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63D7F">
      <w:pPr>
        <w:keepNext/>
        <w:keepLines/>
        <w:spacing w:before="312" w:beforeLines="100" w:after="312" w:afterLines="100"/>
        <w:jc w:val="center"/>
        <w:outlineLvl w:val="0"/>
        <w:rPr>
          <w:rFonts w:ascii="Times New Roman" w:hAnsi="Times New Roman" w:eastAsia="黑体" w:cs="Times New Roman"/>
          <w:b/>
          <w:kern w:val="44"/>
          <w:sz w:val="32"/>
          <w:szCs w:val="32"/>
        </w:rPr>
      </w:pPr>
      <w:bookmarkStart w:id="0" w:name="_Toc15638265"/>
      <w:bookmarkStart w:id="1" w:name="_Toc455392320"/>
      <w:bookmarkStart w:id="2" w:name="_Toc112876222"/>
      <w:bookmarkStart w:id="3" w:name="_Toc455392583"/>
      <w:bookmarkStart w:id="4" w:name="_Toc113978730"/>
      <w:bookmarkStart w:id="5" w:name="_Toc455393239"/>
      <w:bookmarkStart w:id="6" w:name="_Toc456781538"/>
      <w:r>
        <w:rPr>
          <w:rFonts w:hint="eastAsia" w:ascii="Times New Roman" w:hAnsi="Times New Roman" w:eastAsia="黑体" w:cs="Times New Roman"/>
          <w:b/>
          <w:kern w:val="44"/>
          <w:sz w:val="32"/>
          <w:szCs w:val="32"/>
        </w:rPr>
        <w:t>法律（非法学）硕士专业学位研究生</w:t>
      </w:r>
      <w:bookmarkStart w:id="60" w:name="_GoBack"/>
      <w:bookmarkEnd w:id="60"/>
      <w:r>
        <w:rPr>
          <w:rFonts w:hint="eastAsia" w:ascii="Times New Roman" w:hAnsi="Times New Roman" w:eastAsia="黑体" w:cs="Times New Roman"/>
          <w:b/>
          <w:kern w:val="44"/>
          <w:sz w:val="32"/>
          <w:szCs w:val="32"/>
        </w:rPr>
        <w:t>培养方案</w:t>
      </w:r>
      <w:bookmarkEnd w:id="0"/>
      <w:bookmarkEnd w:id="1"/>
      <w:bookmarkEnd w:id="2"/>
      <w:bookmarkEnd w:id="3"/>
      <w:bookmarkEnd w:id="4"/>
      <w:bookmarkEnd w:id="5"/>
      <w:bookmarkEnd w:id="6"/>
    </w:p>
    <w:p w14:paraId="138674C8">
      <w:pPr>
        <w:spacing w:after="312" w:afterLines="100" w:line="360" w:lineRule="auto"/>
        <w:jc w:val="center"/>
        <w:outlineLvl w:val="1"/>
        <w:rPr>
          <w:rFonts w:ascii="Times New Roman" w:hAnsi="Times New Roman" w:eastAsia="宋体" w:cs="Times New Roman"/>
          <w:kern w:val="0"/>
          <w:sz w:val="24"/>
          <w:szCs w:val="24"/>
        </w:rPr>
      </w:pPr>
      <w:bookmarkStart w:id="7" w:name="_Toc455393240"/>
      <w:bookmarkStart w:id="8" w:name="_Toc14712954"/>
      <w:bookmarkStart w:id="9" w:name="_Toc456781539"/>
      <w:bookmarkStart w:id="10" w:name="_Toc455392584"/>
      <w:bookmarkStart w:id="11" w:name="_Toc15154286"/>
      <w:bookmarkStart w:id="12" w:name="_Toc455392321"/>
      <w:bookmarkStart w:id="13" w:name="_Toc15638266"/>
      <w:r>
        <w:rPr>
          <w:rFonts w:hint="eastAsia" w:ascii="Times New Roman" w:hAnsi="Times New Roman" w:eastAsia="宋体" w:cs="Times New Roman"/>
          <w:kern w:val="0"/>
          <w:sz w:val="24"/>
          <w:szCs w:val="24"/>
        </w:rPr>
        <w:t>（领域代码：035101，申请法律硕士专业学位适用）</w:t>
      </w:r>
      <w:bookmarkEnd w:id="7"/>
      <w:bookmarkEnd w:id="8"/>
      <w:bookmarkEnd w:id="9"/>
      <w:bookmarkEnd w:id="10"/>
      <w:bookmarkEnd w:id="11"/>
      <w:bookmarkEnd w:id="12"/>
      <w:bookmarkEnd w:id="13"/>
    </w:p>
    <w:p w14:paraId="2C55969E">
      <w:pPr>
        <w:keepNext/>
        <w:keepLines/>
        <w:numPr>
          <w:ilvl w:val="0"/>
          <w:numId w:val="1"/>
        </w:numPr>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培养目标</w:t>
      </w:r>
    </w:p>
    <w:p w14:paraId="57C4377A">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贯彻落实习近平新时代中国特色法治思想，以应用法学、行业法学、特色法学为基本着力点和发展特色，落实立德树人根本任务。培养德智体美劳五育并举，具有坚定的理想信念、</w:t>
      </w:r>
      <w:r>
        <w:rPr>
          <w:rFonts w:hint="eastAsia" w:ascii="Times New Roman" w:hAnsi="Times New Roman" w:eastAsia="宋体" w:cs="Times New Roman"/>
          <w:bCs/>
          <w:color w:val="000000" w:themeColor="text1"/>
          <w:sz w:val="24"/>
          <w:szCs w:val="24"/>
          <w14:textFill>
            <w14:solidFill>
              <w14:schemeClr w14:val="tx1"/>
            </w14:solidFill>
          </w14:textFill>
        </w:rPr>
        <w:t>强烈的家国情怀</w:t>
      </w:r>
      <w:r>
        <w:rPr>
          <w:rFonts w:hint="eastAsia" w:ascii="Times New Roman" w:hAnsi="Times New Roman" w:eastAsia="宋体" w:cs="Times New Roman"/>
          <w:bCs/>
          <w:sz w:val="24"/>
          <w:szCs w:val="24"/>
        </w:rPr>
        <w:t>、扎实的理论基础、系统的专业知识，掌握学科前沿动态，具备独立从事科学研究并取得创造性研究成果的突出能力，具有较强的创新与实干精神，具有国际竞争力的德才兼备、高层次的专门型、实务型法律人才。具体如下：</w:t>
      </w:r>
    </w:p>
    <w:p w14:paraId="3279BA64">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456C47FB">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二）掌握所从事行业领域坚实的基础理论和宽广的专业知识，熟悉行业领域的相关规范，掌握法学基本原理，具备从事法律职业所要求的法律知识、法律术语、思维习惯、法律方法和职业技术，熟练掌握法律文书制作技能，具有综合运用法律和其他专业知识，独立从事法务工作的能力；能够运用法律思维分析和解决法律实务问题，具备熟练运用法律解释方法在具体案件中进行法律推理的能力；掌握诉讼主要程序，熟练从事法律事务代理和辩护业务、非诉讼法律实务以及法律事务的组织和管理；掌握一门外国语，能够较熟练地阅读本专业的外文书刊，并具有一定的学术交流能力；</w:t>
      </w:r>
    </w:p>
    <w:p w14:paraId="4271B6BC">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（三）积极参加文体活动，具有良好的心理素质和健康的体魄，树立正确的审美观念，形成积极的文化主体意识和创新意识，具备良好的人文素养和道德情操；</w:t>
      </w:r>
    </w:p>
    <w:p w14:paraId="72A0DE0E">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（四）积极结合实际岗位，进行专业综合实践和应用能力训练，形成良好劳动习惯。</w:t>
      </w:r>
    </w:p>
    <w:p w14:paraId="108269D7">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二、研究方向</w:t>
      </w:r>
    </w:p>
    <w:p w14:paraId="288981A2">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法律（非法学）</w:t>
      </w:r>
    </w:p>
    <w:p w14:paraId="0E3E3180">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三、学制及学习年限</w:t>
      </w:r>
    </w:p>
    <w:p w14:paraId="2C708BFB">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法律（非法学）硕士专业学位研究生学制3年，学习年限一般为3-4年，最长不超过5年。</w:t>
      </w:r>
    </w:p>
    <w:p w14:paraId="44070F0E">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非全日制专业学位硕士研究生学习年限可适当延长，一般为3-4年，最长不超过6年。</w:t>
      </w:r>
    </w:p>
    <w:p w14:paraId="138A860C">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休学创业的研究生，最长学习年限为10年。</w:t>
      </w:r>
    </w:p>
    <w:p w14:paraId="49F98E51">
      <w:pPr>
        <w:keepNext/>
        <w:keepLines/>
        <w:numPr>
          <w:ilvl w:val="0"/>
          <w:numId w:val="2"/>
        </w:numPr>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课程设置及学分要求</w:t>
      </w:r>
    </w:p>
    <w:p w14:paraId="3D67C05A">
      <w:pPr>
        <w:spacing w:line="400" w:lineRule="exact"/>
        <w:ind w:left="48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（一）学分要求</w:t>
      </w:r>
    </w:p>
    <w:p w14:paraId="0F32FD99">
      <w:pPr>
        <w:spacing w:line="400" w:lineRule="exact"/>
        <w:ind w:firstLine="480" w:firstLineChars="200"/>
        <w:rPr>
          <w:rFonts w:ascii="Times New Roman" w:hAnsi="Times New Roman" w:cs="Times New Roman"/>
          <w:bCs/>
          <w:color w:val="0D0D0D" w:themeColor="text1" w:themeTint="F2"/>
          <w:sz w:val="24"/>
          <w:szCs w:val="24"/>
          <w14:textFill>
            <w14:solidFill>
              <w14:schemeClr w14:val="tx1">
                <w14:lumMod w14:val="95000"/>
                <w14:lumOff w14:val="5000"/>
              </w14:schemeClr>
            </w14:solidFill>
          </w14:textFill>
        </w:rPr>
      </w:pPr>
      <w:bookmarkStart w:id="14" w:name="_Hlk10488449"/>
      <w:r>
        <w:rPr>
          <w:rFonts w:ascii="Times New Roman" w:hAnsi="Times New Roman" w:cs="Times New Roman"/>
          <w:bCs/>
          <w:color w:val="0D0D0D" w:themeColor="text1" w:themeTint="F2"/>
          <w:sz w:val="24"/>
          <w:szCs w:val="24"/>
          <w14:textFill>
            <w14:solidFill>
              <w14:schemeClr w14:val="tx1">
                <w14:lumMod w14:val="95000"/>
                <w14:lumOff w14:val="5000"/>
              </w14:schemeClr>
            </w14:solidFill>
          </w14:textFill>
        </w:rPr>
        <w:t>总学分数</w:t>
      </w:r>
      <w:r>
        <w:rPr>
          <w:rFonts w:hint="eastAsia" w:ascii="Times New Roman" w:hAnsi="Times New Roman" w:cs="Times New Roman"/>
          <w:bCs/>
          <w:color w:val="0D0D0D" w:themeColor="text1" w:themeTint="F2"/>
          <w:sz w:val="24"/>
          <w:szCs w:val="24"/>
          <w14:textFill>
            <w14:solidFill>
              <w14:schemeClr w14:val="tx1">
                <w14:lumMod w14:val="95000"/>
                <w14:lumOff w14:val="5000"/>
              </w14:schemeClr>
            </w14:solidFill>
          </w14:textFill>
        </w:rPr>
        <w:t>为</w:t>
      </w:r>
      <w:r>
        <w:rPr>
          <w:rFonts w:ascii="Times New Roman" w:hAnsi="Times New Roman" w:cs="Times New Roman"/>
          <w:bCs/>
          <w:color w:val="0D0D0D" w:themeColor="text1" w:themeTint="F2"/>
          <w:sz w:val="24"/>
          <w:szCs w:val="24"/>
          <w14:textFill>
            <w14:solidFill>
              <w14:schemeClr w14:val="tx1">
                <w14:lumMod w14:val="95000"/>
                <w14:lumOff w14:val="5000"/>
              </w14:schemeClr>
            </w14:solidFill>
          </w14:textFill>
        </w:rPr>
        <w:t>≥7</w:t>
      </w:r>
      <w:r>
        <w:rPr>
          <w:rFonts w:hint="eastAsia" w:ascii="Times New Roman" w:hAnsi="Times New Roman" w:cs="Times New Roman"/>
          <w:bCs/>
          <w:color w:val="0D0D0D" w:themeColor="text1" w:themeTint="F2"/>
          <w:sz w:val="24"/>
          <w:szCs w:val="24"/>
          <w14:textFill>
            <w14:solidFill>
              <w14:schemeClr w14:val="tx1">
                <w14:lumMod w14:val="95000"/>
                <w14:lumOff w14:val="5000"/>
              </w14:schemeClr>
            </w14:solidFill>
          </w14:textFill>
        </w:rPr>
        <w:t>9</w:t>
      </w:r>
      <w:r>
        <w:rPr>
          <w:rFonts w:ascii="Times New Roman" w:hAnsi="Times New Roman" w:cs="Times New Roman"/>
          <w:bCs/>
          <w:color w:val="0D0D0D" w:themeColor="text1" w:themeTint="F2"/>
          <w:sz w:val="24"/>
          <w:szCs w:val="24"/>
          <w14:textFill>
            <w14:solidFill>
              <w14:schemeClr w14:val="tx1">
                <w14:lumMod w14:val="95000"/>
                <w14:lumOff w14:val="5000"/>
              </w14:schemeClr>
            </w14:solidFill>
          </w14:textFill>
        </w:rPr>
        <w:t>学分，其中课程学习学分为≥5</w:t>
      </w:r>
      <w:r>
        <w:rPr>
          <w:rFonts w:hint="eastAsia" w:ascii="Times New Roman" w:hAnsi="Times New Roman" w:cs="Times New Roman"/>
          <w:bCs/>
          <w:color w:val="0D0D0D" w:themeColor="text1" w:themeTint="F2"/>
          <w:sz w:val="24"/>
          <w:szCs w:val="24"/>
          <w14:textFill>
            <w14:solidFill>
              <w14:schemeClr w14:val="tx1">
                <w14:lumMod w14:val="95000"/>
                <w14:lumOff w14:val="5000"/>
              </w14:schemeClr>
            </w14:solidFill>
          </w14:textFill>
        </w:rPr>
        <w:t>8</w:t>
      </w:r>
      <w:r>
        <w:rPr>
          <w:rFonts w:ascii="Times New Roman" w:hAnsi="Times New Roman" w:cs="Times New Roman"/>
          <w:bCs/>
          <w:color w:val="0D0D0D" w:themeColor="text1" w:themeTint="F2"/>
          <w:sz w:val="24"/>
          <w:szCs w:val="24"/>
          <w14:textFill>
            <w14:solidFill>
              <w14:schemeClr w14:val="tx1">
                <w14:lumMod w14:val="95000"/>
                <w14:lumOff w14:val="5000"/>
              </w14:schemeClr>
            </w14:solidFill>
          </w14:textFill>
        </w:rPr>
        <w:t>学分，必修环节学分为21学分。所修课程由公共学位课、专业学位课和选修课三部分组成，其中公共学位课≥</w:t>
      </w:r>
      <w:r>
        <w:rPr>
          <w:rFonts w:hint="eastAsia" w:ascii="Times New Roman" w:hAnsi="Times New Roman" w:cs="Times New Roman"/>
          <w:bCs/>
          <w:color w:val="0D0D0D" w:themeColor="text1" w:themeTint="F2"/>
          <w:sz w:val="24"/>
          <w:szCs w:val="24"/>
          <w14:textFill>
            <w14:solidFill>
              <w14:schemeClr w14:val="tx1">
                <w14:lumMod w14:val="95000"/>
                <w14:lumOff w14:val="5000"/>
              </w14:schemeClr>
            </w14:solidFill>
          </w14:textFill>
        </w:rPr>
        <w:t>5</w:t>
      </w:r>
      <w:r>
        <w:rPr>
          <w:rFonts w:ascii="Times New Roman" w:hAnsi="Times New Roman" w:cs="Times New Roman"/>
          <w:bCs/>
          <w:color w:val="0D0D0D" w:themeColor="text1" w:themeTint="F2"/>
          <w:sz w:val="24"/>
          <w:szCs w:val="24"/>
          <w14:textFill>
            <w14:solidFill>
              <w14:schemeClr w14:val="tx1">
                <w14:lumMod w14:val="95000"/>
                <w14:lumOff w14:val="5000"/>
              </w14:schemeClr>
            </w14:solidFill>
          </w14:textFill>
        </w:rPr>
        <w:t>学分，专业学位课≥2</w:t>
      </w:r>
      <w:r>
        <w:rPr>
          <w:rFonts w:hint="eastAsia" w:ascii="Times New Roman" w:hAnsi="Times New Roman" w:cs="Times New Roman"/>
          <w:bCs/>
          <w:color w:val="0D0D0D" w:themeColor="text1" w:themeTint="F2"/>
          <w:sz w:val="24"/>
          <w:szCs w:val="24"/>
          <w14:textFill>
            <w14:solidFill>
              <w14:schemeClr w14:val="tx1">
                <w14:lumMod w14:val="95000"/>
                <w14:lumOff w14:val="5000"/>
              </w14:schemeClr>
            </w14:solidFill>
          </w14:textFill>
        </w:rPr>
        <w:t>9</w:t>
      </w:r>
      <w:r>
        <w:rPr>
          <w:rFonts w:ascii="Times New Roman" w:hAnsi="Times New Roman" w:cs="Times New Roman"/>
          <w:bCs/>
          <w:color w:val="0D0D0D" w:themeColor="text1" w:themeTint="F2"/>
          <w:sz w:val="24"/>
          <w:szCs w:val="24"/>
          <w14:textFill>
            <w14:solidFill>
              <w14:schemeClr w14:val="tx1">
                <w14:lumMod w14:val="95000"/>
                <w14:lumOff w14:val="5000"/>
              </w14:schemeClr>
            </w14:solidFill>
          </w14:textFill>
        </w:rPr>
        <w:t>学分，</w:t>
      </w:r>
      <w:r>
        <w:rPr>
          <w:rFonts w:hint="eastAsia" w:ascii="Times New Roman" w:hAnsi="Times New Roman" w:cs="Times New Roman"/>
          <w:bCs/>
          <w:color w:val="0D0D0D" w:themeColor="text1" w:themeTint="F2"/>
          <w:sz w:val="24"/>
          <w:szCs w:val="24"/>
          <w14:textFill>
            <w14:solidFill>
              <w14:schemeClr w14:val="tx1">
                <w14:lumMod w14:val="95000"/>
                <w14:lumOff w14:val="5000"/>
              </w14:schemeClr>
            </w14:solidFill>
          </w14:textFill>
        </w:rPr>
        <w:t>选修</w:t>
      </w:r>
      <w:r>
        <w:rPr>
          <w:rFonts w:ascii="Times New Roman" w:hAnsi="Times New Roman" w:cs="Times New Roman"/>
          <w:bCs/>
          <w:color w:val="0D0D0D" w:themeColor="text1" w:themeTint="F2"/>
          <w:sz w:val="24"/>
          <w:szCs w:val="24"/>
          <w14:textFill>
            <w14:solidFill>
              <w14:schemeClr w14:val="tx1">
                <w14:lumMod w14:val="95000"/>
                <w14:lumOff w14:val="5000"/>
              </w14:schemeClr>
            </w14:solidFill>
          </w14:textFill>
        </w:rPr>
        <w:t>课≥2</w:t>
      </w:r>
      <w:r>
        <w:rPr>
          <w:rFonts w:hint="eastAsia" w:ascii="Times New Roman" w:hAnsi="Times New Roman" w:cs="Times New Roman"/>
          <w:bCs/>
          <w:color w:val="0D0D0D" w:themeColor="text1" w:themeTint="F2"/>
          <w:sz w:val="24"/>
          <w:szCs w:val="24"/>
          <w14:textFill>
            <w14:solidFill>
              <w14:schemeClr w14:val="tx1">
                <w14:lumMod w14:val="95000"/>
                <w14:lumOff w14:val="5000"/>
              </w14:schemeClr>
            </w14:solidFill>
          </w14:textFill>
        </w:rPr>
        <w:t>4</w:t>
      </w:r>
      <w:r>
        <w:rPr>
          <w:rFonts w:ascii="Times New Roman" w:hAnsi="Times New Roman" w:cs="Times New Roman"/>
          <w:bCs/>
          <w:color w:val="0D0D0D" w:themeColor="text1" w:themeTint="F2"/>
          <w:sz w:val="24"/>
          <w:szCs w:val="24"/>
          <w14:textFill>
            <w14:solidFill>
              <w14:schemeClr w14:val="tx1">
                <w14:lumMod w14:val="95000"/>
                <w14:lumOff w14:val="5000"/>
              </w14:schemeClr>
            </w14:solidFill>
          </w14:textFill>
        </w:rPr>
        <w:t>学分。必修环节包括：</w:t>
      </w:r>
      <w:r>
        <w:rPr>
          <w:rFonts w:hint="eastAsia" w:ascii="Times New Roman" w:hAnsi="Times New Roman" w:cs="Times New Roman"/>
          <w:bCs/>
          <w:color w:val="0D0D0D" w:themeColor="text1" w:themeTint="F2"/>
          <w:sz w:val="24"/>
          <w:szCs w:val="24"/>
          <w14:textFill>
            <w14:solidFill>
              <w14:schemeClr w14:val="tx1">
                <w14:lumMod w14:val="95000"/>
                <w14:lumOff w14:val="5000"/>
              </w14:schemeClr>
            </w14:solidFill>
          </w14:textFill>
        </w:rPr>
        <w:t>专业实践16学分，选题报告</w:t>
      </w:r>
      <w:r>
        <w:rPr>
          <w:rFonts w:ascii="Times New Roman" w:hAnsi="Times New Roman" w:cs="Times New Roman"/>
          <w:bCs/>
          <w:color w:val="0D0D0D" w:themeColor="text1" w:themeTint="F2"/>
          <w:sz w:val="24"/>
          <w:szCs w:val="24"/>
          <w14:textFill>
            <w14:solidFill>
              <w14:schemeClr w14:val="tx1">
                <w14:lumMod w14:val="95000"/>
                <w14:lumOff w14:val="5000"/>
              </w14:schemeClr>
            </w14:solidFill>
          </w14:textFill>
        </w:rPr>
        <w:t>5</w:t>
      </w:r>
      <w:r>
        <w:rPr>
          <w:rFonts w:hint="eastAsia" w:ascii="Times New Roman" w:hAnsi="Times New Roman" w:cs="Times New Roman"/>
          <w:bCs/>
          <w:color w:val="0D0D0D" w:themeColor="text1" w:themeTint="F2"/>
          <w:sz w:val="24"/>
          <w:szCs w:val="24"/>
          <w14:textFill>
            <w14:solidFill>
              <w14:schemeClr w14:val="tx1">
                <w14:lumMod w14:val="95000"/>
                <w14:lumOff w14:val="5000"/>
              </w14:schemeClr>
            </w14:solidFill>
          </w14:textFill>
        </w:rPr>
        <w:t>学分。</w:t>
      </w:r>
    </w:p>
    <w:bookmarkEnd w:id="14"/>
    <w:p w14:paraId="0A112B89">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（二）课程设置</w:t>
      </w:r>
    </w:p>
    <w:tbl>
      <w:tblPr>
        <w:tblStyle w:val="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829"/>
        <w:gridCol w:w="1080"/>
        <w:gridCol w:w="1563"/>
        <w:gridCol w:w="599"/>
        <w:gridCol w:w="523"/>
        <w:gridCol w:w="455"/>
        <w:gridCol w:w="528"/>
        <w:gridCol w:w="1575"/>
        <w:gridCol w:w="567"/>
      </w:tblGrid>
      <w:tr w14:paraId="16B2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923" w:type="dxa"/>
            <w:shd w:val="clear" w:color="auto" w:fill="auto"/>
            <w:tcMar>
              <w:top w:w="57" w:type="dxa"/>
              <w:left w:w="57" w:type="dxa"/>
              <w:bottom w:w="57" w:type="dxa"/>
              <w:right w:w="57" w:type="dxa"/>
            </w:tcMar>
            <w:vAlign w:val="center"/>
          </w:tcPr>
          <w:p w14:paraId="408EC42F">
            <w:pPr>
              <w:ind w:left="-105" w:leftChars="-50" w:right="-105" w:rightChars="-50"/>
              <w:jc w:val="center"/>
              <w:rPr>
                <w:rFonts w:ascii="Times New Roman" w:hAnsi="Times New Roman" w:eastAsia="宋体" w:cs="Times New Roman"/>
                <w:b/>
                <w:bCs/>
                <w:sz w:val="22"/>
                <w:szCs w:val="24"/>
              </w:rPr>
            </w:pPr>
            <w:r>
              <w:rPr>
                <w:rFonts w:ascii="Times New Roman" w:hAnsi="Times New Roman" w:eastAsia="宋体" w:cs="Times New Roman"/>
                <w:b/>
                <w:bCs/>
                <w:sz w:val="22"/>
                <w:szCs w:val="24"/>
              </w:rPr>
              <w:t>课程</w:t>
            </w:r>
          </w:p>
          <w:p w14:paraId="3DDB2A29">
            <w:pPr>
              <w:ind w:left="-105" w:leftChars="-50" w:right="-105" w:rightChars="-50"/>
              <w:jc w:val="center"/>
              <w:rPr>
                <w:rFonts w:ascii="Times New Roman" w:hAnsi="Times New Roman" w:eastAsia="宋体" w:cs="Times New Roman"/>
                <w:b/>
                <w:sz w:val="22"/>
                <w:szCs w:val="24"/>
              </w:rPr>
            </w:pPr>
            <w:r>
              <w:rPr>
                <w:rFonts w:ascii="Times New Roman" w:hAnsi="Times New Roman" w:eastAsia="宋体" w:cs="Times New Roman"/>
                <w:b/>
                <w:bCs/>
                <w:sz w:val="22"/>
                <w:szCs w:val="24"/>
              </w:rPr>
              <w:t>类别</w:t>
            </w:r>
          </w:p>
        </w:tc>
        <w:tc>
          <w:tcPr>
            <w:tcW w:w="829" w:type="dxa"/>
            <w:shd w:val="clear" w:color="auto" w:fill="auto"/>
            <w:tcMar>
              <w:top w:w="57" w:type="dxa"/>
              <w:left w:w="57" w:type="dxa"/>
              <w:bottom w:w="57" w:type="dxa"/>
              <w:right w:w="57" w:type="dxa"/>
            </w:tcMar>
            <w:vAlign w:val="center"/>
          </w:tcPr>
          <w:p w14:paraId="5B845662">
            <w:pPr>
              <w:ind w:left="-105" w:leftChars="-50" w:right="-105" w:rightChars="-50"/>
              <w:jc w:val="center"/>
              <w:rPr>
                <w:rFonts w:ascii="Times New Roman" w:hAnsi="Times New Roman" w:eastAsia="宋体" w:cs="Times New Roman"/>
                <w:b/>
                <w:bCs/>
                <w:sz w:val="22"/>
                <w:szCs w:val="24"/>
              </w:rPr>
            </w:pPr>
            <w:r>
              <w:rPr>
                <w:rFonts w:ascii="Times New Roman" w:hAnsi="Times New Roman" w:eastAsia="宋体" w:cs="Times New Roman"/>
                <w:b/>
                <w:bCs/>
                <w:sz w:val="22"/>
                <w:szCs w:val="24"/>
              </w:rPr>
              <w:t>课程</w:t>
            </w:r>
          </w:p>
          <w:p w14:paraId="482B9195">
            <w:pPr>
              <w:ind w:left="-105" w:leftChars="-50" w:right="-105" w:rightChars="-50"/>
              <w:jc w:val="center"/>
              <w:rPr>
                <w:rFonts w:ascii="Times New Roman" w:hAnsi="Times New Roman" w:eastAsia="宋体" w:cs="Times New Roman"/>
                <w:b/>
                <w:bCs/>
                <w:sz w:val="22"/>
                <w:szCs w:val="24"/>
              </w:rPr>
            </w:pPr>
            <w:r>
              <w:rPr>
                <w:rFonts w:ascii="Times New Roman" w:hAnsi="Times New Roman" w:eastAsia="宋体" w:cs="Times New Roman"/>
                <w:b/>
                <w:bCs/>
                <w:sz w:val="22"/>
                <w:szCs w:val="24"/>
              </w:rPr>
              <w:t>类型</w:t>
            </w:r>
          </w:p>
        </w:tc>
        <w:tc>
          <w:tcPr>
            <w:tcW w:w="1080" w:type="dxa"/>
            <w:shd w:val="clear" w:color="auto" w:fill="auto"/>
            <w:tcMar>
              <w:top w:w="57" w:type="dxa"/>
              <w:left w:w="57" w:type="dxa"/>
              <w:bottom w:w="57" w:type="dxa"/>
              <w:right w:w="57" w:type="dxa"/>
            </w:tcMar>
            <w:vAlign w:val="center"/>
          </w:tcPr>
          <w:p w14:paraId="3B2803F8">
            <w:pPr>
              <w:ind w:left="-105" w:leftChars="-50" w:right="-105" w:rightChars="-50"/>
              <w:jc w:val="center"/>
              <w:rPr>
                <w:rFonts w:ascii="Times New Roman" w:hAnsi="Times New Roman" w:eastAsia="宋体" w:cs="Times New Roman"/>
                <w:b/>
                <w:sz w:val="22"/>
                <w:szCs w:val="24"/>
              </w:rPr>
            </w:pPr>
            <w:r>
              <w:rPr>
                <w:rFonts w:ascii="Times New Roman" w:hAnsi="Times New Roman" w:eastAsia="宋体" w:cs="Times New Roman"/>
                <w:b/>
                <w:bCs/>
                <w:sz w:val="22"/>
                <w:szCs w:val="24"/>
              </w:rPr>
              <w:t>课程编号</w:t>
            </w:r>
          </w:p>
        </w:tc>
        <w:tc>
          <w:tcPr>
            <w:tcW w:w="1563" w:type="dxa"/>
            <w:shd w:val="clear" w:color="auto" w:fill="auto"/>
            <w:tcMar>
              <w:top w:w="57" w:type="dxa"/>
              <w:left w:w="57" w:type="dxa"/>
              <w:bottom w:w="57" w:type="dxa"/>
              <w:right w:w="57" w:type="dxa"/>
            </w:tcMar>
            <w:vAlign w:val="center"/>
          </w:tcPr>
          <w:p w14:paraId="26772D1C">
            <w:pPr>
              <w:ind w:left="-42" w:leftChars="-20" w:right="-42" w:rightChars="-20"/>
              <w:jc w:val="center"/>
              <w:rPr>
                <w:rFonts w:ascii="Times New Roman" w:hAnsi="Times New Roman" w:eastAsia="宋体" w:cs="Times New Roman"/>
                <w:b/>
                <w:sz w:val="22"/>
                <w:szCs w:val="24"/>
              </w:rPr>
            </w:pPr>
            <w:r>
              <w:rPr>
                <w:rFonts w:ascii="Times New Roman" w:hAnsi="Times New Roman" w:eastAsia="宋体" w:cs="Times New Roman"/>
                <w:b/>
                <w:bCs/>
                <w:sz w:val="22"/>
                <w:szCs w:val="24"/>
              </w:rPr>
              <w:t>课程名</w:t>
            </w:r>
            <w:r>
              <w:rPr>
                <w:rFonts w:hint="eastAsia" w:ascii="Times New Roman" w:hAnsi="Times New Roman" w:eastAsia="宋体" w:cs="Times New Roman"/>
                <w:b/>
                <w:bCs/>
                <w:sz w:val="22"/>
                <w:szCs w:val="24"/>
              </w:rPr>
              <w:t>称</w:t>
            </w:r>
          </w:p>
        </w:tc>
        <w:tc>
          <w:tcPr>
            <w:tcW w:w="599" w:type="dxa"/>
            <w:shd w:val="clear" w:color="auto" w:fill="auto"/>
            <w:tcMar>
              <w:top w:w="57" w:type="dxa"/>
              <w:left w:w="57" w:type="dxa"/>
              <w:bottom w:w="57" w:type="dxa"/>
              <w:right w:w="57" w:type="dxa"/>
            </w:tcMar>
            <w:vAlign w:val="center"/>
          </w:tcPr>
          <w:p w14:paraId="1246B5B4">
            <w:pPr>
              <w:ind w:left="-42" w:leftChars="-20" w:right="-42" w:rightChars="-20"/>
              <w:jc w:val="center"/>
              <w:rPr>
                <w:rFonts w:ascii="Times New Roman" w:hAnsi="Times New Roman" w:eastAsia="宋体" w:cs="Times New Roman"/>
                <w:b/>
                <w:bCs/>
                <w:sz w:val="22"/>
                <w:szCs w:val="24"/>
              </w:rPr>
            </w:pPr>
            <w:r>
              <w:rPr>
                <w:rFonts w:hint="eastAsia" w:ascii="Times New Roman" w:hAnsi="Times New Roman" w:eastAsia="宋体" w:cs="Times New Roman"/>
                <w:b/>
                <w:bCs/>
                <w:sz w:val="22"/>
                <w:szCs w:val="24"/>
              </w:rPr>
              <w:t>理论</w:t>
            </w:r>
          </w:p>
          <w:p w14:paraId="6FB625A8">
            <w:pPr>
              <w:ind w:left="-42" w:leftChars="-20" w:right="-42" w:rightChars="-20"/>
              <w:jc w:val="center"/>
              <w:rPr>
                <w:rFonts w:ascii="Times New Roman" w:hAnsi="Times New Roman" w:eastAsia="宋体" w:cs="Times New Roman"/>
                <w:b/>
                <w:bCs/>
                <w:sz w:val="22"/>
                <w:szCs w:val="24"/>
              </w:rPr>
            </w:pPr>
            <w:r>
              <w:rPr>
                <w:rFonts w:ascii="Times New Roman" w:hAnsi="Times New Roman" w:eastAsia="宋体" w:cs="Times New Roman"/>
                <w:b/>
                <w:bCs/>
                <w:sz w:val="22"/>
                <w:szCs w:val="24"/>
              </w:rPr>
              <w:t>学时</w:t>
            </w:r>
          </w:p>
        </w:tc>
        <w:tc>
          <w:tcPr>
            <w:tcW w:w="523" w:type="dxa"/>
            <w:shd w:val="clear" w:color="auto" w:fill="auto"/>
            <w:tcMar>
              <w:top w:w="57" w:type="dxa"/>
              <w:left w:w="57" w:type="dxa"/>
              <w:bottom w:w="57" w:type="dxa"/>
              <w:right w:w="57" w:type="dxa"/>
            </w:tcMar>
            <w:vAlign w:val="center"/>
          </w:tcPr>
          <w:p w14:paraId="5C1FF7B7">
            <w:pPr>
              <w:ind w:left="-42" w:leftChars="-20" w:right="-42" w:rightChars="-20"/>
              <w:jc w:val="center"/>
              <w:rPr>
                <w:rFonts w:ascii="Times New Roman" w:hAnsi="Times New Roman" w:eastAsia="宋体" w:cs="Times New Roman"/>
                <w:b/>
                <w:bCs/>
                <w:sz w:val="22"/>
                <w:szCs w:val="24"/>
              </w:rPr>
            </w:pPr>
            <w:r>
              <w:rPr>
                <w:rFonts w:hint="eastAsia" w:ascii="Times New Roman" w:hAnsi="Times New Roman" w:eastAsia="宋体" w:cs="Times New Roman"/>
                <w:b/>
                <w:bCs/>
                <w:sz w:val="22"/>
                <w:szCs w:val="24"/>
              </w:rPr>
              <w:t>实验</w:t>
            </w:r>
          </w:p>
          <w:p w14:paraId="12DA2613">
            <w:pPr>
              <w:ind w:left="-42" w:leftChars="-20" w:right="-42" w:rightChars="-20"/>
              <w:jc w:val="center"/>
              <w:rPr>
                <w:rFonts w:ascii="Times New Roman" w:hAnsi="Times New Roman" w:eastAsia="宋体" w:cs="Times New Roman"/>
                <w:b/>
                <w:bCs/>
                <w:sz w:val="22"/>
                <w:szCs w:val="24"/>
              </w:rPr>
            </w:pPr>
            <w:r>
              <w:rPr>
                <w:rFonts w:hint="eastAsia" w:ascii="Times New Roman" w:hAnsi="Times New Roman" w:eastAsia="宋体" w:cs="Times New Roman"/>
                <w:b/>
                <w:bCs/>
                <w:sz w:val="22"/>
                <w:szCs w:val="24"/>
              </w:rPr>
              <w:t>学时</w:t>
            </w:r>
          </w:p>
        </w:tc>
        <w:tc>
          <w:tcPr>
            <w:tcW w:w="455" w:type="dxa"/>
            <w:shd w:val="clear" w:color="auto" w:fill="auto"/>
            <w:tcMar>
              <w:top w:w="57" w:type="dxa"/>
              <w:left w:w="57" w:type="dxa"/>
              <w:bottom w:w="57" w:type="dxa"/>
              <w:right w:w="57" w:type="dxa"/>
            </w:tcMar>
            <w:vAlign w:val="center"/>
          </w:tcPr>
          <w:p w14:paraId="60C33397">
            <w:pPr>
              <w:ind w:left="-42" w:leftChars="-20" w:right="-42" w:rightChars="-20"/>
              <w:jc w:val="center"/>
              <w:rPr>
                <w:rFonts w:ascii="Times New Roman" w:hAnsi="Times New Roman" w:eastAsia="宋体" w:cs="Times New Roman"/>
                <w:b/>
                <w:bCs/>
                <w:sz w:val="22"/>
                <w:szCs w:val="24"/>
              </w:rPr>
            </w:pPr>
            <w:r>
              <w:rPr>
                <w:rFonts w:ascii="Times New Roman" w:hAnsi="Times New Roman" w:eastAsia="宋体" w:cs="Times New Roman"/>
                <w:b/>
                <w:bCs/>
                <w:sz w:val="22"/>
                <w:szCs w:val="24"/>
              </w:rPr>
              <w:t>学分</w:t>
            </w:r>
          </w:p>
        </w:tc>
        <w:tc>
          <w:tcPr>
            <w:tcW w:w="528" w:type="dxa"/>
            <w:shd w:val="clear" w:color="auto" w:fill="auto"/>
            <w:tcMar>
              <w:top w:w="57" w:type="dxa"/>
              <w:left w:w="57" w:type="dxa"/>
              <w:bottom w:w="57" w:type="dxa"/>
              <w:right w:w="57" w:type="dxa"/>
            </w:tcMar>
            <w:vAlign w:val="center"/>
          </w:tcPr>
          <w:p w14:paraId="10B91757">
            <w:pPr>
              <w:ind w:left="-42" w:leftChars="-20" w:right="-42" w:rightChars="-20"/>
              <w:jc w:val="center"/>
              <w:rPr>
                <w:rFonts w:ascii="Times New Roman" w:hAnsi="Times New Roman" w:eastAsia="宋体" w:cs="Times New Roman"/>
                <w:b/>
                <w:bCs/>
                <w:sz w:val="22"/>
                <w:szCs w:val="24"/>
              </w:rPr>
            </w:pPr>
            <w:r>
              <w:rPr>
                <w:rFonts w:hint="eastAsia" w:ascii="Times New Roman" w:hAnsi="Times New Roman" w:eastAsia="宋体" w:cs="Times New Roman"/>
                <w:b/>
                <w:bCs/>
                <w:sz w:val="22"/>
                <w:szCs w:val="24"/>
              </w:rPr>
              <w:t>开课</w:t>
            </w:r>
          </w:p>
          <w:p w14:paraId="764C3CFA">
            <w:pPr>
              <w:ind w:left="-42" w:leftChars="-20" w:right="-42" w:rightChars="-20"/>
              <w:jc w:val="center"/>
              <w:rPr>
                <w:rFonts w:ascii="Times New Roman" w:hAnsi="Times New Roman" w:eastAsia="宋体" w:cs="Times New Roman"/>
                <w:b/>
                <w:sz w:val="22"/>
                <w:szCs w:val="24"/>
              </w:rPr>
            </w:pPr>
            <w:r>
              <w:rPr>
                <w:rFonts w:hint="eastAsia" w:ascii="Times New Roman" w:hAnsi="Times New Roman" w:eastAsia="宋体" w:cs="Times New Roman"/>
                <w:b/>
                <w:bCs/>
                <w:sz w:val="22"/>
                <w:szCs w:val="24"/>
              </w:rPr>
              <w:t>学期</w:t>
            </w:r>
          </w:p>
        </w:tc>
        <w:tc>
          <w:tcPr>
            <w:tcW w:w="1575" w:type="dxa"/>
            <w:shd w:val="clear" w:color="auto" w:fill="auto"/>
            <w:tcMar>
              <w:top w:w="57" w:type="dxa"/>
              <w:left w:w="57" w:type="dxa"/>
              <w:bottom w:w="57" w:type="dxa"/>
              <w:right w:w="57" w:type="dxa"/>
            </w:tcMar>
            <w:vAlign w:val="center"/>
          </w:tcPr>
          <w:p w14:paraId="2D65F74A">
            <w:pPr>
              <w:ind w:left="-42" w:leftChars="-20" w:right="-42" w:rightChars="-20"/>
              <w:jc w:val="center"/>
              <w:rPr>
                <w:rFonts w:ascii="Times New Roman" w:hAnsi="Times New Roman" w:eastAsia="宋体" w:cs="Times New Roman"/>
                <w:b/>
                <w:sz w:val="22"/>
                <w:szCs w:val="24"/>
              </w:rPr>
            </w:pPr>
            <w:r>
              <w:rPr>
                <w:rFonts w:ascii="Times New Roman" w:hAnsi="Times New Roman" w:eastAsia="宋体" w:cs="Times New Roman"/>
                <w:b/>
                <w:bCs/>
                <w:sz w:val="22"/>
                <w:szCs w:val="24"/>
              </w:rPr>
              <w:t>开课单位</w:t>
            </w:r>
          </w:p>
        </w:tc>
        <w:tc>
          <w:tcPr>
            <w:tcW w:w="567" w:type="dxa"/>
            <w:shd w:val="clear" w:color="auto" w:fill="auto"/>
            <w:tcMar>
              <w:top w:w="57" w:type="dxa"/>
              <w:left w:w="57" w:type="dxa"/>
              <w:bottom w:w="57" w:type="dxa"/>
              <w:right w:w="57" w:type="dxa"/>
            </w:tcMar>
            <w:vAlign w:val="center"/>
          </w:tcPr>
          <w:p w14:paraId="0A3A6969">
            <w:pPr>
              <w:ind w:left="-42" w:leftChars="-20" w:right="-42" w:rightChars="-20"/>
              <w:jc w:val="center"/>
              <w:rPr>
                <w:rFonts w:ascii="Times New Roman" w:hAnsi="Times New Roman" w:eastAsia="宋体" w:cs="Times New Roman"/>
                <w:b/>
                <w:sz w:val="22"/>
                <w:szCs w:val="24"/>
              </w:rPr>
            </w:pPr>
            <w:r>
              <w:rPr>
                <w:rFonts w:ascii="Times New Roman" w:hAnsi="Times New Roman" w:eastAsia="宋体" w:cs="Times New Roman"/>
                <w:b/>
                <w:bCs/>
                <w:sz w:val="22"/>
                <w:szCs w:val="24"/>
              </w:rPr>
              <w:t>备注</w:t>
            </w:r>
          </w:p>
        </w:tc>
      </w:tr>
      <w:tr w14:paraId="0A4A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923" w:type="dxa"/>
            <w:vMerge w:val="restart"/>
            <w:shd w:val="clear" w:color="auto" w:fill="auto"/>
            <w:tcMar>
              <w:top w:w="57" w:type="dxa"/>
              <w:left w:w="57" w:type="dxa"/>
              <w:bottom w:w="57" w:type="dxa"/>
              <w:right w:w="57" w:type="dxa"/>
            </w:tcMar>
            <w:vAlign w:val="center"/>
          </w:tcPr>
          <w:p w14:paraId="5208AFA6">
            <w:pPr>
              <w:widowControl/>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公共</w:t>
            </w:r>
          </w:p>
          <w:p w14:paraId="2E265BAB">
            <w:pPr>
              <w:widowControl/>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学位课</w:t>
            </w:r>
          </w:p>
          <w:p w14:paraId="2C6CD269">
            <w:pPr>
              <w:adjustRightInd w:val="0"/>
              <w:snapToGrid w:val="0"/>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（5学分）</w:t>
            </w:r>
          </w:p>
        </w:tc>
        <w:tc>
          <w:tcPr>
            <w:tcW w:w="829" w:type="dxa"/>
            <w:vMerge w:val="restart"/>
            <w:shd w:val="clear" w:color="auto" w:fill="auto"/>
            <w:tcMar>
              <w:top w:w="57" w:type="dxa"/>
              <w:left w:w="57" w:type="dxa"/>
              <w:bottom w:w="57" w:type="dxa"/>
              <w:right w:w="57" w:type="dxa"/>
            </w:tcMar>
            <w:vAlign w:val="center"/>
          </w:tcPr>
          <w:p w14:paraId="332997AD">
            <w:pPr>
              <w:widowControl/>
              <w:ind w:left="-105" w:leftChars="-50" w:right="-105" w:rightChars="-50"/>
              <w:jc w:val="center"/>
              <w:rPr>
                <w:rFonts w:ascii="Times New Roman" w:hAnsi="Times New Roman" w:eastAsia="宋体" w:cs="Times New Roman"/>
                <w:kern w:val="0"/>
                <w:sz w:val="22"/>
                <w:szCs w:val="24"/>
              </w:rPr>
            </w:pPr>
            <w:r>
              <w:rPr>
                <w:rFonts w:ascii="Times New Roman" w:hAnsi="Times New Roman" w:eastAsia="宋体" w:cs="Times New Roman"/>
                <w:bCs/>
                <w:sz w:val="22"/>
                <w:szCs w:val="24"/>
              </w:rPr>
              <w:t>外语</w:t>
            </w:r>
          </w:p>
          <w:p w14:paraId="53D7A146">
            <w:pPr>
              <w:adjustRightInd w:val="0"/>
              <w:snapToGrid w:val="0"/>
              <w:ind w:left="-105" w:leftChars="-50" w:right="-105" w:rightChars="-50"/>
              <w:jc w:val="center"/>
              <w:rPr>
                <w:rFonts w:ascii="Times New Roman" w:hAnsi="Times New Roman" w:eastAsia="宋体" w:cs="Times New Roman"/>
                <w:sz w:val="22"/>
                <w:szCs w:val="24"/>
              </w:rPr>
            </w:pPr>
            <w:r>
              <w:rPr>
                <w:rFonts w:ascii="Times New Roman" w:hAnsi="Times New Roman" w:eastAsia="宋体" w:cs="Times New Roman"/>
                <w:bCs/>
                <w:sz w:val="22"/>
                <w:szCs w:val="24"/>
              </w:rPr>
              <w:t>（</w:t>
            </w:r>
            <w:r>
              <w:rPr>
                <w:rFonts w:hint="eastAsia" w:ascii="Times New Roman" w:hAnsi="Times New Roman" w:eastAsia="宋体" w:cs="Times New Roman"/>
                <w:bCs/>
                <w:sz w:val="22"/>
                <w:szCs w:val="24"/>
              </w:rPr>
              <w:t>2</w:t>
            </w:r>
            <w:r>
              <w:rPr>
                <w:rFonts w:ascii="Times New Roman" w:hAnsi="Times New Roman" w:eastAsia="宋体" w:cs="Times New Roman"/>
                <w:bCs/>
                <w:sz w:val="22"/>
                <w:szCs w:val="24"/>
              </w:rPr>
              <w:t>学分）</w:t>
            </w:r>
          </w:p>
        </w:tc>
        <w:tc>
          <w:tcPr>
            <w:tcW w:w="1080" w:type="dxa"/>
            <w:shd w:val="clear" w:color="auto" w:fill="auto"/>
            <w:tcMar>
              <w:top w:w="57" w:type="dxa"/>
              <w:left w:w="57" w:type="dxa"/>
              <w:bottom w:w="57" w:type="dxa"/>
              <w:right w:w="57" w:type="dxa"/>
            </w:tcMar>
            <w:vAlign w:val="center"/>
          </w:tcPr>
          <w:p w14:paraId="206C2F46">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40200123001</w:t>
            </w:r>
          </w:p>
        </w:tc>
        <w:tc>
          <w:tcPr>
            <w:tcW w:w="1563" w:type="dxa"/>
            <w:shd w:val="clear" w:color="auto" w:fill="auto"/>
            <w:tcMar>
              <w:top w:w="57" w:type="dxa"/>
              <w:left w:w="57" w:type="dxa"/>
              <w:bottom w:w="57" w:type="dxa"/>
              <w:right w:w="57" w:type="dxa"/>
            </w:tcMar>
            <w:vAlign w:val="center"/>
          </w:tcPr>
          <w:p w14:paraId="5F0BB25C">
            <w:pPr>
              <w:widowControl/>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学术英语读写</w:t>
            </w:r>
          </w:p>
        </w:tc>
        <w:tc>
          <w:tcPr>
            <w:tcW w:w="599" w:type="dxa"/>
            <w:shd w:val="clear" w:color="auto" w:fill="auto"/>
            <w:tcMar>
              <w:top w:w="57" w:type="dxa"/>
              <w:left w:w="57" w:type="dxa"/>
              <w:bottom w:w="57" w:type="dxa"/>
              <w:right w:w="57" w:type="dxa"/>
            </w:tcMar>
            <w:vAlign w:val="center"/>
          </w:tcPr>
          <w:p w14:paraId="23E4D90B">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0F486127">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2901DB3D">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28" w:type="dxa"/>
            <w:shd w:val="clear" w:color="auto" w:fill="auto"/>
            <w:tcMar>
              <w:top w:w="57" w:type="dxa"/>
              <w:left w:w="57" w:type="dxa"/>
              <w:bottom w:w="57" w:type="dxa"/>
              <w:right w:w="57" w:type="dxa"/>
            </w:tcMar>
            <w:vAlign w:val="center"/>
          </w:tcPr>
          <w:p w14:paraId="6863C91D">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575" w:type="dxa"/>
            <w:shd w:val="clear" w:color="auto" w:fill="auto"/>
            <w:tcMar>
              <w:top w:w="57" w:type="dxa"/>
              <w:left w:w="57" w:type="dxa"/>
              <w:bottom w:w="57" w:type="dxa"/>
              <w:right w:w="57" w:type="dxa"/>
            </w:tcMar>
            <w:vAlign w:val="center"/>
          </w:tcPr>
          <w:p w14:paraId="43AD89C8">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747C76D9">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2E4CCB56">
            <w:pPr>
              <w:adjustRightInd w:val="0"/>
              <w:snapToGrid w:val="0"/>
              <w:rPr>
                <w:rFonts w:ascii="Times New Roman" w:hAnsi="Times New Roman" w:eastAsia="宋体" w:cs="Times New Roman"/>
                <w:sz w:val="22"/>
                <w:szCs w:val="24"/>
              </w:rPr>
            </w:pPr>
          </w:p>
        </w:tc>
      </w:tr>
      <w:tr w14:paraId="48E0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923" w:type="dxa"/>
            <w:vMerge w:val="continue"/>
            <w:shd w:val="clear" w:color="auto" w:fill="auto"/>
            <w:tcMar>
              <w:top w:w="57" w:type="dxa"/>
              <w:left w:w="57" w:type="dxa"/>
              <w:bottom w:w="57" w:type="dxa"/>
              <w:right w:w="57" w:type="dxa"/>
            </w:tcMar>
            <w:vAlign w:val="center"/>
          </w:tcPr>
          <w:p w14:paraId="7529B8C2">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1F3A5C8C">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22AA3A37">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40200123002</w:t>
            </w:r>
          </w:p>
        </w:tc>
        <w:tc>
          <w:tcPr>
            <w:tcW w:w="1563" w:type="dxa"/>
            <w:shd w:val="clear" w:color="auto" w:fill="auto"/>
            <w:tcMar>
              <w:top w:w="57" w:type="dxa"/>
              <w:left w:w="57" w:type="dxa"/>
              <w:bottom w:w="57" w:type="dxa"/>
              <w:right w:w="57" w:type="dxa"/>
            </w:tcMar>
            <w:vAlign w:val="center"/>
          </w:tcPr>
          <w:p w14:paraId="0A62E11C">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学术英语交流</w:t>
            </w:r>
          </w:p>
        </w:tc>
        <w:tc>
          <w:tcPr>
            <w:tcW w:w="599" w:type="dxa"/>
            <w:shd w:val="clear" w:color="auto" w:fill="auto"/>
            <w:tcMar>
              <w:top w:w="57" w:type="dxa"/>
              <w:left w:w="57" w:type="dxa"/>
              <w:bottom w:w="57" w:type="dxa"/>
              <w:right w:w="57" w:type="dxa"/>
            </w:tcMar>
            <w:vAlign w:val="center"/>
          </w:tcPr>
          <w:p w14:paraId="47F73F8E">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61104B97">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0B35CEC3">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28" w:type="dxa"/>
            <w:shd w:val="clear" w:color="auto" w:fill="auto"/>
            <w:tcMar>
              <w:top w:w="57" w:type="dxa"/>
              <w:left w:w="57" w:type="dxa"/>
              <w:bottom w:w="57" w:type="dxa"/>
              <w:right w:w="57" w:type="dxa"/>
            </w:tcMar>
            <w:vAlign w:val="center"/>
          </w:tcPr>
          <w:p w14:paraId="6B43FB62">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575" w:type="dxa"/>
            <w:shd w:val="clear" w:color="auto" w:fill="auto"/>
            <w:tcMar>
              <w:top w:w="57" w:type="dxa"/>
              <w:left w:w="57" w:type="dxa"/>
              <w:bottom w:w="57" w:type="dxa"/>
              <w:right w:w="57" w:type="dxa"/>
            </w:tcMar>
            <w:vAlign w:val="center"/>
          </w:tcPr>
          <w:p w14:paraId="02EB7F63">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5C102DC9">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34682158">
            <w:pPr>
              <w:adjustRightInd w:val="0"/>
              <w:snapToGrid w:val="0"/>
              <w:rPr>
                <w:rFonts w:ascii="Times New Roman" w:hAnsi="Times New Roman" w:eastAsia="宋体" w:cs="Times New Roman"/>
                <w:sz w:val="22"/>
                <w:szCs w:val="24"/>
              </w:rPr>
            </w:pPr>
          </w:p>
        </w:tc>
      </w:tr>
      <w:tr w14:paraId="6C34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923" w:type="dxa"/>
            <w:vMerge w:val="continue"/>
            <w:shd w:val="clear" w:color="auto" w:fill="auto"/>
            <w:tcMar>
              <w:top w:w="57" w:type="dxa"/>
              <w:left w:w="57" w:type="dxa"/>
              <w:bottom w:w="57" w:type="dxa"/>
              <w:right w:w="57" w:type="dxa"/>
            </w:tcMar>
            <w:vAlign w:val="center"/>
          </w:tcPr>
          <w:p w14:paraId="1C0F1C56">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0E55016F">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429450D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40200123003</w:t>
            </w:r>
          </w:p>
        </w:tc>
        <w:tc>
          <w:tcPr>
            <w:tcW w:w="1563" w:type="dxa"/>
            <w:shd w:val="clear" w:color="auto" w:fill="auto"/>
            <w:tcMar>
              <w:top w:w="57" w:type="dxa"/>
              <w:left w:w="57" w:type="dxa"/>
              <w:bottom w:w="57" w:type="dxa"/>
              <w:right w:w="57" w:type="dxa"/>
            </w:tcMar>
            <w:vAlign w:val="center"/>
          </w:tcPr>
          <w:p w14:paraId="46EE70B4">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雅思考试技巧与实践</w:t>
            </w:r>
          </w:p>
        </w:tc>
        <w:tc>
          <w:tcPr>
            <w:tcW w:w="599" w:type="dxa"/>
            <w:shd w:val="clear" w:color="auto" w:fill="auto"/>
            <w:tcMar>
              <w:top w:w="57" w:type="dxa"/>
              <w:left w:w="57" w:type="dxa"/>
              <w:bottom w:w="57" w:type="dxa"/>
              <w:right w:w="57" w:type="dxa"/>
            </w:tcMar>
            <w:vAlign w:val="center"/>
          </w:tcPr>
          <w:p w14:paraId="43D23C36">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5959E94E">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6829A345">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28" w:type="dxa"/>
            <w:shd w:val="clear" w:color="auto" w:fill="auto"/>
            <w:tcMar>
              <w:top w:w="57" w:type="dxa"/>
              <w:left w:w="57" w:type="dxa"/>
              <w:bottom w:w="57" w:type="dxa"/>
              <w:right w:w="57" w:type="dxa"/>
            </w:tcMar>
            <w:vAlign w:val="center"/>
          </w:tcPr>
          <w:p w14:paraId="0410BE83">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575" w:type="dxa"/>
            <w:shd w:val="clear" w:color="auto" w:fill="auto"/>
            <w:tcMar>
              <w:top w:w="57" w:type="dxa"/>
              <w:left w:w="57" w:type="dxa"/>
              <w:bottom w:w="57" w:type="dxa"/>
              <w:right w:w="57" w:type="dxa"/>
            </w:tcMar>
            <w:vAlign w:val="center"/>
          </w:tcPr>
          <w:p w14:paraId="405417EC">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340C24E5">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01DAF0D7">
            <w:pPr>
              <w:adjustRightInd w:val="0"/>
              <w:snapToGrid w:val="0"/>
              <w:rPr>
                <w:rFonts w:ascii="Times New Roman" w:hAnsi="Times New Roman" w:eastAsia="宋体" w:cs="Times New Roman"/>
                <w:sz w:val="22"/>
                <w:szCs w:val="24"/>
              </w:rPr>
            </w:pPr>
          </w:p>
        </w:tc>
      </w:tr>
      <w:tr w14:paraId="2C4A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923" w:type="dxa"/>
            <w:vMerge w:val="continue"/>
            <w:shd w:val="clear" w:color="auto" w:fill="auto"/>
            <w:tcMar>
              <w:top w:w="57" w:type="dxa"/>
              <w:left w:w="57" w:type="dxa"/>
              <w:bottom w:w="57" w:type="dxa"/>
              <w:right w:w="57" w:type="dxa"/>
            </w:tcMar>
            <w:vAlign w:val="center"/>
          </w:tcPr>
          <w:p w14:paraId="2CF10566">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38C961A0">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5BFFCF6F">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40200123004</w:t>
            </w:r>
          </w:p>
        </w:tc>
        <w:tc>
          <w:tcPr>
            <w:tcW w:w="1563" w:type="dxa"/>
            <w:shd w:val="clear" w:color="auto" w:fill="auto"/>
            <w:tcMar>
              <w:top w:w="57" w:type="dxa"/>
              <w:left w:w="57" w:type="dxa"/>
              <w:bottom w:w="57" w:type="dxa"/>
              <w:right w:w="57" w:type="dxa"/>
            </w:tcMar>
            <w:vAlign w:val="center"/>
          </w:tcPr>
          <w:p w14:paraId="5F40FD3B">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托福考试技巧与实践</w:t>
            </w:r>
          </w:p>
        </w:tc>
        <w:tc>
          <w:tcPr>
            <w:tcW w:w="599" w:type="dxa"/>
            <w:shd w:val="clear" w:color="auto" w:fill="auto"/>
            <w:tcMar>
              <w:top w:w="57" w:type="dxa"/>
              <w:left w:w="57" w:type="dxa"/>
              <w:bottom w:w="57" w:type="dxa"/>
              <w:right w:w="57" w:type="dxa"/>
            </w:tcMar>
            <w:vAlign w:val="center"/>
          </w:tcPr>
          <w:p w14:paraId="1E934E90">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4C1B104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45D8AD2B">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28" w:type="dxa"/>
            <w:shd w:val="clear" w:color="auto" w:fill="auto"/>
            <w:tcMar>
              <w:top w:w="57" w:type="dxa"/>
              <w:left w:w="57" w:type="dxa"/>
              <w:bottom w:w="57" w:type="dxa"/>
              <w:right w:w="57" w:type="dxa"/>
            </w:tcMar>
            <w:vAlign w:val="center"/>
          </w:tcPr>
          <w:p w14:paraId="7CC60ED9">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575" w:type="dxa"/>
            <w:shd w:val="clear" w:color="auto" w:fill="auto"/>
            <w:tcMar>
              <w:top w:w="57" w:type="dxa"/>
              <w:left w:w="57" w:type="dxa"/>
              <w:bottom w:w="57" w:type="dxa"/>
              <w:right w:w="57" w:type="dxa"/>
            </w:tcMar>
            <w:vAlign w:val="center"/>
          </w:tcPr>
          <w:p w14:paraId="6A2FA86C">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2BF997E9">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2D1BD55E">
            <w:pPr>
              <w:adjustRightInd w:val="0"/>
              <w:snapToGrid w:val="0"/>
              <w:rPr>
                <w:rFonts w:ascii="Times New Roman" w:hAnsi="Times New Roman" w:eastAsia="宋体" w:cs="Times New Roman"/>
                <w:sz w:val="22"/>
                <w:szCs w:val="24"/>
              </w:rPr>
            </w:pPr>
          </w:p>
        </w:tc>
      </w:tr>
      <w:tr w14:paraId="0A84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23" w:type="dxa"/>
            <w:vMerge w:val="continue"/>
            <w:shd w:val="clear" w:color="auto" w:fill="auto"/>
            <w:tcMar>
              <w:top w:w="57" w:type="dxa"/>
              <w:left w:w="57" w:type="dxa"/>
              <w:bottom w:w="57" w:type="dxa"/>
              <w:right w:w="57" w:type="dxa"/>
            </w:tcMar>
            <w:vAlign w:val="center"/>
          </w:tcPr>
          <w:p w14:paraId="01BE03A1">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2E7B10F8">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291FCB2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40200123005</w:t>
            </w:r>
          </w:p>
        </w:tc>
        <w:tc>
          <w:tcPr>
            <w:tcW w:w="1563" w:type="dxa"/>
            <w:shd w:val="clear" w:color="auto" w:fill="auto"/>
            <w:tcMar>
              <w:top w:w="57" w:type="dxa"/>
              <w:left w:w="57" w:type="dxa"/>
              <w:bottom w:w="57" w:type="dxa"/>
              <w:right w:w="57" w:type="dxa"/>
            </w:tcMar>
            <w:vAlign w:val="center"/>
          </w:tcPr>
          <w:p w14:paraId="4B782ED0">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翻译技巧与实践</w:t>
            </w:r>
          </w:p>
        </w:tc>
        <w:tc>
          <w:tcPr>
            <w:tcW w:w="599" w:type="dxa"/>
            <w:shd w:val="clear" w:color="auto" w:fill="auto"/>
            <w:tcMar>
              <w:top w:w="57" w:type="dxa"/>
              <w:left w:w="57" w:type="dxa"/>
              <w:bottom w:w="57" w:type="dxa"/>
              <w:right w:w="57" w:type="dxa"/>
            </w:tcMar>
            <w:vAlign w:val="center"/>
          </w:tcPr>
          <w:p w14:paraId="58C1B12D">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6A4D0559">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243F43FD">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28" w:type="dxa"/>
            <w:shd w:val="clear" w:color="auto" w:fill="auto"/>
            <w:tcMar>
              <w:top w:w="57" w:type="dxa"/>
              <w:left w:w="57" w:type="dxa"/>
              <w:bottom w:w="57" w:type="dxa"/>
              <w:right w:w="57" w:type="dxa"/>
            </w:tcMar>
            <w:vAlign w:val="center"/>
          </w:tcPr>
          <w:p w14:paraId="56FBBC63">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575" w:type="dxa"/>
            <w:shd w:val="clear" w:color="auto" w:fill="auto"/>
            <w:tcMar>
              <w:top w:w="57" w:type="dxa"/>
              <w:left w:w="57" w:type="dxa"/>
              <w:bottom w:w="57" w:type="dxa"/>
              <w:right w:w="57" w:type="dxa"/>
            </w:tcMar>
            <w:vAlign w:val="center"/>
          </w:tcPr>
          <w:p w14:paraId="71647A5A">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6BC31239">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40853628">
            <w:pPr>
              <w:adjustRightInd w:val="0"/>
              <w:snapToGrid w:val="0"/>
              <w:rPr>
                <w:rFonts w:ascii="Times New Roman" w:hAnsi="Times New Roman" w:eastAsia="宋体" w:cs="Times New Roman"/>
                <w:sz w:val="22"/>
                <w:szCs w:val="24"/>
              </w:rPr>
            </w:pPr>
          </w:p>
        </w:tc>
      </w:tr>
      <w:tr w14:paraId="7618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jc w:val="center"/>
        </w:trPr>
        <w:tc>
          <w:tcPr>
            <w:tcW w:w="923" w:type="dxa"/>
            <w:vMerge w:val="continue"/>
            <w:shd w:val="clear" w:color="auto" w:fill="auto"/>
            <w:tcMar>
              <w:top w:w="57" w:type="dxa"/>
              <w:left w:w="57" w:type="dxa"/>
              <w:bottom w:w="57" w:type="dxa"/>
              <w:right w:w="57" w:type="dxa"/>
            </w:tcMar>
            <w:vAlign w:val="center"/>
          </w:tcPr>
          <w:p w14:paraId="52C63B57">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2E336424">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4778B908">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40200123006</w:t>
            </w:r>
          </w:p>
        </w:tc>
        <w:tc>
          <w:tcPr>
            <w:tcW w:w="1563" w:type="dxa"/>
            <w:shd w:val="clear" w:color="auto" w:fill="auto"/>
            <w:tcMar>
              <w:top w:w="57" w:type="dxa"/>
              <w:left w:w="57" w:type="dxa"/>
              <w:bottom w:w="57" w:type="dxa"/>
              <w:right w:w="57" w:type="dxa"/>
            </w:tcMar>
            <w:vAlign w:val="center"/>
          </w:tcPr>
          <w:p w14:paraId="035B65E3">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名剧民品</w:t>
            </w:r>
          </w:p>
        </w:tc>
        <w:tc>
          <w:tcPr>
            <w:tcW w:w="599" w:type="dxa"/>
            <w:shd w:val="clear" w:color="auto" w:fill="auto"/>
            <w:tcMar>
              <w:top w:w="57" w:type="dxa"/>
              <w:left w:w="57" w:type="dxa"/>
              <w:bottom w:w="57" w:type="dxa"/>
              <w:right w:w="57" w:type="dxa"/>
            </w:tcMar>
            <w:vAlign w:val="center"/>
          </w:tcPr>
          <w:p w14:paraId="6B132A13">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39800FFA">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798426D5">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28" w:type="dxa"/>
            <w:shd w:val="clear" w:color="auto" w:fill="auto"/>
            <w:tcMar>
              <w:top w:w="57" w:type="dxa"/>
              <w:left w:w="57" w:type="dxa"/>
              <w:bottom w:w="57" w:type="dxa"/>
              <w:right w:w="57" w:type="dxa"/>
            </w:tcMar>
            <w:vAlign w:val="center"/>
          </w:tcPr>
          <w:p w14:paraId="45AB46E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575" w:type="dxa"/>
            <w:shd w:val="clear" w:color="auto" w:fill="auto"/>
            <w:tcMar>
              <w:top w:w="57" w:type="dxa"/>
              <w:left w:w="57" w:type="dxa"/>
              <w:bottom w:w="57" w:type="dxa"/>
              <w:right w:w="57" w:type="dxa"/>
            </w:tcMar>
            <w:vAlign w:val="center"/>
          </w:tcPr>
          <w:p w14:paraId="06059E5C">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1BD0707A">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41204638">
            <w:pPr>
              <w:adjustRightInd w:val="0"/>
              <w:snapToGrid w:val="0"/>
              <w:rPr>
                <w:rFonts w:ascii="Times New Roman" w:hAnsi="Times New Roman" w:eastAsia="宋体" w:cs="Times New Roman"/>
                <w:sz w:val="22"/>
                <w:szCs w:val="24"/>
              </w:rPr>
            </w:pPr>
          </w:p>
        </w:tc>
      </w:tr>
      <w:tr w14:paraId="2E49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923" w:type="dxa"/>
            <w:vMerge w:val="continue"/>
            <w:shd w:val="clear" w:color="auto" w:fill="auto"/>
            <w:tcMar>
              <w:top w:w="57" w:type="dxa"/>
              <w:left w:w="57" w:type="dxa"/>
              <w:bottom w:w="57" w:type="dxa"/>
              <w:right w:w="57" w:type="dxa"/>
            </w:tcMar>
            <w:vAlign w:val="center"/>
          </w:tcPr>
          <w:p w14:paraId="2272421F">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311CD57A">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3E72A5AB">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40200123007</w:t>
            </w:r>
          </w:p>
        </w:tc>
        <w:tc>
          <w:tcPr>
            <w:tcW w:w="1563" w:type="dxa"/>
            <w:shd w:val="clear" w:color="auto" w:fill="auto"/>
            <w:tcMar>
              <w:top w:w="57" w:type="dxa"/>
              <w:left w:w="57" w:type="dxa"/>
              <w:bottom w:w="57" w:type="dxa"/>
              <w:right w:w="57" w:type="dxa"/>
            </w:tcMar>
            <w:vAlign w:val="center"/>
          </w:tcPr>
          <w:p w14:paraId="481B65BA">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英语公共演讲</w:t>
            </w:r>
          </w:p>
        </w:tc>
        <w:tc>
          <w:tcPr>
            <w:tcW w:w="599" w:type="dxa"/>
            <w:shd w:val="clear" w:color="auto" w:fill="auto"/>
            <w:tcMar>
              <w:top w:w="57" w:type="dxa"/>
              <w:left w:w="57" w:type="dxa"/>
              <w:bottom w:w="57" w:type="dxa"/>
              <w:right w:w="57" w:type="dxa"/>
            </w:tcMar>
            <w:vAlign w:val="center"/>
          </w:tcPr>
          <w:p w14:paraId="3057662D">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17A161BB">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0D16D910">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28" w:type="dxa"/>
            <w:shd w:val="clear" w:color="auto" w:fill="auto"/>
            <w:tcMar>
              <w:top w:w="57" w:type="dxa"/>
              <w:left w:w="57" w:type="dxa"/>
              <w:bottom w:w="57" w:type="dxa"/>
              <w:right w:w="57" w:type="dxa"/>
            </w:tcMar>
            <w:vAlign w:val="center"/>
          </w:tcPr>
          <w:p w14:paraId="3D4DE91D">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575" w:type="dxa"/>
            <w:shd w:val="clear" w:color="auto" w:fill="auto"/>
            <w:tcMar>
              <w:top w:w="57" w:type="dxa"/>
              <w:left w:w="57" w:type="dxa"/>
              <w:bottom w:w="57" w:type="dxa"/>
              <w:right w:w="57" w:type="dxa"/>
            </w:tcMar>
            <w:vAlign w:val="center"/>
          </w:tcPr>
          <w:p w14:paraId="6855FDB1">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2138540F">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36CC91E5">
            <w:pPr>
              <w:adjustRightInd w:val="0"/>
              <w:snapToGrid w:val="0"/>
              <w:rPr>
                <w:rFonts w:ascii="Times New Roman" w:hAnsi="Times New Roman" w:eastAsia="宋体" w:cs="Times New Roman"/>
                <w:sz w:val="22"/>
                <w:szCs w:val="24"/>
              </w:rPr>
            </w:pPr>
          </w:p>
        </w:tc>
      </w:tr>
      <w:tr w14:paraId="0851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jc w:val="center"/>
        </w:trPr>
        <w:tc>
          <w:tcPr>
            <w:tcW w:w="923" w:type="dxa"/>
            <w:vMerge w:val="continue"/>
            <w:shd w:val="clear" w:color="auto" w:fill="auto"/>
            <w:tcMar>
              <w:top w:w="57" w:type="dxa"/>
              <w:left w:w="57" w:type="dxa"/>
              <w:bottom w:w="57" w:type="dxa"/>
              <w:right w:w="57" w:type="dxa"/>
            </w:tcMar>
            <w:vAlign w:val="center"/>
          </w:tcPr>
          <w:p w14:paraId="72E84DAC">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0AF65E06">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44FEC417">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40200123008</w:t>
            </w:r>
          </w:p>
        </w:tc>
        <w:tc>
          <w:tcPr>
            <w:tcW w:w="1563" w:type="dxa"/>
            <w:shd w:val="clear" w:color="auto" w:fill="auto"/>
            <w:tcMar>
              <w:top w:w="57" w:type="dxa"/>
              <w:left w:w="57" w:type="dxa"/>
              <w:bottom w:w="57" w:type="dxa"/>
              <w:right w:w="57" w:type="dxa"/>
            </w:tcMar>
            <w:vAlign w:val="center"/>
          </w:tcPr>
          <w:p w14:paraId="2D577ECB">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研究生英语听说实践</w:t>
            </w:r>
          </w:p>
        </w:tc>
        <w:tc>
          <w:tcPr>
            <w:tcW w:w="599" w:type="dxa"/>
            <w:shd w:val="clear" w:color="auto" w:fill="auto"/>
            <w:tcMar>
              <w:top w:w="57" w:type="dxa"/>
              <w:left w:w="57" w:type="dxa"/>
              <w:bottom w:w="57" w:type="dxa"/>
              <w:right w:w="57" w:type="dxa"/>
            </w:tcMar>
            <w:vAlign w:val="center"/>
          </w:tcPr>
          <w:p w14:paraId="3AA483CA">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2F7F6C13">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3BCF53F5">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28" w:type="dxa"/>
            <w:shd w:val="clear" w:color="auto" w:fill="auto"/>
            <w:tcMar>
              <w:top w:w="57" w:type="dxa"/>
              <w:left w:w="57" w:type="dxa"/>
              <w:bottom w:w="57" w:type="dxa"/>
              <w:right w:w="57" w:type="dxa"/>
            </w:tcMar>
            <w:vAlign w:val="center"/>
          </w:tcPr>
          <w:p w14:paraId="2158893C">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575" w:type="dxa"/>
            <w:shd w:val="clear" w:color="auto" w:fill="auto"/>
            <w:tcMar>
              <w:top w:w="57" w:type="dxa"/>
              <w:left w:w="57" w:type="dxa"/>
              <w:bottom w:w="57" w:type="dxa"/>
              <w:right w:w="57" w:type="dxa"/>
            </w:tcMar>
            <w:vAlign w:val="center"/>
          </w:tcPr>
          <w:p w14:paraId="44884A5D">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09063CB7">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730339AE">
            <w:pPr>
              <w:adjustRightInd w:val="0"/>
              <w:snapToGrid w:val="0"/>
              <w:rPr>
                <w:rFonts w:ascii="Times New Roman" w:hAnsi="Times New Roman" w:eastAsia="宋体" w:cs="Times New Roman"/>
                <w:sz w:val="22"/>
                <w:szCs w:val="24"/>
              </w:rPr>
            </w:pPr>
          </w:p>
        </w:tc>
      </w:tr>
      <w:tr w14:paraId="372F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jc w:val="center"/>
        </w:trPr>
        <w:tc>
          <w:tcPr>
            <w:tcW w:w="923" w:type="dxa"/>
            <w:vMerge w:val="continue"/>
            <w:shd w:val="clear" w:color="auto" w:fill="auto"/>
            <w:tcMar>
              <w:top w:w="57" w:type="dxa"/>
              <w:left w:w="57" w:type="dxa"/>
              <w:bottom w:w="57" w:type="dxa"/>
              <w:right w:w="57" w:type="dxa"/>
            </w:tcMar>
            <w:vAlign w:val="center"/>
          </w:tcPr>
          <w:p w14:paraId="7624A793">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7AD9B059">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05592729">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40200123009</w:t>
            </w:r>
          </w:p>
        </w:tc>
        <w:tc>
          <w:tcPr>
            <w:tcW w:w="1563" w:type="dxa"/>
            <w:shd w:val="clear" w:color="auto" w:fill="auto"/>
            <w:tcMar>
              <w:top w:w="57" w:type="dxa"/>
              <w:left w:w="57" w:type="dxa"/>
              <w:bottom w:w="57" w:type="dxa"/>
              <w:right w:w="57" w:type="dxa"/>
            </w:tcMar>
            <w:vAlign w:val="center"/>
          </w:tcPr>
          <w:p w14:paraId="2718FA78">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跨文化交际</w:t>
            </w:r>
          </w:p>
        </w:tc>
        <w:tc>
          <w:tcPr>
            <w:tcW w:w="599" w:type="dxa"/>
            <w:shd w:val="clear" w:color="auto" w:fill="auto"/>
            <w:tcMar>
              <w:top w:w="57" w:type="dxa"/>
              <w:left w:w="57" w:type="dxa"/>
              <w:bottom w:w="57" w:type="dxa"/>
              <w:right w:w="57" w:type="dxa"/>
            </w:tcMar>
            <w:vAlign w:val="center"/>
          </w:tcPr>
          <w:p w14:paraId="6B32304A">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772302EC">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5650486B">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28" w:type="dxa"/>
            <w:shd w:val="clear" w:color="auto" w:fill="auto"/>
            <w:tcMar>
              <w:top w:w="57" w:type="dxa"/>
              <w:left w:w="57" w:type="dxa"/>
              <w:bottom w:w="57" w:type="dxa"/>
              <w:right w:w="57" w:type="dxa"/>
            </w:tcMar>
            <w:vAlign w:val="center"/>
          </w:tcPr>
          <w:p w14:paraId="0E0C1159">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575" w:type="dxa"/>
            <w:shd w:val="clear" w:color="auto" w:fill="auto"/>
            <w:tcMar>
              <w:top w:w="57" w:type="dxa"/>
              <w:left w:w="57" w:type="dxa"/>
              <w:bottom w:w="57" w:type="dxa"/>
              <w:right w:w="57" w:type="dxa"/>
            </w:tcMar>
            <w:vAlign w:val="center"/>
          </w:tcPr>
          <w:p w14:paraId="7F60625D">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51495641">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3AB294C9">
            <w:pPr>
              <w:adjustRightInd w:val="0"/>
              <w:snapToGrid w:val="0"/>
              <w:rPr>
                <w:rFonts w:ascii="Times New Roman" w:hAnsi="Times New Roman" w:eastAsia="宋体" w:cs="Times New Roman"/>
                <w:sz w:val="22"/>
                <w:szCs w:val="24"/>
              </w:rPr>
            </w:pPr>
          </w:p>
        </w:tc>
      </w:tr>
      <w:tr w14:paraId="54CE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923" w:type="dxa"/>
            <w:vMerge w:val="continue"/>
            <w:shd w:val="clear" w:color="auto" w:fill="auto"/>
            <w:tcMar>
              <w:top w:w="57" w:type="dxa"/>
              <w:left w:w="57" w:type="dxa"/>
              <w:bottom w:w="57" w:type="dxa"/>
              <w:right w:w="57" w:type="dxa"/>
            </w:tcMar>
            <w:vAlign w:val="center"/>
          </w:tcPr>
          <w:p w14:paraId="33E868A4">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3A3EC2EE">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32987FCA">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40200123010</w:t>
            </w:r>
          </w:p>
        </w:tc>
        <w:tc>
          <w:tcPr>
            <w:tcW w:w="1563" w:type="dxa"/>
            <w:shd w:val="clear" w:color="auto" w:fill="auto"/>
            <w:tcMar>
              <w:top w:w="57" w:type="dxa"/>
              <w:left w:w="57" w:type="dxa"/>
              <w:bottom w:w="57" w:type="dxa"/>
              <w:right w:w="57" w:type="dxa"/>
            </w:tcMar>
            <w:vAlign w:val="center"/>
          </w:tcPr>
          <w:p w14:paraId="3FE0B1ED">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科技英语实训</w:t>
            </w:r>
          </w:p>
        </w:tc>
        <w:tc>
          <w:tcPr>
            <w:tcW w:w="599" w:type="dxa"/>
            <w:shd w:val="clear" w:color="auto" w:fill="auto"/>
            <w:tcMar>
              <w:top w:w="57" w:type="dxa"/>
              <w:left w:w="57" w:type="dxa"/>
              <w:bottom w:w="57" w:type="dxa"/>
              <w:right w:w="57" w:type="dxa"/>
            </w:tcMar>
            <w:vAlign w:val="center"/>
          </w:tcPr>
          <w:p w14:paraId="266D2FA6">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42C5DEF1">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5F4E353C">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28" w:type="dxa"/>
            <w:shd w:val="clear" w:color="auto" w:fill="auto"/>
            <w:tcMar>
              <w:top w:w="57" w:type="dxa"/>
              <w:left w:w="57" w:type="dxa"/>
              <w:bottom w:w="57" w:type="dxa"/>
              <w:right w:w="57" w:type="dxa"/>
            </w:tcMar>
            <w:vAlign w:val="center"/>
          </w:tcPr>
          <w:p w14:paraId="2767B9CD">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575" w:type="dxa"/>
            <w:shd w:val="clear" w:color="auto" w:fill="auto"/>
            <w:tcMar>
              <w:top w:w="57" w:type="dxa"/>
              <w:left w:w="57" w:type="dxa"/>
              <w:bottom w:w="57" w:type="dxa"/>
              <w:right w:w="57" w:type="dxa"/>
            </w:tcMar>
            <w:vAlign w:val="center"/>
          </w:tcPr>
          <w:p w14:paraId="7631EA99">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43C181E4">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092E9865">
            <w:pPr>
              <w:adjustRightInd w:val="0"/>
              <w:snapToGrid w:val="0"/>
              <w:rPr>
                <w:rFonts w:ascii="Times New Roman" w:hAnsi="Times New Roman" w:eastAsia="宋体" w:cs="Times New Roman"/>
                <w:sz w:val="22"/>
                <w:szCs w:val="24"/>
              </w:rPr>
            </w:pPr>
          </w:p>
        </w:tc>
      </w:tr>
      <w:tr w14:paraId="0E6F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923" w:type="dxa"/>
            <w:vMerge w:val="continue"/>
            <w:shd w:val="clear" w:color="auto" w:fill="auto"/>
            <w:tcMar>
              <w:top w:w="57" w:type="dxa"/>
              <w:left w:w="57" w:type="dxa"/>
              <w:bottom w:w="57" w:type="dxa"/>
              <w:right w:w="57" w:type="dxa"/>
            </w:tcMar>
            <w:vAlign w:val="center"/>
          </w:tcPr>
          <w:p w14:paraId="00CA1970">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47054061">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3B6F8B4D">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40200123011</w:t>
            </w:r>
          </w:p>
        </w:tc>
        <w:tc>
          <w:tcPr>
            <w:tcW w:w="1563" w:type="dxa"/>
            <w:shd w:val="clear" w:color="auto" w:fill="auto"/>
            <w:tcMar>
              <w:top w:w="57" w:type="dxa"/>
              <w:left w:w="57" w:type="dxa"/>
              <w:bottom w:w="57" w:type="dxa"/>
              <w:right w:w="57" w:type="dxa"/>
            </w:tcMar>
            <w:vAlign w:val="center"/>
          </w:tcPr>
          <w:p w14:paraId="0B1C3D8C">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英语论语导读</w:t>
            </w:r>
          </w:p>
        </w:tc>
        <w:tc>
          <w:tcPr>
            <w:tcW w:w="599" w:type="dxa"/>
            <w:shd w:val="clear" w:color="auto" w:fill="auto"/>
            <w:tcMar>
              <w:top w:w="57" w:type="dxa"/>
              <w:left w:w="57" w:type="dxa"/>
              <w:bottom w:w="57" w:type="dxa"/>
              <w:right w:w="57" w:type="dxa"/>
            </w:tcMar>
            <w:vAlign w:val="center"/>
          </w:tcPr>
          <w:p w14:paraId="5A6D2E09">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5456F0F6">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751F454A">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28" w:type="dxa"/>
            <w:shd w:val="clear" w:color="auto" w:fill="auto"/>
            <w:tcMar>
              <w:top w:w="57" w:type="dxa"/>
              <w:left w:w="57" w:type="dxa"/>
              <w:bottom w:w="57" w:type="dxa"/>
              <w:right w:w="57" w:type="dxa"/>
            </w:tcMar>
            <w:vAlign w:val="center"/>
          </w:tcPr>
          <w:p w14:paraId="0A2D6883">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575" w:type="dxa"/>
            <w:shd w:val="clear" w:color="auto" w:fill="auto"/>
            <w:tcMar>
              <w:top w:w="57" w:type="dxa"/>
              <w:left w:w="57" w:type="dxa"/>
              <w:bottom w:w="57" w:type="dxa"/>
              <w:right w:w="57" w:type="dxa"/>
            </w:tcMar>
            <w:vAlign w:val="center"/>
          </w:tcPr>
          <w:p w14:paraId="2D33D3C8">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1BE3DF5E">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7D49726E">
            <w:pPr>
              <w:adjustRightInd w:val="0"/>
              <w:snapToGrid w:val="0"/>
              <w:rPr>
                <w:rFonts w:ascii="Times New Roman" w:hAnsi="Times New Roman" w:eastAsia="宋体" w:cs="Times New Roman"/>
                <w:sz w:val="22"/>
                <w:szCs w:val="24"/>
              </w:rPr>
            </w:pPr>
          </w:p>
        </w:tc>
      </w:tr>
      <w:tr w14:paraId="50EE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923" w:type="dxa"/>
            <w:vMerge w:val="continue"/>
            <w:shd w:val="clear" w:color="auto" w:fill="auto"/>
            <w:tcMar>
              <w:top w:w="57" w:type="dxa"/>
              <w:left w:w="57" w:type="dxa"/>
              <w:bottom w:w="57" w:type="dxa"/>
              <w:right w:w="57" w:type="dxa"/>
            </w:tcMar>
            <w:vAlign w:val="center"/>
          </w:tcPr>
          <w:p w14:paraId="115290D4">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370D8CC8">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54D1F75C">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40200123012</w:t>
            </w:r>
          </w:p>
        </w:tc>
        <w:tc>
          <w:tcPr>
            <w:tcW w:w="1563" w:type="dxa"/>
            <w:shd w:val="clear" w:color="auto" w:fill="auto"/>
            <w:tcMar>
              <w:top w:w="57" w:type="dxa"/>
              <w:left w:w="57" w:type="dxa"/>
              <w:bottom w:w="57" w:type="dxa"/>
              <w:right w:w="57" w:type="dxa"/>
            </w:tcMar>
            <w:vAlign w:val="center"/>
          </w:tcPr>
          <w:p w14:paraId="0EBE2971">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学术阅读策略</w:t>
            </w:r>
          </w:p>
        </w:tc>
        <w:tc>
          <w:tcPr>
            <w:tcW w:w="599" w:type="dxa"/>
            <w:shd w:val="clear" w:color="auto" w:fill="auto"/>
            <w:tcMar>
              <w:top w:w="57" w:type="dxa"/>
              <w:left w:w="57" w:type="dxa"/>
              <w:bottom w:w="57" w:type="dxa"/>
              <w:right w:w="57" w:type="dxa"/>
            </w:tcMar>
            <w:vAlign w:val="center"/>
          </w:tcPr>
          <w:p w14:paraId="448E392F">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00D4C246">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72E1E4F7">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28" w:type="dxa"/>
            <w:shd w:val="clear" w:color="auto" w:fill="auto"/>
            <w:tcMar>
              <w:top w:w="57" w:type="dxa"/>
              <w:left w:w="57" w:type="dxa"/>
              <w:bottom w:w="57" w:type="dxa"/>
              <w:right w:w="57" w:type="dxa"/>
            </w:tcMar>
            <w:vAlign w:val="center"/>
          </w:tcPr>
          <w:p w14:paraId="6305A3D2">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575" w:type="dxa"/>
            <w:shd w:val="clear" w:color="auto" w:fill="auto"/>
            <w:tcMar>
              <w:top w:w="57" w:type="dxa"/>
              <w:left w:w="57" w:type="dxa"/>
              <w:bottom w:w="57" w:type="dxa"/>
              <w:right w:w="57" w:type="dxa"/>
            </w:tcMar>
            <w:vAlign w:val="center"/>
          </w:tcPr>
          <w:p w14:paraId="40104D27">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47FA6A18">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0F64061D">
            <w:pPr>
              <w:adjustRightInd w:val="0"/>
              <w:snapToGrid w:val="0"/>
              <w:rPr>
                <w:rFonts w:ascii="Times New Roman" w:hAnsi="Times New Roman" w:eastAsia="宋体" w:cs="Times New Roman"/>
                <w:sz w:val="22"/>
                <w:szCs w:val="24"/>
              </w:rPr>
            </w:pPr>
          </w:p>
        </w:tc>
      </w:tr>
      <w:tr w14:paraId="15EC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923" w:type="dxa"/>
            <w:vMerge w:val="continue"/>
            <w:shd w:val="clear" w:color="auto" w:fill="auto"/>
            <w:tcMar>
              <w:top w:w="57" w:type="dxa"/>
              <w:left w:w="57" w:type="dxa"/>
              <w:bottom w:w="57" w:type="dxa"/>
              <w:right w:w="57" w:type="dxa"/>
            </w:tcMar>
            <w:vAlign w:val="center"/>
          </w:tcPr>
          <w:p w14:paraId="702ECFD3">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11EC6C26">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4F63EB6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40200123013</w:t>
            </w:r>
          </w:p>
        </w:tc>
        <w:tc>
          <w:tcPr>
            <w:tcW w:w="1563" w:type="dxa"/>
            <w:shd w:val="clear" w:color="auto" w:fill="auto"/>
            <w:tcMar>
              <w:top w:w="57" w:type="dxa"/>
              <w:left w:w="57" w:type="dxa"/>
              <w:bottom w:w="57" w:type="dxa"/>
              <w:right w:w="57" w:type="dxa"/>
            </w:tcMar>
            <w:vAlign w:val="center"/>
          </w:tcPr>
          <w:p w14:paraId="6DAEB4BE">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学术英语交流与表达</w:t>
            </w:r>
          </w:p>
        </w:tc>
        <w:tc>
          <w:tcPr>
            <w:tcW w:w="599" w:type="dxa"/>
            <w:shd w:val="clear" w:color="auto" w:fill="auto"/>
            <w:tcMar>
              <w:top w:w="57" w:type="dxa"/>
              <w:left w:w="57" w:type="dxa"/>
              <w:bottom w:w="57" w:type="dxa"/>
              <w:right w:w="57" w:type="dxa"/>
            </w:tcMar>
            <w:vAlign w:val="center"/>
          </w:tcPr>
          <w:p w14:paraId="401EBC39">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7BEF8951">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77F13A9A">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28" w:type="dxa"/>
            <w:shd w:val="clear" w:color="auto" w:fill="auto"/>
            <w:tcMar>
              <w:top w:w="57" w:type="dxa"/>
              <w:left w:w="57" w:type="dxa"/>
              <w:bottom w:w="57" w:type="dxa"/>
              <w:right w:w="57" w:type="dxa"/>
            </w:tcMar>
            <w:vAlign w:val="center"/>
          </w:tcPr>
          <w:p w14:paraId="7F7A84E9">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575" w:type="dxa"/>
            <w:shd w:val="clear" w:color="auto" w:fill="auto"/>
            <w:tcMar>
              <w:top w:w="57" w:type="dxa"/>
              <w:left w:w="57" w:type="dxa"/>
              <w:bottom w:w="57" w:type="dxa"/>
              <w:right w:w="57" w:type="dxa"/>
            </w:tcMar>
            <w:vAlign w:val="center"/>
          </w:tcPr>
          <w:p w14:paraId="6B8CC213">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5DCEE8A4">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1BF722AD">
            <w:pPr>
              <w:adjustRightInd w:val="0"/>
              <w:snapToGrid w:val="0"/>
              <w:rPr>
                <w:rFonts w:ascii="Times New Roman" w:hAnsi="Times New Roman" w:eastAsia="宋体" w:cs="Times New Roman"/>
                <w:sz w:val="22"/>
                <w:szCs w:val="24"/>
              </w:rPr>
            </w:pPr>
          </w:p>
        </w:tc>
      </w:tr>
      <w:tr w14:paraId="2BB5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 w:hRule="atLeast"/>
          <w:jc w:val="center"/>
        </w:trPr>
        <w:tc>
          <w:tcPr>
            <w:tcW w:w="923" w:type="dxa"/>
            <w:vMerge w:val="continue"/>
            <w:shd w:val="clear" w:color="auto" w:fill="auto"/>
            <w:tcMar>
              <w:top w:w="57" w:type="dxa"/>
              <w:left w:w="57" w:type="dxa"/>
              <w:bottom w:w="57" w:type="dxa"/>
              <w:right w:w="57" w:type="dxa"/>
            </w:tcMar>
            <w:vAlign w:val="center"/>
          </w:tcPr>
          <w:p w14:paraId="5E95EAFE">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322D63F8">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tcPr>
          <w:p w14:paraId="5FF0D3F3">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60200123001</w:t>
            </w:r>
          </w:p>
        </w:tc>
        <w:tc>
          <w:tcPr>
            <w:tcW w:w="1563" w:type="dxa"/>
            <w:shd w:val="clear" w:color="auto" w:fill="auto"/>
            <w:tcMar>
              <w:top w:w="57" w:type="dxa"/>
              <w:left w:w="57" w:type="dxa"/>
              <w:bottom w:w="57" w:type="dxa"/>
              <w:right w:w="57" w:type="dxa"/>
            </w:tcMar>
            <w:vAlign w:val="center"/>
          </w:tcPr>
          <w:p w14:paraId="442B3CBE">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科技英语阅读与写作</w:t>
            </w:r>
            <w:r>
              <w:rPr>
                <w:rFonts w:hint="eastAsia"/>
                <w:color w:val="0D0D0D" w:themeColor="text1" w:themeTint="F2"/>
                <w:kern w:val="0"/>
                <w:sz w:val="22"/>
                <w14:textFill>
                  <w14:solidFill>
                    <w14:schemeClr w14:val="tx1">
                      <w14:lumMod w14:val="95000"/>
                      <w14:lumOff w14:val="5000"/>
                    </w14:schemeClr>
                  </w14:solidFill>
                </w14:textFill>
              </w:rPr>
              <w:t>（高阶）</w:t>
            </w:r>
          </w:p>
        </w:tc>
        <w:tc>
          <w:tcPr>
            <w:tcW w:w="599" w:type="dxa"/>
            <w:shd w:val="clear" w:color="auto" w:fill="auto"/>
            <w:tcMar>
              <w:top w:w="57" w:type="dxa"/>
              <w:left w:w="57" w:type="dxa"/>
              <w:bottom w:w="57" w:type="dxa"/>
              <w:right w:w="57" w:type="dxa"/>
            </w:tcMar>
            <w:vAlign w:val="center"/>
          </w:tcPr>
          <w:p w14:paraId="719D4F55">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58015530">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070CECB9">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28" w:type="dxa"/>
            <w:shd w:val="clear" w:color="auto" w:fill="auto"/>
            <w:tcMar>
              <w:top w:w="57" w:type="dxa"/>
              <w:left w:w="57" w:type="dxa"/>
              <w:bottom w:w="57" w:type="dxa"/>
              <w:right w:w="57" w:type="dxa"/>
            </w:tcMar>
            <w:vAlign w:val="center"/>
          </w:tcPr>
          <w:p w14:paraId="26BF81F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575" w:type="dxa"/>
            <w:shd w:val="clear" w:color="auto" w:fill="auto"/>
            <w:tcMar>
              <w:top w:w="57" w:type="dxa"/>
              <w:left w:w="57" w:type="dxa"/>
              <w:bottom w:w="57" w:type="dxa"/>
              <w:right w:w="57" w:type="dxa"/>
            </w:tcMar>
          </w:tcPr>
          <w:p w14:paraId="20F35B8F">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419BC713">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465EF958">
            <w:pPr>
              <w:adjustRightInd w:val="0"/>
              <w:snapToGrid w:val="0"/>
              <w:rPr>
                <w:rFonts w:ascii="Times New Roman" w:hAnsi="Times New Roman" w:eastAsia="宋体" w:cs="Times New Roman"/>
                <w:sz w:val="22"/>
                <w:szCs w:val="24"/>
              </w:rPr>
            </w:pPr>
          </w:p>
        </w:tc>
      </w:tr>
      <w:tr w14:paraId="7BCF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 w:hRule="atLeast"/>
          <w:jc w:val="center"/>
        </w:trPr>
        <w:tc>
          <w:tcPr>
            <w:tcW w:w="923" w:type="dxa"/>
            <w:vMerge w:val="continue"/>
            <w:shd w:val="clear" w:color="auto" w:fill="auto"/>
            <w:tcMar>
              <w:top w:w="57" w:type="dxa"/>
              <w:left w:w="57" w:type="dxa"/>
              <w:bottom w:w="57" w:type="dxa"/>
              <w:right w:w="57" w:type="dxa"/>
            </w:tcMar>
            <w:vAlign w:val="center"/>
          </w:tcPr>
          <w:p w14:paraId="1F56DA8A">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1FA042B9">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tcPr>
          <w:p w14:paraId="76A82D1C">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60200123002</w:t>
            </w:r>
          </w:p>
        </w:tc>
        <w:tc>
          <w:tcPr>
            <w:tcW w:w="1563" w:type="dxa"/>
            <w:shd w:val="clear" w:color="auto" w:fill="auto"/>
            <w:tcMar>
              <w:top w:w="57" w:type="dxa"/>
              <w:left w:w="57" w:type="dxa"/>
              <w:bottom w:w="57" w:type="dxa"/>
              <w:right w:w="57" w:type="dxa"/>
            </w:tcMar>
            <w:vAlign w:val="center"/>
          </w:tcPr>
          <w:p w14:paraId="6FDEEFA2">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英语演讲</w:t>
            </w:r>
            <w:r>
              <w:rPr>
                <w:rFonts w:hint="eastAsia"/>
                <w:color w:val="0D0D0D" w:themeColor="text1" w:themeTint="F2"/>
                <w:kern w:val="0"/>
                <w:sz w:val="22"/>
                <w14:textFill>
                  <w14:solidFill>
                    <w14:schemeClr w14:val="tx1">
                      <w14:lumMod w14:val="95000"/>
                      <w14:lumOff w14:val="5000"/>
                    </w14:schemeClr>
                  </w14:solidFill>
                </w14:textFill>
              </w:rPr>
              <w:t>（高阶）</w:t>
            </w:r>
          </w:p>
        </w:tc>
        <w:tc>
          <w:tcPr>
            <w:tcW w:w="599" w:type="dxa"/>
            <w:shd w:val="clear" w:color="auto" w:fill="auto"/>
            <w:tcMar>
              <w:top w:w="57" w:type="dxa"/>
              <w:left w:w="57" w:type="dxa"/>
              <w:bottom w:w="57" w:type="dxa"/>
              <w:right w:w="57" w:type="dxa"/>
            </w:tcMar>
            <w:vAlign w:val="center"/>
          </w:tcPr>
          <w:p w14:paraId="2275CADD">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596AC471">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28132E01">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28" w:type="dxa"/>
            <w:shd w:val="clear" w:color="auto" w:fill="auto"/>
            <w:tcMar>
              <w:top w:w="57" w:type="dxa"/>
              <w:left w:w="57" w:type="dxa"/>
              <w:bottom w:w="57" w:type="dxa"/>
              <w:right w:w="57" w:type="dxa"/>
            </w:tcMar>
            <w:vAlign w:val="center"/>
          </w:tcPr>
          <w:p w14:paraId="0987106E">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575" w:type="dxa"/>
            <w:shd w:val="clear" w:color="auto" w:fill="auto"/>
            <w:tcMar>
              <w:top w:w="57" w:type="dxa"/>
              <w:left w:w="57" w:type="dxa"/>
              <w:bottom w:w="57" w:type="dxa"/>
              <w:right w:w="57" w:type="dxa"/>
            </w:tcMar>
          </w:tcPr>
          <w:p w14:paraId="33C2AA81">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559F26D1">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73F64A29">
            <w:pPr>
              <w:adjustRightInd w:val="0"/>
              <w:snapToGrid w:val="0"/>
              <w:rPr>
                <w:rFonts w:ascii="Times New Roman" w:hAnsi="Times New Roman" w:eastAsia="宋体" w:cs="Times New Roman"/>
                <w:sz w:val="22"/>
                <w:szCs w:val="24"/>
              </w:rPr>
            </w:pPr>
          </w:p>
        </w:tc>
      </w:tr>
      <w:tr w14:paraId="4779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923" w:type="dxa"/>
            <w:vMerge w:val="continue"/>
            <w:shd w:val="clear" w:color="auto" w:fill="auto"/>
            <w:tcMar>
              <w:top w:w="57" w:type="dxa"/>
              <w:left w:w="57" w:type="dxa"/>
              <w:bottom w:w="57" w:type="dxa"/>
              <w:right w:w="57" w:type="dxa"/>
            </w:tcMar>
            <w:vAlign w:val="center"/>
          </w:tcPr>
          <w:p w14:paraId="6587A957">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0E763787">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7DF1AA21">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40200123014-17</w:t>
            </w:r>
          </w:p>
        </w:tc>
        <w:tc>
          <w:tcPr>
            <w:tcW w:w="1563" w:type="dxa"/>
            <w:shd w:val="clear" w:color="auto" w:fill="auto"/>
            <w:tcMar>
              <w:top w:w="57" w:type="dxa"/>
              <w:left w:w="57" w:type="dxa"/>
              <w:bottom w:w="57" w:type="dxa"/>
              <w:right w:w="57" w:type="dxa"/>
            </w:tcMar>
            <w:vAlign w:val="center"/>
          </w:tcPr>
          <w:p w14:paraId="324AAA4A">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第一外国语</w:t>
            </w:r>
          </w:p>
          <w:p w14:paraId="34342D86">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（日、法、德、俄语）</w:t>
            </w:r>
          </w:p>
        </w:tc>
        <w:tc>
          <w:tcPr>
            <w:tcW w:w="599" w:type="dxa"/>
            <w:shd w:val="clear" w:color="auto" w:fill="auto"/>
            <w:tcMar>
              <w:top w:w="57" w:type="dxa"/>
              <w:left w:w="57" w:type="dxa"/>
              <w:bottom w:w="57" w:type="dxa"/>
              <w:right w:w="57" w:type="dxa"/>
            </w:tcMar>
            <w:vAlign w:val="center"/>
          </w:tcPr>
          <w:p w14:paraId="6CBE81A3">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24266DEE">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5646C8B0">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28" w:type="dxa"/>
            <w:shd w:val="clear" w:color="auto" w:fill="auto"/>
            <w:tcMar>
              <w:top w:w="57" w:type="dxa"/>
              <w:left w:w="57" w:type="dxa"/>
              <w:bottom w:w="57" w:type="dxa"/>
              <w:right w:w="57" w:type="dxa"/>
            </w:tcMar>
            <w:vAlign w:val="center"/>
          </w:tcPr>
          <w:p w14:paraId="132B1C13">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1575" w:type="dxa"/>
            <w:shd w:val="clear" w:color="auto" w:fill="auto"/>
            <w:tcMar>
              <w:top w:w="57" w:type="dxa"/>
              <w:left w:w="57" w:type="dxa"/>
              <w:bottom w:w="57" w:type="dxa"/>
              <w:right w:w="57" w:type="dxa"/>
            </w:tcMar>
            <w:vAlign w:val="center"/>
          </w:tcPr>
          <w:p w14:paraId="33F6FDB2">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619222E5">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0AB86FDA">
            <w:pPr>
              <w:adjustRightInd w:val="0"/>
              <w:snapToGrid w:val="0"/>
              <w:rPr>
                <w:rFonts w:ascii="Times New Roman" w:hAnsi="Times New Roman" w:eastAsia="宋体" w:cs="Times New Roman"/>
                <w:sz w:val="22"/>
                <w:szCs w:val="24"/>
              </w:rPr>
            </w:pPr>
          </w:p>
        </w:tc>
      </w:tr>
      <w:tr w14:paraId="6C16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23" w:type="dxa"/>
            <w:vMerge w:val="continue"/>
            <w:shd w:val="clear" w:color="auto" w:fill="auto"/>
            <w:tcMar>
              <w:top w:w="57" w:type="dxa"/>
              <w:left w:w="57" w:type="dxa"/>
              <w:bottom w:w="57" w:type="dxa"/>
              <w:right w:w="57" w:type="dxa"/>
            </w:tcMar>
            <w:textDirection w:val="tbRlV"/>
            <w:vAlign w:val="center"/>
          </w:tcPr>
          <w:p w14:paraId="755D4BB9">
            <w:pPr>
              <w:adjustRightInd w:val="0"/>
              <w:snapToGrid w:val="0"/>
              <w:ind w:left="-105" w:leftChars="-50" w:right="-105" w:rightChars="-50"/>
              <w:jc w:val="center"/>
              <w:rPr>
                <w:rFonts w:ascii="Times New Roman" w:hAnsi="Times New Roman" w:eastAsia="宋体" w:cs="Times New Roman"/>
                <w:sz w:val="22"/>
                <w:szCs w:val="24"/>
              </w:rPr>
            </w:pPr>
          </w:p>
        </w:tc>
        <w:tc>
          <w:tcPr>
            <w:tcW w:w="829" w:type="dxa"/>
            <w:vMerge w:val="restart"/>
            <w:shd w:val="clear" w:color="auto" w:fill="auto"/>
            <w:tcMar>
              <w:top w:w="57" w:type="dxa"/>
              <w:left w:w="57" w:type="dxa"/>
              <w:bottom w:w="57" w:type="dxa"/>
              <w:right w:w="57" w:type="dxa"/>
            </w:tcMar>
            <w:vAlign w:val="center"/>
          </w:tcPr>
          <w:p w14:paraId="04D312C3">
            <w:pPr>
              <w:widowControl/>
              <w:ind w:left="-105" w:leftChars="-50" w:right="-105" w:rightChars="-50"/>
              <w:jc w:val="center"/>
              <w:rPr>
                <w:rFonts w:ascii="Times New Roman" w:hAnsi="Times New Roman" w:eastAsia="宋体" w:cs="Times New Roman"/>
                <w:kern w:val="0"/>
                <w:sz w:val="22"/>
                <w:szCs w:val="24"/>
              </w:rPr>
            </w:pPr>
            <w:r>
              <w:rPr>
                <w:rFonts w:ascii="Times New Roman" w:hAnsi="Times New Roman" w:eastAsia="宋体" w:cs="Times New Roman"/>
                <w:bCs/>
                <w:sz w:val="22"/>
                <w:szCs w:val="24"/>
              </w:rPr>
              <w:t>思政</w:t>
            </w:r>
          </w:p>
          <w:p w14:paraId="071617AB">
            <w:pPr>
              <w:adjustRightInd w:val="0"/>
              <w:snapToGrid w:val="0"/>
              <w:ind w:left="-105" w:leftChars="-50" w:right="-105" w:rightChars="-50"/>
              <w:jc w:val="center"/>
              <w:rPr>
                <w:rFonts w:ascii="Times New Roman" w:hAnsi="Times New Roman" w:eastAsia="宋体" w:cs="Times New Roman"/>
                <w:sz w:val="22"/>
                <w:szCs w:val="24"/>
              </w:rPr>
            </w:pPr>
            <w:r>
              <w:rPr>
                <w:rFonts w:ascii="Times New Roman" w:hAnsi="Times New Roman" w:eastAsia="宋体" w:cs="Times New Roman"/>
                <w:bCs/>
                <w:sz w:val="22"/>
                <w:szCs w:val="24"/>
              </w:rPr>
              <w:t>（3学分）</w:t>
            </w:r>
          </w:p>
        </w:tc>
        <w:tc>
          <w:tcPr>
            <w:tcW w:w="1080" w:type="dxa"/>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15A83A0">
            <w:pPr>
              <w:widowControl/>
              <w:jc w:val="center"/>
              <w:rPr>
                <w:rFonts w:ascii="Times New Roman" w:hAnsi="Times New Roman" w:cs="Times New Roman"/>
                <w:kern w:val="0"/>
                <w:sz w:val="22"/>
              </w:rPr>
            </w:pPr>
            <w:r>
              <w:rPr>
                <w:rFonts w:ascii="Times New Roman" w:hAnsi="Times New Roman" w:cs="Times New Roman"/>
                <w:kern w:val="0"/>
                <w:sz w:val="22"/>
              </w:rPr>
              <w:t>50210123001</w:t>
            </w:r>
          </w:p>
        </w:tc>
        <w:tc>
          <w:tcPr>
            <w:tcW w:w="1563" w:type="dxa"/>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E94EE37">
            <w:pPr>
              <w:widowControl/>
              <w:jc w:val="center"/>
              <w:rPr>
                <w:kern w:val="0"/>
                <w:sz w:val="22"/>
              </w:rPr>
            </w:pPr>
            <w:r>
              <w:rPr>
                <w:rFonts w:hint="eastAsia"/>
                <w:kern w:val="0"/>
                <w:sz w:val="22"/>
              </w:rPr>
              <w:t>新时代中国特色社会主义理论与实践</w:t>
            </w:r>
          </w:p>
        </w:tc>
        <w:tc>
          <w:tcPr>
            <w:tcW w:w="599" w:type="dxa"/>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644EB0">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E4AF462">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6C63D78">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28" w:type="dxa"/>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945ABE">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1575" w:type="dxa"/>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F7DC09C">
            <w:pPr>
              <w:widowControl/>
              <w:jc w:val="center"/>
              <w:rPr>
                <w:kern w:val="0"/>
                <w:sz w:val="22"/>
              </w:rPr>
            </w:pPr>
            <w:r>
              <w:rPr>
                <w:kern w:val="0"/>
                <w:sz w:val="22"/>
              </w:rPr>
              <w:t>马克思主义学院</w:t>
            </w:r>
          </w:p>
        </w:tc>
        <w:tc>
          <w:tcPr>
            <w:tcW w:w="567" w:type="dxa"/>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2B7BE13">
            <w:pPr>
              <w:adjustRightInd w:val="0"/>
              <w:snapToGrid w:val="0"/>
              <w:jc w:val="center"/>
              <w:rPr>
                <w:rFonts w:ascii="Times New Roman" w:hAnsi="Times New Roman" w:eastAsia="宋体" w:cs="Times New Roman"/>
                <w:sz w:val="22"/>
                <w:szCs w:val="24"/>
              </w:rPr>
            </w:pPr>
          </w:p>
        </w:tc>
      </w:tr>
      <w:tr w14:paraId="029F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923" w:type="dxa"/>
            <w:vMerge w:val="continue"/>
            <w:shd w:val="clear" w:color="auto" w:fill="auto"/>
            <w:tcMar>
              <w:top w:w="57" w:type="dxa"/>
              <w:left w:w="57" w:type="dxa"/>
              <w:bottom w:w="57" w:type="dxa"/>
              <w:right w:w="57" w:type="dxa"/>
            </w:tcMar>
            <w:textDirection w:val="tbRlV"/>
            <w:vAlign w:val="center"/>
          </w:tcPr>
          <w:p w14:paraId="45D4B3D3">
            <w:pPr>
              <w:adjustRightInd w:val="0"/>
              <w:snapToGrid w:val="0"/>
              <w:ind w:left="-105" w:leftChars="-50" w:right="-105" w:rightChars="-50"/>
              <w:jc w:val="center"/>
              <w:rPr>
                <w:rFonts w:ascii="Times New Roman" w:hAnsi="Times New Roman" w:eastAsia="宋体" w:cs="Times New Roman"/>
                <w:sz w:val="22"/>
                <w:szCs w:val="24"/>
              </w:rPr>
            </w:pPr>
          </w:p>
        </w:tc>
        <w:tc>
          <w:tcPr>
            <w:tcW w:w="829" w:type="dxa"/>
            <w:vMerge w:val="continue"/>
            <w:shd w:val="clear" w:color="auto" w:fill="auto"/>
            <w:tcMar>
              <w:top w:w="57" w:type="dxa"/>
              <w:left w:w="57" w:type="dxa"/>
              <w:bottom w:w="57" w:type="dxa"/>
              <w:right w:w="57" w:type="dxa"/>
            </w:tcMar>
            <w:vAlign w:val="center"/>
          </w:tcPr>
          <w:p w14:paraId="15E82E18">
            <w:pPr>
              <w:widowControl/>
              <w:ind w:left="-105" w:leftChars="-50" w:right="-105" w:rightChars="-50"/>
              <w:jc w:val="center"/>
              <w:rPr>
                <w:rFonts w:ascii="Times New Roman" w:hAnsi="Times New Roman" w:eastAsia="宋体" w:cs="Times New Roman"/>
                <w:bCs/>
                <w:sz w:val="22"/>
                <w:szCs w:val="24"/>
              </w:rPr>
            </w:pPr>
          </w:p>
        </w:tc>
        <w:tc>
          <w:tcPr>
            <w:tcW w:w="1080"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164E35C5">
            <w:pPr>
              <w:widowControl/>
              <w:jc w:val="center"/>
              <w:rPr>
                <w:rFonts w:ascii="Times New Roman" w:hAnsi="Times New Roman" w:cs="Times New Roman"/>
                <w:kern w:val="0"/>
                <w:sz w:val="22"/>
              </w:rPr>
            </w:pPr>
            <w:r>
              <w:rPr>
                <w:rFonts w:ascii="Times New Roman" w:hAnsi="Times New Roman" w:cs="Times New Roman"/>
                <w:kern w:val="0"/>
                <w:sz w:val="22"/>
              </w:rPr>
              <w:t>50210123003</w:t>
            </w:r>
          </w:p>
        </w:tc>
        <w:tc>
          <w:tcPr>
            <w:tcW w:w="15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41FD2749">
            <w:pPr>
              <w:widowControl/>
              <w:jc w:val="center"/>
              <w:rPr>
                <w:kern w:val="0"/>
                <w:sz w:val="22"/>
              </w:rPr>
            </w:pPr>
            <w:r>
              <w:rPr>
                <w:kern w:val="0"/>
                <w:sz w:val="22"/>
              </w:rPr>
              <w:t>马克思主义与社会科学方法论</w:t>
            </w:r>
          </w:p>
        </w:tc>
        <w:tc>
          <w:tcPr>
            <w:tcW w:w="599"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0A407E6">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eastAsia="等线" w:cs="Times New Roman"/>
                <w:color w:val="0D0D0D" w:themeColor="text1" w:themeTint="F2"/>
                <w:kern w:val="0"/>
                <w:sz w:val="22"/>
                <w14:textFill>
                  <w14:solidFill>
                    <w14:schemeClr w14:val="tx1">
                      <w14:lumMod w14:val="95000"/>
                      <w14:lumOff w14:val="5000"/>
                    </w14:schemeClr>
                  </w14:solidFill>
                </w14:textFill>
              </w:rPr>
              <w:t>18</w:t>
            </w:r>
          </w:p>
        </w:tc>
        <w:tc>
          <w:tcPr>
            <w:tcW w:w="52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07016024">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eastAsia="等线" w:cs="Times New Roman"/>
                <w:color w:val="0D0D0D" w:themeColor="text1" w:themeTint="F2"/>
                <w:kern w:val="0"/>
                <w:sz w:val="22"/>
                <w14:textFill>
                  <w14:solidFill>
                    <w14:schemeClr w14:val="tx1">
                      <w14:lumMod w14:val="95000"/>
                      <w14:lumOff w14:val="5000"/>
                    </w14:schemeClr>
                  </w14:solidFill>
                </w14:textFill>
              </w:rPr>
              <w:t>　</w:t>
            </w:r>
          </w:p>
        </w:tc>
        <w:tc>
          <w:tcPr>
            <w:tcW w:w="455"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215188ED">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eastAsia="等线" w:cs="Times New Roman"/>
                <w:color w:val="0D0D0D" w:themeColor="text1" w:themeTint="F2"/>
                <w:kern w:val="0"/>
                <w:sz w:val="22"/>
                <w14:textFill>
                  <w14:solidFill>
                    <w14:schemeClr w14:val="tx1">
                      <w14:lumMod w14:val="95000"/>
                      <w14:lumOff w14:val="5000"/>
                    </w14:schemeClr>
                  </w14:solidFill>
                </w14:textFill>
              </w:rPr>
              <w:t>1</w:t>
            </w:r>
          </w:p>
        </w:tc>
        <w:tc>
          <w:tcPr>
            <w:tcW w:w="528"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24A28C29">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eastAsia="等线" w:cs="Times New Roman"/>
                <w:color w:val="0D0D0D" w:themeColor="text1" w:themeTint="F2"/>
                <w:kern w:val="0"/>
                <w:sz w:val="22"/>
                <w14:textFill>
                  <w14:solidFill>
                    <w14:schemeClr w14:val="tx1">
                      <w14:lumMod w14:val="95000"/>
                      <w14:lumOff w14:val="5000"/>
                    </w14:schemeClr>
                  </w14:solidFill>
                </w14:textFill>
              </w:rPr>
              <w:t>1</w:t>
            </w:r>
          </w:p>
        </w:tc>
        <w:tc>
          <w:tcPr>
            <w:tcW w:w="1575"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C190571">
            <w:pPr>
              <w:widowControl/>
              <w:jc w:val="center"/>
              <w:rPr>
                <w:kern w:val="0"/>
                <w:sz w:val="22"/>
              </w:rPr>
            </w:pPr>
            <w:r>
              <w:rPr>
                <w:rFonts w:hint="eastAsia"/>
                <w:kern w:val="0"/>
                <w:sz w:val="22"/>
              </w:rPr>
              <w:t>马克思</w:t>
            </w:r>
          </w:p>
          <w:p w14:paraId="21FB8FE5">
            <w:pPr>
              <w:widowControl/>
              <w:jc w:val="center"/>
              <w:rPr>
                <w:kern w:val="0"/>
                <w:sz w:val="22"/>
              </w:rPr>
            </w:pPr>
            <w:r>
              <w:rPr>
                <w:rFonts w:hint="eastAsia"/>
                <w:kern w:val="0"/>
                <w:sz w:val="22"/>
              </w:rPr>
              <w:t>主义学院</w:t>
            </w:r>
          </w:p>
        </w:tc>
        <w:tc>
          <w:tcPr>
            <w:tcW w:w="567"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030C3F91">
            <w:pPr>
              <w:adjustRightInd w:val="0"/>
              <w:snapToGrid w:val="0"/>
              <w:rPr>
                <w:rFonts w:ascii="Times New Roman" w:hAnsi="Times New Roman" w:eastAsia="等线" w:cs="Times New Roman"/>
                <w:sz w:val="22"/>
              </w:rPr>
            </w:pPr>
            <w:r>
              <w:rPr>
                <w:rFonts w:ascii="Times New Roman" w:hAnsi="Times New Roman" w:eastAsia="等线" w:cs="Times New Roman"/>
                <w:sz w:val="22"/>
              </w:rPr>
              <w:t>　</w:t>
            </w:r>
          </w:p>
        </w:tc>
      </w:tr>
      <w:tr w14:paraId="0319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52" w:type="dxa"/>
            <w:gridSpan w:val="2"/>
            <w:vMerge w:val="restart"/>
            <w:tcMar>
              <w:top w:w="57" w:type="dxa"/>
              <w:left w:w="57" w:type="dxa"/>
              <w:bottom w:w="57" w:type="dxa"/>
              <w:right w:w="57" w:type="dxa"/>
            </w:tcMar>
            <w:vAlign w:val="center"/>
          </w:tcPr>
          <w:p w14:paraId="101CBDD3">
            <w:pPr>
              <w:adjustRightInd w:val="0"/>
              <w:snapToGrid w:val="0"/>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专业</w:t>
            </w:r>
          </w:p>
          <w:p w14:paraId="4BF3EAFA">
            <w:pPr>
              <w:adjustRightInd w:val="0"/>
              <w:snapToGrid w:val="0"/>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学位课</w:t>
            </w:r>
          </w:p>
          <w:p w14:paraId="2F41000D">
            <w:pPr>
              <w:adjustRightInd w:val="0"/>
              <w:snapToGrid w:val="0"/>
              <w:ind w:left="-105" w:leftChars="-50" w:right="-105" w:rightChars="-50"/>
              <w:jc w:val="center"/>
              <w:rPr>
                <w:rFonts w:ascii="Times New Roman" w:hAnsi="Times New Roman" w:eastAsia="宋体" w:cs="Times New Roman"/>
                <w:sz w:val="22"/>
                <w:szCs w:val="24"/>
              </w:rPr>
            </w:pPr>
            <w:r>
              <w:rPr>
                <w:rFonts w:hint="eastAsia" w:ascii="Times New Roman" w:hAnsi="Times New Roman" w:eastAsia="宋体" w:cs="Times New Roman"/>
                <w:bCs/>
                <w:sz w:val="22"/>
                <w:szCs w:val="24"/>
              </w:rPr>
              <w:t>（</w:t>
            </w:r>
            <w:r>
              <w:rPr>
                <w:rFonts w:ascii="Times New Roman" w:hAnsi="Times New Roman" w:eastAsia="宋体" w:cs="Times New Roman"/>
                <w:bCs/>
                <w:sz w:val="22"/>
                <w:szCs w:val="24"/>
              </w:rPr>
              <w:t>2</w:t>
            </w:r>
            <w:r>
              <w:rPr>
                <w:rFonts w:hint="eastAsia" w:ascii="Times New Roman" w:hAnsi="Times New Roman" w:eastAsia="宋体" w:cs="Times New Roman"/>
                <w:bCs/>
                <w:sz w:val="22"/>
                <w:szCs w:val="24"/>
              </w:rPr>
              <w:t>9学分）</w:t>
            </w:r>
          </w:p>
        </w:tc>
        <w:tc>
          <w:tcPr>
            <w:tcW w:w="1080" w:type="dxa"/>
            <w:tcMar>
              <w:top w:w="57" w:type="dxa"/>
              <w:left w:w="57" w:type="dxa"/>
              <w:bottom w:w="57" w:type="dxa"/>
              <w:right w:w="57" w:type="dxa"/>
            </w:tcMar>
            <w:vAlign w:val="center"/>
          </w:tcPr>
          <w:p w14:paraId="6336BB02">
            <w:pPr>
              <w:adjustRightInd w:val="0"/>
              <w:snapToGrid w:val="0"/>
              <w:jc w:val="center"/>
              <w:rPr>
                <w:rFonts w:ascii="Times New Roman" w:hAnsi="Times New Roman" w:eastAsia="宋体" w:cs="Times New Roman"/>
                <w:sz w:val="22"/>
                <w:szCs w:val="24"/>
              </w:rPr>
            </w:pPr>
            <w:bookmarkStart w:id="15" w:name="OLE_LINK1"/>
            <w:r>
              <w:rPr>
                <w:rFonts w:hint="eastAsia" w:ascii="Times New Roman" w:hAnsi="Times New Roman" w:eastAsia="宋体" w:cs="Times New Roman"/>
                <w:sz w:val="22"/>
                <w:szCs w:val="24"/>
              </w:rPr>
              <w:t>50220224001</w:t>
            </w:r>
            <w:bookmarkEnd w:id="15"/>
          </w:p>
        </w:tc>
        <w:tc>
          <w:tcPr>
            <w:tcW w:w="1563" w:type="dxa"/>
            <w:tcMar>
              <w:top w:w="57" w:type="dxa"/>
              <w:left w:w="57" w:type="dxa"/>
              <w:bottom w:w="57" w:type="dxa"/>
              <w:right w:w="57" w:type="dxa"/>
            </w:tcMar>
            <w:vAlign w:val="center"/>
          </w:tcPr>
          <w:p w14:paraId="2A3C4397">
            <w:pPr>
              <w:adjustRightInd w:val="0"/>
              <w:snapToGrid w:val="0"/>
              <w:jc w:val="center"/>
              <w:rPr>
                <w:rFonts w:ascii="Times New Roman" w:hAnsi="Times New Roman" w:cs="Times New Roman"/>
                <w:sz w:val="22"/>
                <w:szCs w:val="24"/>
              </w:rPr>
            </w:pPr>
            <w:r>
              <w:rPr>
                <w:rFonts w:hint="eastAsia"/>
                <w:kern w:val="0"/>
                <w:sz w:val="22"/>
                <w:szCs w:val="21"/>
              </w:rPr>
              <w:t>习近平法治思想概论（法律）</w:t>
            </w:r>
          </w:p>
        </w:tc>
        <w:tc>
          <w:tcPr>
            <w:tcW w:w="599" w:type="dxa"/>
            <w:tcMar>
              <w:top w:w="57" w:type="dxa"/>
              <w:left w:w="57" w:type="dxa"/>
              <w:bottom w:w="57" w:type="dxa"/>
              <w:right w:w="57" w:type="dxa"/>
            </w:tcMar>
            <w:vAlign w:val="center"/>
          </w:tcPr>
          <w:p w14:paraId="1F2CF067">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523" w:type="dxa"/>
            <w:tcMar>
              <w:top w:w="57" w:type="dxa"/>
              <w:left w:w="57" w:type="dxa"/>
              <w:bottom w:w="57" w:type="dxa"/>
              <w:right w:w="57" w:type="dxa"/>
            </w:tcMar>
          </w:tcPr>
          <w:p w14:paraId="46B885F6">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6871631C">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28" w:type="dxa"/>
            <w:tcMar>
              <w:top w:w="57" w:type="dxa"/>
              <w:left w:w="57" w:type="dxa"/>
              <w:bottom w:w="57" w:type="dxa"/>
              <w:right w:w="57" w:type="dxa"/>
            </w:tcMar>
            <w:vAlign w:val="center"/>
          </w:tcPr>
          <w:p w14:paraId="3463B80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1575" w:type="dxa"/>
            <w:tcMar>
              <w:top w:w="57" w:type="dxa"/>
              <w:left w:w="57" w:type="dxa"/>
              <w:bottom w:w="57" w:type="dxa"/>
              <w:right w:w="57" w:type="dxa"/>
            </w:tcMar>
            <w:vAlign w:val="center"/>
          </w:tcPr>
          <w:p w14:paraId="0161B765">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70E5507B">
            <w:pPr>
              <w:adjustRightInd w:val="0"/>
              <w:snapToGrid w:val="0"/>
              <w:jc w:val="center"/>
              <w:rPr>
                <w:rFonts w:ascii="Times New Roman" w:hAnsi="Times New Roman" w:eastAsia="宋体" w:cs="Times New Roman"/>
                <w:sz w:val="22"/>
                <w:szCs w:val="24"/>
              </w:rPr>
            </w:pPr>
          </w:p>
        </w:tc>
      </w:tr>
      <w:tr w14:paraId="79D1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52" w:type="dxa"/>
            <w:gridSpan w:val="2"/>
            <w:vMerge w:val="continue"/>
            <w:tcMar>
              <w:top w:w="57" w:type="dxa"/>
              <w:left w:w="57" w:type="dxa"/>
              <w:bottom w:w="57" w:type="dxa"/>
              <w:right w:w="57" w:type="dxa"/>
            </w:tcMar>
            <w:vAlign w:val="center"/>
          </w:tcPr>
          <w:p w14:paraId="0FDC39C5">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5B06D8B7">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50220224002</w:t>
            </w:r>
          </w:p>
        </w:tc>
        <w:tc>
          <w:tcPr>
            <w:tcW w:w="1563" w:type="dxa"/>
            <w:tcMar>
              <w:top w:w="57" w:type="dxa"/>
              <w:left w:w="57" w:type="dxa"/>
              <w:bottom w:w="57" w:type="dxa"/>
              <w:right w:w="57" w:type="dxa"/>
            </w:tcMar>
            <w:vAlign w:val="center"/>
          </w:tcPr>
          <w:p w14:paraId="2333073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法理学（法律）</w:t>
            </w:r>
          </w:p>
        </w:tc>
        <w:tc>
          <w:tcPr>
            <w:tcW w:w="599" w:type="dxa"/>
            <w:tcMar>
              <w:top w:w="57" w:type="dxa"/>
              <w:left w:w="57" w:type="dxa"/>
              <w:bottom w:w="57" w:type="dxa"/>
              <w:right w:w="57" w:type="dxa"/>
            </w:tcMar>
            <w:vAlign w:val="center"/>
          </w:tcPr>
          <w:p w14:paraId="44E43D3E">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36</w:t>
            </w:r>
          </w:p>
        </w:tc>
        <w:tc>
          <w:tcPr>
            <w:tcW w:w="523" w:type="dxa"/>
            <w:tcMar>
              <w:top w:w="57" w:type="dxa"/>
              <w:left w:w="57" w:type="dxa"/>
              <w:bottom w:w="57" w:type="dxa"/>
              <w:right w:w="57" w:type="dxa"/>
            </w:tcMar>
          </w:tcPr>
          <w:p w14:paraId="76A42819">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11BCE914">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2</w:t>
            </w:r>
          </w:p>
        </w:tc>
        <w:tc>
          <w:tcPr>
            <w:tcW w:w="528" w:type="dxa"/>
            <w:tcMar>
              <w:top w:w="57" w:type="dxa"/>
              <w:left w:w="57" w:type="dxa"/>
              <w:bottom w:w="57" w:type="dxa"/>
              <w:right w:w="57" w:type="dxa"/>
            </w:tcMar>
            <w:vAlign w:val="center"/>
          </w:tcPr>
          <w:p w14:paraId="601319FE">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575" w:type="dxa"/>
            <w:tcMar>
              <w:top w:w="57" w:type="dxa"/>
              <w:left w:w="57" w:type="dxa"/>
              <w:bottom w:w="57" w:type="dxa"/>
              <w:right w:w="57" w:type="dxa"/>
            </w:tcMar>
            <w:vAlign w:val="center"/>
          </w:tcPr>
          <w:p w14:paraId="60858AB5">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2A94B4E8">
            <w:pPr>
              <w:adjustRightInd w:val="0"/>
              <w:snapToGrid w:val="0"/>
              <w:jc w:val="center"/>
              <w:rPr>
                <w:rFonts w:ascii="Times New Roman" w:hAnsi="Times New Roman" w:eastAsia="宋体" w:cs="Times New Roman"/>
                <w:sz w:val="22"/>
                <w:szCs w:val="24"/>
              </w:rPr>
            </w:pPr>
          </w:p>
        </w:tc>
      </w:tr>
      <w:tr w14:paraId="3190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52" w:type="dxa"/>
            <w:gridSpan w:val="2"/>
            <w:vMerge w:val="continue"/>
            <w:tcMar>
              <w:top w:w="57" w:type="dxa"/>
              <w:left w:w="57" w:type="dxa"/>
              <w:bottom w:w="57" w:type="dxa"/>
              <w:right w:w="57" w:type="dxa"/>
            </w:tcMar>
            <w:textDirection w:val="tbRlV"/>
            <w:vAlign w:val="center"/>
          </w:tcPr>
          <w:p w14:paraId="5BCE74C1">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54E30042">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50220224003</w:t>
            </w:r>
          </w:p>
        </w:tc>
        <w:tc>
          <w:tcPr>
            <w:tcW w:w="1563" w:type="dxa"/>
            <w:tcMar>
              <w:top w:w="57" w:type="dxa"/>
              <w:left w:w="57" w:type="dxa"/>
              <w:bottom w:w="57" w:type="dxa"/>
              <w:right w:w="57" w:type="dxa"/>
            </w:tcMar>
            <w:vAlign w:val="center"/>
          </w:tcPr>
          <w:p w14:paraId="13189C68">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中国法制史</w:t>
            </w:r>
          </w:p>
        </w:tc>
        <w:tc>
          <w:tcPr>
            <w:tcW w:w="599" w:type="dxa"/>
            <w:tcMar>
              <w:top w:w="57" w:type="dxa"/>
              <w:left w:w="57" w:type="dxa"/>
              <w:bottom w:w="57" w:type="dxa"/>
              <w:right w:w="57" w:type="dxa"/>
            </w:tcMar>
            <w:vAlign w:val="center"/>
          </w:tcPr>
          <w:p w14:paraId="1367D6CE">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523" w:type="dxa"/>
            <w:tcMar>
              <w:top w:w="57" w:type="dxa"/>
              <w:left w:w="57" w:type="dxa"/>
              <w:bottom w:w="57" w:type="dxa"/>
              <w:right w:w="57" w:type="dxa"/>
            </w:tcMar>
          </w:tcPr>
          <w:p w14:paraId="099820B8">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1DCA797C">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28" w:type="dxa"/>
            <w:tcMar>
              <w:top w:w="57" w:type="dxa"/>
              <w:left w:w="57" w:type="dxa"/>
              <w:bottom w:w="57" w:type="dxa"/>
              <w:right w:w="57" w:type="dxa"/>
            </w:tcMar>
            <w:vAlign w:val="center"/>
          </w:tcPr>
          <w:p w14:paraId="4E0E94A8">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575" w:type="dxa"/>
            <w:tcMar>
              <w:top w:w="57" w:type="dxa"/>
              <w:left w:w="57" w:type="dxa"/>
              <w:bottom w:w="57" w:type="dxa"/>
              <w:right w:w="57" w:type="dxa"/>
            </w:tcMar>
            <w:vAlign w:val="center"/>
          </w:tcPr>
          <w:p w14:paraId="633D81FA">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72DA5D1D">
            <w:pPr>
              <w:adjustRightInd w:val="0"/>
              <w:snapToGrid w:val="0"/>
              <w:jc w:val="center"/>
              <w:rPr>
                <w:rFonts w:ascii="Times New Roman" w:hAnsi="Times New Roman" w:eastAsia="宋体" w:cs="Times New Roman"/>
                <w:sz w:val="22"/>
                <w:szCs w:val="24"/>
              </w:rPr>
            </w:pPr>
          </w:p>
        </w:tc>
      </w:tr>
      <w:tr w14:paraId="64E1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752" w:type="dxa"/>
            <w:gridSpan w:val="2"/>
            <w:vMerge w:val="continue"/>
            <w:tcMar>
              <w:top w:w="57" w:type="dxa"/>
              <w:left w:w="57" w:type="dxa"/>
              <w:bottom w:w="57" w:type="dxa"/>
              <w:right w:w="57" w:type="dxa"/>
            </w:tcMar>
            <w:textDirection w:val="tbRlV"/>
            <w:vAlign w:val="center"/>
          </w:tcPr>
          <w:p w14:paraId="41EE68E8">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2091B7BF">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50220224004</w:t>
            </w:r>
          </w:p>
        </w:tc>
        <w:tc>
          <w:tcPr>
            <w:tcW w:w="1563" w:type="dxa"/>
            <w:tcMar>
              <w:top w:w="57" w:type="dxa"/>
              <w:left w:w="57" w:type="dxa"/>
              <w:bottom w:w="57" w:type="dxa"/>
              <w:right w:w="57" w:type="dxa"/>
            </w:tcMar>
            <w:vAlign w:val="center"/>
          </w:tcPr>
          <w:p w14:paraId="15908D6C">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民法（上）</w:t>
            </w:r>
          </w:p>
        </w:tc>
        <w:tc>
          <w:tcPr>
            <w:tcW w:w="599" w:type="dxa"/>
            <w:tcMar>
              <w:top w:w="57" w:type="dxa"/>
              <w:left w:w="57" w:type="dxa"/>
              <w:bottom w:w="57" w:type="dxa"/>
              <w:right w:w="57" w:type="dxa"/>
            </w:tcMar>
            <w:vAlign w:val="center"/>
          </w:tcPr>
          <w:p w14:paraId="722531DE">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523" w:type="dxa"/>
            <w:tcMar>
              <w:top w:w="57" w:type="dxa"/>
              <w:left w:w="57" w:type="dxa"/>
              <w:bottom w:w="57" w:type="dxa"/>
              <w:right w:w="57" w:type="dxa"/>
            </w:tcMar>
          </w:tcPr>
          <w:p w14:paraId="2ED4313C">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2D77A5BE">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28" w:type="dxa"/>
            <w:tcMar>
              <w:top w:w="57" w:type="dxa"/>
              <w:left w:w="57" w:type="dxa"/>
              <w:bottom w:w="57" w:type="dxa"/>
              <w:right w:w="57" w:type="dxa"/>
            </w:tcMar>
            <w:vAlign w:val="center"/>
          </w:tcPr>
          <w:p w14:paraId="3488B3CC">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575" w:type="dxa"/>
            <w:tcMar>
              <w:top w:w="57" w:type="dxa"/>
              <w:left w:w="57" w:type="dxa"/>
              <w:bottom w:w="57" w:type="dxa"/>
              <w:right w:w="57" w:type="dxa"/>
            </w:tcMar>
            <w:vAlign w:val="center"/>
          </w:tcPr>
          <w:p w14:paraId="6D80B48F">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519DDB97">
            <w:pPr>
              <w:adjustRightInd w:val="0"/>
              <w:snapToGrid w:val="0"/>
              <w:jc w:val="center"/>
              <w:rPr>
                <w:rFonts w:ascii="Times New Roman" w:hAnsi="Times New Roman" w:eastAsia="宋体" w:cs="Times New Roman"/>
                <w:sz w:val="22"/>
                <w:szCs w:val="24"/>
              </w:rPr>
            </w:pPr>
          </w:p>
        </w:tc>
      </w:tr>
      <w:tr w14:paraId="52EC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1752" w:type="dxa"/>
            <w:gridSpan w:val="2"/>
            <w:vMerge w:val="continue"/>
            <w:tcMar>
              <w:top w:w="57" w:type="dxa"/>
              <w:left w:w="57" w:type="dxa"/>
              <w:bottom w:w="57" w:type="dxa"/>
              <w:right w:w="57" w:type="dxa"/>
            </w:tcMar>
            <w:textDirection w:val="tbRlV"/>
            <w:vAlign w:val="center"/>
          </w:tcPr>
          <w:p w14:paraId="6F6A5029">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364F880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50220224005</w:t>
            </w:r>
          </w:p>
        </w:tc>
        <w:tc>
          <w:tcPr>
            <w:tcW w:w="1563" w:type="dxa"/>
            <w:tcMar>
              <w:top w:w="57" w:type="dxa"/>
              <w:left w:w="57" w:type="dxa"/>
              <w:bottom w:w="57" w:type="dxa"/>
              <w:right w:w="57" w:type="dxa"/>
            </w:tcMar>
            <w:vAlign w:val="center"/>
          </w:tcPr>
          <w:p w14:paraId="6FCA4014">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民法（下）</w:t>
            </w:r>
          </w:p>
        </w:tc>
        <w:tc>
          <w:tcPr>
            <w:tcW w:w="599" w:type="dxa"/>
            <w:tcMar>
              <w:top w:w="57" w:type="dxa"/>
              <w:left w:w="57" w:type="dxa"/>
              <w:bottom w:w="57" w:type="dxa"/>
              <w:right w:w="57" w:type="dxa"/>
            </w:tcMar>
            <w:vAlign w:val="center"/>
          </w:tcPr>
          <w:p w14:paraId="0BB9F03F">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523" w:type="dxa"/>
            <w:tcMar>
              <w:top w:w="57" w:type="dxa"/>
              <w:left w:w="57" w:type="dxa"/>
              <w:bottom w:w="57" w:type="dxa"/>
              <w:right w:w="57" w:type="dxa"/>
            </w:tcMar>
          </w:tcPr>
          <w:p w14:paraId="7BF6065B">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73D9D549">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28" w:type="dxa"/>
            <w:tcMar>
              <w:top w:w="57" w:type="dxa"/>
              <w:left w:w="57" w:type="dxa"/>
              <w:bottom w:w="57" w:type="dxa"/>
              <w:right w:w="57" w:type="dxa"/>
            </w:tcMar>
            <w:vAlign w:val="center"/>
          </w:tcPr>
          <w:p w14:paraId="6C19BED8">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1575" w:type="dxa"/>
            <w:tcMar>
              <w:top w:w="57" w:type="dxa"/>
              <w:left w:w="57" w:type="dxa"/>
              <w:bottom w:w="57" w:type="dxa"/>
              <w:right w:w="57" w:type="dxa"/>
            </w:tcMar>
            <w:vAlign w:val="center"/>
          </w:tcPr>
          <w:p w14:paraId="5F05E291">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096F083E">
            <w:pPr>
              <w:adjustRightInd w:val="0"/>
              <w:snapToGrid w:val="0"/>
              <w:jc w:val="center"/>
              <w:rPr>
                <w:rFonts w:ascii="Times New Roman" w:hAnsi="Times New Roman" w:eastAsia="宋体" w:cs="Times New Roman"/>
                <w:sz w:val="22"/>
                <w:szCs w:val="24"/>
              </w:rPr>
            </w:pPr>
          </w:p>
        </w:tc>
      </w:tr>
      <w:tr w14:paraId="45C9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52" w:type="dxa"/>
            <w:gridSpan w:val="2"/>
            <w:vMerge w:val="continue"/>
            <w:tcMar>
              <w:top w:w="57" w:type="dxa"/>
              <w:left w:w="57" w:type="dxa"/>
              <w:bottom w:w="57" w:type="dxa"/>
              <w:right w:w="57" w:type="dxa"/>
            </w:tcMar>
            <w:textDirection w:val="tbRlV"/>
            <w:vAlign w:val="center"/>
          </w:tcPr>
          <w:p w14:paraId="3A54D74D">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2E1027B0">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50220224006</w:t>
            </w:r>
          </w:p>
        </w:tc>
        <w:tc>
          <w:tcPr>
            <w:tcW w:w="1563" w:type="dxa"/>
            <w:tcMar>
              <w:top w:w="57" w:type="dxa"/>
              <w:left w:w="57" w:type="dxa"/>
              <w:bottom w:w="57" w:type="dxa"/>
              <w:right w:w="57" w:type="dxa"/>
            </w:tcMar>
            <w:vAlign w:val="center"/>
          </w:tcPr>
          <w:p w14:paraId="198415A7">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宪法</w:t>
            </w:r>
          </w:p>
        </w:tc>
        <w:tc>
          <w:tcPr>
            <w:tcW w:w="599" w:type="dxa"/>
            <w:tcMar>
              <w:top w:w="57" w:type="dxa"/>
              <w:left w:w="57" w:type="dxa"/>
              <w:bottom w:w="57" w:type="dxa"/>
              <w:right w:w="57" w:type="dxa"/>
            </w:tcMar>
            <w:vAlign w:val="center"/>
          </w:tcPr>
          <w:p w14:paraId="07655320">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523" w:type="dxa"/>
            <w:tcMar>
              <w:top w:w="57" w:type="dxa"/>
              <w:left w:w="57" w:type="dxa"/>
              <w:bottom w:w="57" w:type="dxa"/>
              <w:right w:w="57" w:type="dxa"/>
            </w:tcMar>
          </w:tcPr>
          <w:p w14:paraId="14839156">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601E51E8">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28" w:type="dxa"/>
            <w:tcMar>
              <w:top w:w="57" w:type="dxa"/>
              <w:left w:w="57" w:type="dxa"/>
              <w:bottom w:w="57" w:type="dxa"/>
              <w:right w:w="57" w:type="dxa"/>
            </w:tcMar>
            <w:vAlign w:val="center"/>
          </w:tcPr>
          <w:p w14:paraId="7D54CB5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575" w:type="dxa"/>
            <w:tcMar>
              <w:top w:w="57" w:type="dxa"/>
              <w:left w:w="57" w:type="dxa"/>
              <w:bottom w:w="57" w:type="dxa"/>
              <w:right w:w="57" w:type="dxa"/>
            </w:tcMar>
            <w:vAlign w:val="center"/>
          </w:tcPr>
          <w:p w14:paraId="5F57FD5A">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4E32250C">
            <w:pPr>
              <w:adjustRightInd w:val="0"/>
              <w:snapToGrid w:val="0"/>
              <w:rPr>
                <w:rFonts w:ascii="Times New Roman" w:hAnsi="Times New Roman" w:eastAsia="宋体" w:cs="Times New Roman"/>
                <w:sz w:val="22"/>
                <w:szCs w:val="24"/>
              </w:rPr>
            </w:pPr>
          </w:p>
        </w:tc>
      </w:tr>
      <w:tr w14:paraId="3478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52" w:type="dxa"/>
            <w:gridSpan w:val="2"/>
            <w:vMerge w:val="continue"/>
            <w:tcMar>
              <w:top w:w="57" w:type="dxa"/>
              <w:left w:w="57" w:type="dxa"/>
              <w:bottom w:w="57" w:type="dxa"/>
              <w:right w:w="57" w:type="dxa"/>
            </w:tcMar>
            <w:textDirection w:val="tbRlV"/>
            <w:vAlign w:val="center"/>
          </w:tcPr>
          <w:p w14:paraId="00C4AC58">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5518B1A8">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50220224007</w:t>
            </w:r>
          </w:p>
        </w:tc>
        <w:tc>
          <w:tcPr>
            <w:tcW w:w="1563" w:type="dxa"/>
            <w:tcMar>
              <w:top w:w="57" w:type="dxa"/>
              <w:left w:w="57" w:type="dxa"/>
              <w:bottom w:w="57" w:type="dxa"/>
              <w:right w:w="57" w:type="dxa"/>
            </w:tcMar>
            <w:vAlign w:val="center"/>
          </w:tcPr>
          <w:p w14:paraId="3451803A">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行政法与行政诉讼法</w:t>
            </w:r>
          </w:p>
        </w:tc>
        <w:tc>
          <w:tcPr>
            <w:tcW w:w="599" w:type="dxa"/>
            <w:tcMar>
              <w:top w:w="57" w:type="dxa"/>
              <w:left w:w="57" w:type="dxa"/>
              <w:bottom w:w="57" w:type="dxa"/>
              <w:right w:w="57" w:type="dxa"/>
            </w:tcMar>
            <w:vAlign w:val="center"/>
          </w:tcPr>
          <w:p w14:paraId="4506BD99">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523" w:type="dxa"/>
            <w:tcMar>
              <w:top w:w="57" w:type="dxa"/>
              <w:left w:w="57" w:type="dxa"/>
              <w:bottom w:w="57" w:type="dxa"/>
              <w:right w:w="57" w:type="dxa"/>
            </w:tcMar>
          </w:tcPr>
          <w:p w14:paraId="3F2E8C09">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75284D74">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28" w:type="dxa"/>
            <w:tcMar>
              <w:top w:w="57" w:type="dxa"/>
              <w:left w:w="57" w:type="dxa"/>
              <w:bottom w:w="57" w:type="dxa"/>
              <w:right w:w="57" w:type="dxa"/>
            </w:tcMar>
            <w:vAlign w:val="center"/>
          </w:tcPr>
          <w:p w14:paraId="7F15D442">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575" w:type="dxa"/>
            <w:tcMar>
              <w:top w:w="57" w:type="dxa"/>
              <w:left w:w="57" w:type="dxa"/>
              <w:bottom w:w="57" w:type="dxa"/>
              <w:right w:w="57" w:type="dxa"/>
            </w:tcMar>
            <w:vAlign w:val="center"/>
          </w:tcPr>
          <w:p w14:paraId="78F0E267">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3059B239">
            <w:pPr>
              <w:adjustRightInd w:val="0"/>
              <w:snapToGrid w:val="0"/>
              <w:rPr>
                <w:rFonts w:ascii="Times New Roman" w:hAnsi="Times New Roman" w:eastAsia="宋体" w:cs="Times New Roman"/>
                <w:sz w:val="22"/>
                <w:szCs w:val="24"/>
              </w:rPr>
            </w:pPr>
          </w:p>
        </w:tc>
      </w:tr>
      <w:tr w14:paraId="3647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52" w:type="dxa"/>
            <w:gridSpan w:val="2"/>
            <w:vMerge w:val="continue"/>
            <w:tcMar>
              <w:top w:w="57" w:type="dxa"/>
              <w:left w:w="57" w:type="dxa"/>
              <w:bottom w:w="57" w:type="dxa"/>
              <w:right w:w="57" w:type="dxa"/>
            </w:tcMar>
            <w:textDirection w:val="tbRlV"/>
            <w:vAlign w:val="center"/>
          </w:tcPr>
          <w:p w14:paraId="0717553B">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7C277BB1">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50220224008</w:t>
            </w:r>
          </w:p>
        </w:tc>
        <w:tc>
          <w:tcPr>
            <w:tcW w:w="1563" w:type="dxa"/>
            <w:tcMar>
              <w:top w:w="57" w:type="dxa"/>
              <w:left w:w="57" w:type="dxa"/>
              <w:bottom w:w="57" w:type="dxa"/>
              <w:right w:w="57" w:type="dxa"/>
            </w:tcMar>
            <w:vAlign w:val="center"/>
          </w:tcPr>
          <w:p w14:paraId="0E1B558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经济法</w:t>
            </w:r>
          </w:p>
        </w:tc>
        <w:tc>
          <w:tcPr>
            <w:tcW w:w="599" w:type="dxa"/>
            <w:tcMar>
              <w:top w:w="57" w:type="dxa"/>
              <w:left w:w="57" w:type="dxa"/>
              <w:bottom w:w="57" w:type="dxa"/>
              <w:right w:w="57" w:type="dxa"/>
            </w:tcMar>
            <w:vAlign w:val="center"/>
          </w:tcPr>
          <w:p w14:paraId="1E98CC6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54</w:t>
            </w:r>
          </w:p>
        </w:tc>
        <w:tc>
          <w:tcPr>
            <w:tcW w:w="523" w:type="dxa"/>
            <w:tcMar>
              <w:top w:w="57" w:type="dxa"/>
              <w:left w:w="57" w:type="dxa"/>
              <w:bottom w:w="57" w:type="dxa"/>
              <w:right w:w="57" w:type="dxa"/>
            </w:tcMar>
          </w:tcPr>
          <w:p w14:paraId="1400441A">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2E1A6B8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p>
        </w:tc>
        <w:tc>
          <w:tcPr>
            <w:tcW w:w="528" w:type="dxa"/>
            <w:tcMar>
              <w:top w:w="57" w:type="dxa"/>
              <w:left w:w="57" w:type="dxa"/>
              <w:bottom w:w="57" w:type="dxa"/>
              <w:right w:w="57" w:type="dxa"/>
            </w:tcMar>
            <w:vAlign w:val="center"/>
          </w:tcPr>
          <w:p w14:paraId="759F8A9A">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575" w:type="dxa"/>
            <w:tcMar>
              <w:top w:w="57" w:type="dxa"/>
              <w:left w:w="57" w:type="dxa"/>
              <w:bottom w:w="57" w:type="dxa"/>
              <w:right w:w="57" w:type="dxa"/>
            </w:tcMar>
            <w:vAlign w:val="center"/>
          </w:tcPr>
          <w:p w14:paraId="4730067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02E2E29E">
            <w:pPr>
              <w:adjustRightInd w:val="0"/>
              <w:snapToGrid w:val="0"/>
              <w:jc w:val="center"/>
              <w:rPr>
                <w:rFonts w:ascii="Times New Roman" w:hAnsi="Times New Roman" w:eastAsia="宋体" w:cs="Times New Roman"/>
                <w:sz w:val="22"/>
                <w:szCs w:val="24"/>
              </w:rPr>
            </w:pPr>
          </w:p>
        </w:tc>
      </w:tr>
      <w:tr w14:paraId="2D02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52" w:type="dxa"/>
            <w:gridSpan w:val="2"/>
            <w:vMerge w:val="continue"/>
            <w:tcMar>
              <w:top w:w="57" w:type="dxa"/>
              <w:left w:w="57" w:type="dxa"/>
              <w:bottom w:w="57" w:type="dxa"/>
              <w:right w:w="57" w:type="dxa"/>
            </w:tcMar>
            <w:textDirection w:val="tbRlV"/>
            <w:vAlign w:val="center"/>
          </w:tcPr>
          <w:p w14:paraId="22EBBBD0">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60BD6217">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50220224009</w:t>
            </w:r>
          </w:p>
        </w:tc>
        <w:tc>
          <w:tcPr>
            <w:tcW w:w="1563" w:type="dxa"/>
            <w:tcMar>
              <w:top w:w="57" w:type="dxa"/>
              <w:left w:w="57" w:type="dxa"/>
              <w:bottom w:w="57" w:type="dxa"/>
              <w:right w:w="57" w:type="dxa"/>
            </w:tcMar>
            <w:vAlign w:val="center"/>
          </w:tcPr>
          <w:p w14:paraId="236E9CFD">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刑事诉讼法</w:t>
            </w:r>
          </w:p>
        </w:tc>
        <w:tc>
          <w:tcPr>
            <w:tcW w:w="599" w:type="dxa"/>
            <w:tcMar>
              <w:top w:w="57" w:type="dxa"/>
              <w:left w:w="57" w:type="dxa"/>
              <w:bottom w:w="57" w:type="dxa"/>
              <w:right w:w="57" w:type="dxa"/>
            </w:tcMar>
            <w:vAlign w:val="center"/>
          </w:tcPr>
          <w:p w14:paraId="60A5E93F">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523" w:type="dxa"/>
            <w:tcMar>
              <w:top w:w="57" w:type="dxa"/>
              <w:left w:w="57" w:type="dxa"/>
              <w:bottom w:w="57" w:type="dxa"/>
              <w:right w:w="57" w:type="dxa"/>
            </w:tcMar>
          </w:tcPr>
          <w:p w14:paraId="51EA0A80">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0DD6EEE5">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28" w:type="dxa"/>
            <w:tcMar>
              <w:top w:w="57" w:type="dxa"/>
              <w:left w:w="57" w:type="dxa"/>
              <w:bottom w:w="57" w:type="dxa"/>
              <w:right w:w="57" w:type="dxa"/>
            </w:tcMar>
            <w:vAlign w:val="center"/>
          </w:tcPr>
          <w:p w14:paraId="66800621">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1575" w:type="dxa"/>
            <w:tcMar>
              <w:top w:w="57" w:type="dxa"/>
              <w:left w:w="57" w:type="dxa"/>
              <w:bottom w:w="57" w:type="dxa"/>
              <w:right w:w="57" w:type="dxa"/>
            </w:tcMar>
            <w:vAlign w:val="center"/>
          </w:tcPr>
          <w:p w14:paraId="024C8CA2">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11C1C25A">
            <w:pPr>
              <w:adjustRightInd w:val="0"/>
              <w:snapToGrid w:val="0"/>
              <w:jc w:val="center"/>
              <w:rPr>
                <w:rFonts w:ascii="Times New Roman" w:hAnsi="Times New Roman" w:eastAsia="宋体" w:cs="Times New Roman"/>
                <w:sz w:val="22"/>
                <w:szCs w:val="24"/>
              </w:rPr>
            </w:pPr>
          </w:p>
        </w:tc>
      </w:tr>
      <w:tr w14:paraId="188C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52" w:type="dxa"/>
            <w:gridSpan w:val="2"/>
            <w:vMerge w:val="continue"/>
            <w:tcMar>
              <w:top w:w="57" w:type="dxa"/>
              <w:left w:w="57" w:type="dxa"/>
              <w:bottom w:w="57" w:type="dxa"/>
              <w:right w:w="57" w:type="dxa"/>
            </w:tcMar>
            <w:textDirection w:val="tbRlV"/>
            <w:vAlign w:val="center"/>
          </w:tcPr>
          <w:p w14:paraId="3C85FE7F">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46CA11B5">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50220224010</w:t>
            </w:r>
          </w:p>
        </w:tc>
        <w:tc>
          <w:tcPr>
            <w:tcW w:w="1563" w:type="dxa"/>
            <w:tcMar>
              <w:top w:w="57" w:type="dxa"/>
              <w:left w:w="57" w:type="dxa"/>
              <w:bottom w:w="57" w:type="dxa"/>
              <w:right w:w="57" w:type="dxa"/>
            </w:tcMar>
            <w:vAlign w:val="center"/>
          </w:tcPr>
          <w:p w14:paraId="6200ABB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民事诉讼法</w:t>
            </w:r>
          </w:p>
        </w:tc>
        <w:tc>
          <w:tcPr>
            <w:tcW w:w="599" w:type="dxa"/>
            <w:tcMar>
              <w:top w:w="57" w:type="dxa"/>
              <w:left w:w="57" w:type="dxa"/>
              <w:bottom w:w="57" w:type="dxa"/>
              <w:right w:w="57" w:type="dxa"/>
            </w:tcMar>
            <w:vAlign w:val="center"/>
          </w:tcPr>
          <w:p w14:paraId="7517138D">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523" w:type="dxa"/>
            <w:tcMar>
              <w:top w:w="57" w:type="dxa"/>
              <w:left w:w="57" w:type="dxa"/>
              <w:bottom w:w="57" w:type="dxa"/>
              <w:right w:w="57" w:type="dxa"/>
            </w:tcMar>
          </w:tcPr>
          <w:p w14:paraId="7DCA4EB6">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68EA3E7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28" w:type="dxa"/>
            <w:tcMar>
              <w:top w:w="57" w:type="dxa"/>
              <w:left w:w="57" w:type="dxa"/>
              <w:bottom w:w="57" w:type="dxa"/>
              <w:right w:w="57" w:type="dxa"/>
            </w:tcMar>
            <w:vAlign w:val="center"/>
          </w:tcPr>
          <w:p w14:paraId="10031E6F">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2</w:t>
            </w:r>
          </w:p>
        </w:tc>
        <w:tc>
          <w:tcPr>
            <w:tcW w:w="1575" w:type="dxa"/>
            <w:tcMar>
              <w:top w:w="57" w:type="dxa"/>
              <w:left w:w="57" w:type="dxa"/>
              <w:bottom w:w="57" w:type="dxa"/>
              <w:right w:w="57" w:type="dxa"/>
            </w:tcMar>
            <w:vAlign w:val="center"/>
          </w:tcPr>
          <w:p w14:paraId="3A4FF984">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4432F46E">
            <w:pPr>
              <w:adjustRightInd w:val="0"/>
              <w:snapToGrid w:val="0"/>
              <w:rPr>
                <w:rFonts w:ascii="Times New Roman" w:hAnsi="Times New Roman" w:eastAsia="宋体" w:cs="Times New Roman"/>
                <w:sz w:val="22"/>
                <w:szCs w:val="24"/>
              </w:rPr>
            </w:pPr>
          </w:p>
        </w:tc>
      </w:tr>
      <w:tr w14:paraId="5FF4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52" w:type="dxa"/>
            <w:gridSpan w:val="2"/>
            <w:vMerge w:val="continue"/>
            <w:tcMar>
              <w:top w:w="57" w:type="dxa"/>
              <w:left w:w="57" w:type="dxa"/>
              <w:bottom w:w="57" w:type="dxa"/>
              <w:right w:w="57" w:type="dxa"/>
            </w:tcMar>
            <w:textDirection w:val="tbRlV"/>
            <w:vAlign w:val="center"/>
          </w:tcPr>
          <w:p w14:paraId="45787A86">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09869C8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50220224011</w:t>
            </w:r>
          </w:p>
        </w:tc>
        <w:tc>
          <w:tcPr>
            <w:tcW w:w="1563" w:type="dxa"/>
            <w:tcMar>
              <w:top w:w="57" w:type="dxa"/>
              <w:left w:w="57" w:type="dxa"/>
              <w:bottom w:w="57" w:type="dxa"/>
              <w:right w:w="57" w:type="dxa"/>
            </w:tcMar>
            <w:vAlign w:val="center"/>
          </w:tcPr>
          <w:p w14:paraId="28F486E2">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刑法（上）</w:t>
            </w:r>
          </w:p>
        </w:tc>
        <w:tc>
          <w:tcPr>
            <w:tcW w:w="599" w:type="dxa"/>
            <w:tcMar>
              <w:top w:w="57" w:type="dxa"/>
              <w:left w:w="57" w:type="dxa"/>
              <w:bottom w:w="57" w:type="dxa"/>
              <w:right w:w="57" w:type="dxa"/>
            </w:tcMar>
            <w:vAlign w:val="center"/>
          </w:tcPr>
          <w:p w14:paraId="0060FB76">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36</w:t>
            </w:r>
          </w:p>
        </w:tc>
        <w:tc>
          <w:tcPr>
            <w:tcW w:w="523" w:type="dxa"/>
            <w:tcMar>
              <w:top w:w="57" w:type="dxa"/>
              <w:left w:w="57" w:type="dxa"/>
              <w:bottom w:w="57" w:type="dxa"/>
              <w:right w:w="57" w:type="dxa"/>
            </w:tcMar>
          </w:tcPr>
          <w:p w14:paraId="402A4C91">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7DC0CEE5">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2</w:t>
            </w:r>
          </w:p>
        </w:tc>
        <w:tc>
          <w:tcPr>
            <w:tcW w:w="528" w:type="dxa"/>
            <w:tcMar>
              <w:top w:w="57" w:type="dxa"/>
              <w:left w:w="57" w:type="dxa"/>
              <w:bottom w:w="57" w:type="dxa"/>
              <w:right w:w="57" w:type="dxa"/>
            </w:tcMar>
            <w:vAlign w:val="center"/>
          </w:tcPr>
          <w:p w14:paraId="1F35B710">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575" w:type="dxa"/>
            <w:tcMar>
              <w:top w:w="57" w:type="dxa"/>
              <w:left w:w="57" w:type="dxa"/>
              <w:bottom w:w="57" w:type="dxa"/>
              <w:right w:w="57" w:type="dxa"/>
            </w:tcMar>
            <w:vAlign w:val="center"/>
          </w:tcPr>
          <w:p w14:paraId="04D5AD7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45BF7582">
            <w:pPr>
              <w:adjustRightInd w:val="0"/>
              <w:snapToGrid w:val="0"/>
              <w:rPr>
                <w:rFonts w:ascii="Times New Roman" w:hAnsi="Times New Roman" w:eastAsia="宋体" w:cs="Times New Roman"/>
                <w:sz w:val="22"/>
                <w:szCs w:val="24"/>
              </w:rPr>
            </w:pPr>
          </w:p>
        </w:tc>
      </w:tr>
      <w:tr w14:paraId="0307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52" w:type="dxa"/>
            <w:gridSpan w:val="2"/>
            <w:vMerge w:val="continue"/>
            <w:tcMar>
              <w:top w:w="57" w:type="dxa"/>
              <w:left w:w="57" w:type="dxa"/>
              <w:bottom w:w="57" w:type="dxa"/>
              <w:right w:w="57" w:type="dxa"/>
            </w:tcMar>
            <w:textDirection w:val="tbRlV"/>
            <w:vAlign w:val="center"/>
          </w:tcPr>
          <w:p w14:paraId="7BBFF243">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379D8F79">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50220224012</w:t>
            </w:r>
          </w:p>
        </w:tc>
        <w:tc>
          <w:tcPr>
            <w:tcW w:w="1563" w:type="dxa"/>
            <w:tcMar>
              <w:top w:w="57" w:type="dxa"/>
              <w:left w:w="57" w:type="dxa"/>
              <w:bottom w:w="57" w:type="dxa"/>
              <w:right w:w="57" w:type="dxa"/>
            </w:tcMar>
            <w:vAlign w:val="center"/>
          </w:tcPr>
          <w:p w14:paraId="50D08EC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刑法（下）</w:t>
            </w:r>
          </w:p>
        </w:tc>
        <w:tc>
          <w:tcPr>
            <w:tcW w:w="599" w:type="dxa"/>
            <w:tcMar>
              <w:top w:w="57" w:type="dxa"/>
              <w:left w:w="57" w:type="dxa"/>
              <w:bottom w:w="57" w:type="dxa"/>
              <w:right w:w="57" w:type="dxa"/>
            </w:tcMar>
            <w:vAlign w:val="center"/>
          </w:tcPr>
          <w:p w14:paraId="37A9A43F">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r>
              <w:rPr>
                <w:rFonts w:ascii="Times New Roman" w:hAnsi="Times New Roman" w:eastAsia="宋体" w:cs="Times New Roman"/>
                <w:sz w:val="22"/>
                <w:szCs w:val="24"/>
              </w:rPr>
              <w:t>6</w:t>
            </w:r>
          </w:p>
        </w:tc>
        <w:tc>
          <w:tcPr>
            <w:tcW w:w="523" w:type="dxa"/>
            <w:tcMar>
              <w:top w:w="57" w:type="dxa"/>
              <w:left w:w="57" w:type="dxa"/>
              <w:bottom w:w="57" w:type="dxa"/>
              <w:right w:w="57" w:type="dxa"/>
            </w:tcMar>
          </w:tcPr>
          <w:p w14:paraId="010CF67F">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1E8BFC22">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28" w:type="dxa"/>
            <w:tcMar>
              <w:top w:w="57" w:type="dxa"/>
              <w:left w:w="57" w:type="dxa"/>
              <w:bottom w:w="57" w:type="dxa"/>
              <w:right w:w="57" w:type="dxa"/>
            </w:tcMar>
            <w:vAlign w:val="center"/>
          </w:tcPr>
          <w:p w14:paraId="17F16ED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1575" w:type="dxa"/>
            <w:tcMar>
              <w:top w:w="57" w:type="dxa"/>
              <w:left w:w="57" w:type="dxa"/>
              <w:bottom w:w="57" w:type="dxa"/>
              <w:right w:w="57" w:type="dxa"/>
            </w:tcMar>
            <w:vAlign w:val="center"/>
          </w:tcPr>
          <w:p w14:paraId="24E3C8E1">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42B4BA4D">
            <w:pPr>
              <w:adjustRightInd w:val="0"/>
              <w:snapToGrid w:val="0"/>
              <w:rPr>
                <w:rFonts w:ascii="Times New Roman" w:hAnsi="Times New Roman" w:eastAsia="宋体" w:cs="Times New Roman"/>
                <w:sz w:val="22"/>
                <w:szCs w:val="24"/>
              </w:rPr>
            </w:pPr>
          </w:p>
        </w:tc>
      </w:tr>
      <w:tr w14:paraId="5D1C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52" w:type="dxa"/>
            <w:gridSpan w:val="2"/>
            <w:vMerge w:val="continue"/>
            <w:tcMar>
              <w:top w:w="57" w:type="dxa"/>
              <w:left w:w="57" w:type="dxa"/>
              <w:bottom w:w="57" w:type="dxa"/>
              <w:right w:w="57" w:type="dxa"/>
            </w:tcMar>
            <w:textDirection w:val="tbRlV"/>
            <w:vAlign w:val="center"/>
          </w:tcPr>
          <w:p w14:paraId="0032D8FD">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2A774BA4">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50220224013</w:t>
            </w:r>
          </w:p>
        </w:tc>
        <w:tc>
          <w:tcPr>
            <w:tcW w:w="1563" w:type="dxa"/>
            <w:tcMar>
              <w:top w:w="57" w:type="dxa"/>
              <w:left w:w="57" w:type="dxa"/>
              <w:bottom w:w="57" w:type="dxa"/>
              <w:right w:w="57" w:type="dxa"/>
            </w:tcMar>
            <w:vAlign w:val="center"/>
          </w:tcPr>
          <w:p w14:paraId="60E027D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国际法</w:t>
            </w:r>
          </w:p>
        </w:tc>
        <w:tc>
          <w:tcPr>
            <w:tcW w:w="599" w:type="dxa"/>
            <w:tcMar>
              <w:top w:w="57" w:type="dxa"/>
              <w:left w:w="57" w:type="dxa"/>
              <w:bottom w:w="57" w:type="dxa"/>
              <w:right w:w="57" w:type="dxa"/>
            </w:tcMar>
            <w:vAlign w:val="center"/>
          </w:tcPr>
          <w:p w14:paraId="00634238">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523" w:type="dxa"/>
            <w:tcMar>
              <w:top w:w="57" w:type="dxa"/>
              <w:left w:w="57" w:type="dxa"/>
              <w:bottom w:w="57" w:type="dxa"/>
              <w:right w:w="57" w:type="dxa"/>
            </w:tcMar>
          </w:tcPr>
          <w:p w14:paraId="6A0FAAB0">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3CF305FD">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28" w:type="dxa"/>
            <w:tcMar>
              <w:top w:w="57" w:type="dxa"/>
              <w:left w:w="57" w:type="dxa"/>
              <w:bottom w:w="57" w:type="dxa"/>
              <w:right w:w="57" w:type="dxa"/>
            </w:tcMar>
            <w:vAlign w:val="center"/>
          </w:tcPr>
          <w:p w14:paraId="70E3E51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1575" w:type="dxa"/>
            <w:tcMar>
              <w:top w:w="57" w:type="dxa"/>
              <w:left w:w="57" w:type="dxa"/>
              <w:bottom w:w="57" w:type="dxa"/>
              <w:right w:w="57" w:type="dxa"/>
            </w:tcMar>
            <w:vAlign w:val="center"/>
          </w:tcPr>
          <w:p w14:paraId="213E0B25">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4227C1A1">
            <w:pPr>
              <w:adjustRightInd w:val="0"/>
              <w:snapToGrid w:val="0"/>
              <w:rPr>
                <w:rFonts w:ascii="Times New Roman" w:hAnsi="Times New Roman" w:eastAsia="宋体" w:cs="Times New Roman"/>
                <w:sz w:val="22"/>
                <w:szCs w:val="24"/>
              </w:rPr>
            </w:pPr>
          </w:p>
        </w:tc>
      </w:tr>
      <w:tr w14:paraId="4328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52" w:type="dxa"/>
            <w:gridSpan w:val="2"/>
            <w:vMerge w:val="continue"/>
            <w:tcMar>
              <w:top w:w="57" w:type="dxa"/>
              <w:left w:w="57" w:type="dxa"/>
              <w:bottom w:w="57" w:type="dxa"/>
              <w:right w:w="57" w:type="dxa"/>
            </w:tcMar>
            <w:textDirection w:val="tbRlV"/>
            <w:vAlign w:val="center"/>
          </w:tcPr>
          <w:p w14:paraId="48462998">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799E668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50220224014</w:t>
            </w:r>
          </w:p>
        </w:tc>
        <w:tc>
          <w:tcPr>
            <w:tcW w:w="1563" w:type="dxa"/>
            <w:tcMar>
              <w:top w:w="57" w:type="dxa"/>
              <w:left w:w="57" w:type="dxa"/>
              <w:bottom w:w="57" w:type="dxa"/>
              <w:right w:w="57" w:type="dxa"/>
            </w:tcMar>
            <w:vAlign w:val="center"/>
          </w:tcPr>
          <w:p w14:paraId="6BC3E5E8">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法律职业伦理</w:t>
            </w:r>
          </w:p>
        </w:tc>
        <w:tc>
          <w:tcPr>
            <w:tcW w:w="599" w:type="dxa"/>
            <w:tcMar>
              <w:top w:w="57" w:type="dxa"/>
              <w:left w:w="57" w:type="dxa"/>
              <w:bottom w:w="57" w:type="dxa"/>
              <w:right w:w="57" w:type="dxa"/>
            </w:tcMar>
            <w:vAlign w:val="center"/>
          </w:tcPr>
          <w:p w14:paraId="29E35AF4">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523" w:type="dxa"/>
            <w:tcMar>
              <w:top w:w="57" w:type="dxa"/>
              <w:left w:w="57" w:type="dxa"/>
              <w:bottom w:w="57" w:type="dxa"/>
              <w:right w:w="57" w:type="dxa"/>
            </w:tcMar>
          </w:tcPr>
          <w:p w14:paraId="2AFDBE97">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4D7803D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28" w:type="dxa"/>
            <w:tcMar>
              <w:top w:w="57" w:type="dxa"/>
              <w:left w:w="57" w:type="dxa"/>
              <w:bottom w:w="57" w:type="dxa"/>
              <w:right w:w="57" w:type="dxa"/>
            </w:tcMar>
            <w:vAlign w:val="center"/>
          </w:tcPr>
          <w:p w14:paraId="28142575">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p>
        </w:tc>
        <w:tc>
          <w:tcPr>
            <w:tcW w:w="1575" w:type="dxa"/>
            <w:tcMar>
              <w:top w:w="57" w:type="dxa"/>
              <w:left w:w="57" w:type="dxa"/>
              <w:bottom w:w="57" w:type="dxa"/>
              <w:right w:w="57" w:type="dxa"/>
            </w:tcMar>
            <w:vAlign w:val="center"/>
          </w:tcPr>
          <w:p w14:paraId="510B1C07">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4D8AFDF5">
            <w:pPr>
              <w:adjustRightInd w:val="0"/>
              <w:snapToGrid w:val="0"/>
              <w:rPr>
                <w:rFonts w:ascii="Times New Roman" w:hAnsi="Times New Roman" w:eastAsia="宋体" w:cs="Times New Roman"/>
                <w:sz w:val="22"/>
                <w:szCs w:val="24"/>
              </w:rPr>
            </w:pPr>
          </w:p>
        </w:tc>
      </w:tr>
      <w:tr w14:paraId="117E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3" w:hRule="atLeast"/>
          <w:jc w:val="center"/>
        </w:trPr>
        <w:tc>
          <w:tcPr>
            <w:tcW w:w="1752" w:type="dxa"/>
            <w:gridSpan w:val="2"/>
            <w:vMerge w:val="restart"/>
            <w:tcMar>
              <w:top w:w="57" w:type="dxa"/>
              <w:left w:w="57" w:type="dxa"/>
              <w:bottom w:w="57" w:type="dxa"/>
              <w:right w:w="57" w:type="dxa"/>
            </w:tcMar>
            <w:vAlign w:val="center"/>
          </w:tcPr>
          <w:p w14:paraId="765064E7">
            <w:pPr>
              <w:adjustRightInd w:val="0"/>
              <w:snapToGrid w:val="0"/>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选修课</w:t>
            </w:r>
          </w:p>
          <w:p w14:paraId="3EAEC4BA">
            <w:pPr>
              <w:adjustRightInd w:val="0"/>
              <w:snapToGrid w:val="0"/>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w:t>
            </w:r>
            <w:r>
              <w:rPr>
                <w:rFonts w:ascii="Times New Roman" w:hAnsi="Times New Roman" w:eastAsia="宋体" w:cs="Times New Roman"/>
                <w:bCs/>
                <w:sz w:val="22"/>
                <w:szCs w:val="24"/>
              </w:rPr>
              <w:t>24</w:t>
            </w:r>
            <w:r>
              <w:rPr>
                <w:rFonts w:hint="eastAsia" w:ascii="Times New Roman" w:hAnsi="Times New Roman" w:eastAsia="宋体" w:cs="Times New Roman"/>
                <w:bCs/>
                <w:sz w:val="22"/>
                <w:szCs w:val="24"/>
              </w:rPr>
              <w:t>学分）</w:t>
            </w:r>
          </w:p>
        </w:tc>
        <w:tc>
          <w:tcPr>
            <w:tcW w:w="6890" w:type="dxa"/>
            <w:gridSpan w:val="8"/>
            <w:tcMar>
              <w:top w:w="57" w:type="dxa"/>
              <w:left w:w="57" w:type="dxa"/>
              <w:bottom w:w="57" w:type="dxa"/>
              <w:right w:w="57" w:type="dxa"/>
            </w:tcMar>
            <w:vAlign w:val="center"/>
          </w:tcPr>
          <w:p w14:paraId="3C7F3509">
            <w:pPr>
              <w:adjustRightInd w:val="0"/>
              <w:snapToGrid w:val="0"/>
              <w:jc w:val="center"/>
              <w:rPr>
                <w:rFonts w:ascii="Times New Roman" w:hAnsi="Times New Roman" w:eastAsia="宋体" w:cs="Times New Roman"/>
                <w:sz w:val="22"/>
                <w:szCs w:val="24"/>
              </w:rPr>
            </w:pPr>
            <w:r>
              <w:rPr>
                <w:rFonts w:hint="eastAsia" w:ascii="宋体" w:hAnsi="宋体" w:cs="宋体"/>
                <w:color w:val="0D0D0D" w:themeColor="text1" w:themeTint="F2"/>
                <w:kern w:val="0"/>
                <w:sz w:val="22"/>
                <w14:textFill>
                  <w14:solidFill>
                    <w14:schemeClr w14:val="tx1">
                      <w14:lumMod w14:val="95000"/>
                      <w14:lumOff w14:val="5000"/>
                    </w14:schemeClr>
                  </w14:solidFill>
                </w14:textFill>
              </w:rPr>
              <w:t>可任意选修各学院开设的研究生课程、本科生课程（</w:t>
            </w:r>
            <w:r>
              <w:rPr>
                <w:bCs/>
                <w:color w:val="0D0D0D" w:themeColor="text1" w:themeTint="F2"/>
                <w:sz w:val="22"/>
                <w14:textFill>
                  <w14:solidFill>
                    <w14:schemeClr w14:val="tx1">
                      <w14:lumMod w14:val="95000"/>
                      <w14:lumOff w14:val="5000"/>
                    </w14:schemeClr>
                  </w14:solidFill>
                </w14:textFill>
              </w:rPr>
              <w:t>具体课程</w:t>
            </w:r>
            <w:r>
              <w:rPr>
                <w:rFonts w:hint="eastAsia"/>
                <w:bCs/>
                <w:color w:val="0D0D0D" w:themeColor="text1" w:themeTint="F2"/>
                <w:sz w:val="22"/>
                <w14:textFill>
                  <w14:solidFill>
                    <w14:schemeClr w14:val="tx1">
                      <w14:lumMod w14:val="95000"/>
                      <w14:lumOff w14:val="5000"/>
                    </w14:schemeClr>
                  </w14:solidFill>
                </w14:textFill>
              </w:rPr>
              <w:t>清单</w:t>
            </w:r>
            <w:r>
              <w:rPr>
                <w:bCs/>
                <w:color w:val="0D0D0D" w:themeColor="text1" w:themeTint="F2"/>
                <w:sz w:val="22"/>
                <w14:textFill>
                  <w14:solidFill>
                    <w14:schemeClr w14:val="tx1">
                      <w14:lumMod w14:val="95000"/>
                      <w14:lumOff w14:val="5000"/>
                    </w14:schemeClr>
                  </w14:solidFill>
                </w14:textFill>
              </w:rPr>
              <w:t>见</w:t>
            </w:r>
            <w:r>
              <w:rPr>
                <w:rFonts w:hint="eastAsia"/>
                <w:bCs/>
                <w:color w:val="0D0D0D" w:themeColor="text1" w:themeTint="F2"/>
                <w:sz w:val="22"/>
                <w14:textFill>
                  <w14:solidFill>
                    <w14:schemeClr w14:val="tx1">
                      <w14:lumMod w14:val="95000"/>
                      <w14:lumOff w14:val="5000"/>
                    </w14:schemeClr>
                  </w14:solidFill>
                </w14:textFill>
              </w:rPr>
              <w:t>附件，</w:t>
            </w:r>
            <w:r>
              <w:rPr>
                <w:rFonts w:hint="eastAsia" w:ascii="宋体" w:hAnsi="宋体" w:cs="宋体"/>
                <w:color w:val="0D0D0D" w:themeColor="text1" w:themeTint="F2"/>
                <w:kern w:val="0"/>
                <w:sz w:val="22"/>
                <w14:textFill>
                  <w14:solidFill>
                    <w14:schemeClr w14:val="tx1">
                      <w14:lumMod w14:val="95000"/>
                      <w14:lumOff w14:val="5000"/>
                    </w14:schemeClr>
                  </w14:solidFill>
                </w14:textFill>
              </w:rPr>
              <w:t>选修本科生课程不计入总学分），至少含</w:t>
            </w:r>
            <w:r>
              <w:rPr>
                <w:rFonts w:ascii="宋体" w:hAnsi="宋体" w:cs="宋体"/>
                <w:color w:val="0D0D0D" w:themeColor="text1" w:themeTint="F2"/>
                <w:kern w:val="0"/>
                <w:sz w:val="22"/>
                <w14:textFill>
                  <w14:solidFill>
                    <w14:schemeClr w14:val="tx1">
                      <w14:lumMod w14:val="95000"/>
                      <w14:lumOff w14:val="5000"/>
                    </w14:schemeClr>
                  </w14:solidFill>
                </w14:textFill>
              </w:rPr>
              <w:t>1门</w:t>
            </w:r>
            <w:r>
              <w:rPr>
                <w:rFonts w:hint="eastAsia" w:ascii="宋体" w:hAnsi="宋体" w:cs="宋体"/>
                <w:color w:val="0D0D0D" w:themeColor="text1" w:themeTint="F2"/>
                <w:kern w:val="0"/>
                <w:sz w:val="22"/>
                <w14:textFill>
                  <w14:solidFill>
                    <w14:schemeClr w14:val="tx1">
                      <w14:lumMod w14:val="95000"/>
                      <w14:lumOff w14:val="5000"/>
                    </w14:schemeClr>
                  </w14:solidFill>
                </w14:textFill>
              </w:rPr>
              <w:t>文史哲艺美类课程。</w:t>
            </w:r>
          </w:p>
        </w:tc>
      </w:tr>
      <w:tr w14:paraId="4978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52" w:type="dxa"/>
            <w:gridSpan w:val="2"/>
            <w:vMerge w:val="restart"/>
            <w:tcBorders>
              <w:top w:val="nil"/>
            </w:tcBorders>
            <w:tcMar>
              <w:top w:w="57" w:type="dxa"/>
              <w:left w:w="57" w:type="dxa"/>
              <w:bottom w:w="57" w:type="dxa"/>
              <w:right w:w="57" w:type="dxa"/>
            </w:tcMar>
            <w:vAlign w:val="center"/>
          </w:tcPr>
          <w:p w14:paraId="5186418D">
            <w:pPr>
              <w:widowControl/>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必修</w:t>
            </w:r>
          </w:p>
          <w:p w14:paraId="08E59AF7">
            <w:pPr>
              <w:widowControl/>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环节</w:t>
            </w:r>
          </w:p>
          <w:p w14:paraId="0F2EC549">
            <w:pPr>
              <w:adjustRightInd w:val="0"/>
              <w:snapToGrid w:val="0"/>
              <w:ind w:left="-105" w:leftChars="-50" w:right="-105" w:rightChars="-50"/>
              <w:jc w:val="center"/>
              <w:rPr>
                <w:rFonts w:ascii="Times New Roman" w:hAnsi="Times New Roman" w:eastAsia="宋体" w:cs="Times New Roman"/>
                <w:sz w:val="22"/>
                <w:szCs w:val="24"/>
              </w:rPr>
            </w:pPr>
            <w:r>
              <w:rPr>
                <w:rFonts w:hint="eastAsia" w:ascii="Times New Roman" w:hAnsi="Times New Roman" w:eastAsia="宋体" w:cs="Times New Roman"/>
                <w:bCs/>
                <w:sz w:val="22"/>
                <w:szCs w:val="24"/>
              </w:rPr>
              <w:t>（</w:t>
            </w:r>
            <w:r>
              <w:rPr>
                <w:rFonts w:ascii="Times New Roman" w:hAnsi="Times New Roman" w:eastAsia="宋体" w:cs="Times New Roman"/>
                <w:bCs/>
                <w:sz w:val="22"/>
                <w:szCs w:val="24"/>
              </w:rPr>
              <w:t>21</w:t>
            </w:r>
            <w:r>
              <w:rPr>
                <w:rFonts w:hint="eastAsia" w:ascii="Times New Roman" w:hAnsi="Times New Roman" w:eastAsia="宋体" w:cs="Times New Roman"/>
                <w:bCs/>
                <w:sz w:val="22"/>
                <w:szCs w:val="24"/>
              </w:rPr>
              <w:t>学分）</w:t>
            </w:r>
          </w:p>
        </w:tc>
        <w:tc>
          <w:tcPr>
            <w:tcW w:w="1080" w:type="dxa"/>
            <w:tcMar>
              <w:top w:w="57" w:type="dxa"/>
              <w:left w:w="57" w:type="dxa"/>
              <w:bottom w:w="57" w:type="dxa"/>
              <w:right w:w="57" w:type="dxa"/>
            </w:tcMar>
            <w:vAlign w:val="center"/>
          </w:tcPr>
          <w:p w14:paraId="6D47AE11">
            <w:pPr>
              <w:adjustRightInd w:val="0"/>
              <w:snapToGrid w:val="0"/>
              <w:ind w:left="-105" w:leftChars="-50" w:right="-105" w:rightChars="-5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50220624001</w:t>
            </w:r>
          </w:p>
        </w:tc>
        <w:tc>
          <w:tcPr>
            <w:tcW w:w="1563" w:type="dxa"/>
            <w:tcMar>
              <w:top w:w="57" w:type="dxa"/>
              <w:left w:w="57" w:type="dxa"/>
              <w:bottom w:w="57" w:type="dxa"/>
              <w:right w:w="57" w:type="dxa"/>
            </w:tcMar>
            <w:vAlign w:val="center"/>
          </w:tcPr>
          <w:p w14:paraId="0A0DAEE8">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法律写作</w:t>
            </w:r>
          </w:p>
        </w:tc>
        <w:tc>
          <w:tcPr>
            <w:tcW w:w="599" w:type="dxa"/>
            <w:tcMar>
              <w:top w:w="57" w:type="dxa"/>
              <w:left w:w="57" w:type="dxa"/>
              <w:bottom w:w="57" w:type="dxa"/>
              <w:right w:w="57" w:type="dxa"/>
            </w:tcMar>
            <w:vAlign w:val="center"/>
          </w:tcPr>
          <w:p w14:paraId="27A765DF">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r>
              <w:rPr>
                <w:rFonts w:ascii="Times New Roman" w:hAnsi="Times New Roman" w:eastAsia="宋体" w:cs="Times New Roman"/>
                <w:sz w:val="22"/>
                <w:szCs w:val="24"/>
              </w:rPr>
              <w:t>6</w:t>
            </w:r>
          </w:p>
        </w:tc>
        <w:tc>
          <w:tcPr>
            <w:tcW w:w="523" w:type="dxa"/>
            <w:tcMar>
              <w:top w:w="57" w:type="dxa"/>
              <w:left w:w="57" w:type="dxa"/>
              <w:bottom w:w="57" w:type="dxa"/>
              <w:right w:w="57" w:type="dxa"/>
            </w:tcMar>
          </w:tcPr>
          <w:p w14:paraId="4F131539">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5F34A592">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28" w:type="dxa"/>
            <w:tcMar>
              <w:top w:w="57" w:type="dxa"/>
              <w:left w:w="57" w:type="dxa"/>
              <w:bottom w:w="57" w:type="dxa"/>
              <w:right w:w="57" w:type="dxa"/>
            </w:tcMar>
            <w:vAlign w:val="center"/>
          </w:tcPr>
          <w:p w14:paraId="68A09D65">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1575" w:type="dxa"/>
            <w:tcMar>
              <w:top w:w="57" w:type="dxa"/>
              <w:left w:w="57" w:type="dxa"/>
              <w:bottom w:w="57" w:type="dxa"/>
              <w:right w:w="57" w:type="dxa"/>
            </w:tcMar>
            <w:vAlign w:val="center"/>
          </w:tcPr>
          <w:p w14:paraId="3907F2C0">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tcPr>
          <w:p w14:paraId="4FE2A517">
            <w:pPr>
              <w:adjustRightInd w:val="0"/>
              <w:snapToGrid w:val="0"/>
              <w:jc w:val="center"/>
              <w:rPr>
                <w:rFonts w:ascii="Times New Roman" w:hAnsi="Times New Roman" w:eastAsia="宋体" w:cs="Times New Roman"/>
                <w:sz w:val="22"/>
                <w:szCs w:val="24"/>
              </w:rPr>
            </w:pPr>
          </w:p>
        </w:tc>
      </w:tr>
      <w:tr w14:paraId="2F75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52" w:type="dxa"/>
            <w:gridSpan w:val="2"/>
            <w:vMerge w:val="continue"/>
            <w:tcMar>
              <w:top w:w="57" w:type="dxa"/>
              <w:left w:w="57" w:type="dxa"/>
              <w:bottom w:w="57" w:type="dxa"/>
              <w:right w:w="57" w:type="dxa"/>
            </w:tcMar>
          </w:tcPr>
          <w:p w14:paraId="43FACC22">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203664E4">
            <w:pPr>
              <w:adjustRightInd w:val="0"/>
              <w:snapToGrid w:val="0"/>
              <w:ind w:left="-105" w:leftChars="-50" w:right="-105" w:rightChars="-5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50220624002</w:t>
            </w:r>
          </w:p>
        </w:tc>
        <w:tc>
          <w:tcPr>
            <w:tcW w:w="1563" w:type="dxa"/>
            <w:tcMar>
              <w:top w:w="57" w:type="dxa"/>
              <w:left w:w="57" w:type="dxa"/>
              <w:bottom w:w="57" w:type="dxa"/>
              <w:right w:w="57" w:type="dxa"/>
            </w:tcMar>
            <w:vAlign w:val="center"/>
          </w:tcPr>
          <w:p w14:paraId="4E03053A">
            <w:pPr>
              <w:adjustRightInd w:val="0"/>
              <w:snapToGrid w:val="0"/>
              <w:jc w:val="center"/>
              <w:rPr>
                <w:rFonts w:ascii="Times New Roman" w:hAnsi="Times New Roman" w:eastAsia="宋体" w:cs="宋体"/>
                <w:sz w:val="22"/>
                <w:szCs w:val="24"/>
              </w:rPr>
            </w:pPr>
            <w:r>
              <w:rPr>
                <w:rFonts w:hint="eastAsia" w:ascii="Times New Roman" w:hAnsi="Times New Roman" w:eastAsia="宋体" w:cs="宋体"/>
                <w:sz w:val="22"/>
                <w:szCs w:val="24"/>
              </w:rPr>
              <w:t>法律检索</w:t>
            </w:r>
          </w:p>
        </w:tc>
        <w:tc>
          <w:tcPr>
            <w:tcW w:w="599" w:type="dxa"/>
            <w:tcMar>
              <w:top w:w="57" w:type="dxa"/>
              <w:left w:w="57" w:type="dxa"/>
              <w:bottom w:w="57" w:type="dxa"/>
              <w:right w:w="57" w:type="dxa"/>
            </w:tcMar>
            <w:vAlign w:val="center"/>
          </w:tcPr>
          <w:p w14:paraId="1718DCB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r>
              <w:rPr>
                <w:rFonts w:ascii="Times New Roman" w:hAnsi="Times New Roman" w:eastAsia="宋体" w:cs="Times New Roman"/>
                <w:sz w:val="22"/>
                <w:szCs w:val="24"/>
              </w:rPr>
              <w:t>6</w:t>
            </w:r>
          </w:p>
        </w:tc>
        <w:tc>
          <w:tcPr>
            <w:tcW w:w="523" w:type="dxa"/>
            <w:tcMar>
              <w:top w:w="57" w:type="dxa"/>
              <w:left w:w="57" w:type="dxa"/>
              <w:bottom w:w="57" w:type="dxa"/>
              <w:right w:w="57" w:type="dxa"/>
            </w:tcMar>
          </w:tcPr>
          <w:p w14:paraId="12C60376">
            <w:pPr>
              <w:adjustRightInd w:val="0"/>
              <w:snapToGrid w:val="0"/>
              <w:jc w:val="center"/>
              <w:rPr>
                <w:rFonts w:ascii="Times New Roman" w:hAnsi="Times New Roman" w:eastAsia="宋体" w:cs="宋体"/>
                <w:sz w:val="22"/>
                <w:szCs w:val="24"/>
              </w:rPr>
            </w:pPr>
          </w:p>
        </w:tc>
        <w:tc>
          <w:tcPr>
            <w:tcW w:w="455" w:type="dxa"/>
            <w:tcMar>
              <w:top w:w="57" w:type="dxa"/>
              <w:left w:w="57" w:type="dxa"/>
              <w:bottom w:w="57" w:type="dxa"/>
              <w:right w:w="57" w:type="dxa"/>
            </w:tcMar>
            <w:vAlign w:val="center"/>
          </w:tcPr>
          <w:p w14:paraId="782B0351">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宋体"/>
                <w:sz w:val="22"/>
                <w:szCs w:val="24"/>
              </w:rPr>
              <w:t>2</w:t>
            </w:r>
          </w:p>
        </w:tc>
        <w:tc>
          <w:tcPr>
            <w:tcW w:w="528" w:type="dxa"/>
            <w:tcMar>
              <w:top w:w="57" w:type="dxa"/>
              <w:left w:w="57" w:type="dxa"/>
              <w:bottom w:w="57" w:type="dxa"/>
              <w:right w:w="57" w:type="dxa"/>
            </w:tcMar>
            <w:vAlign w:val="center"/>
          </w:tcPr>
          <w:p w14:paraId="7BFBBEB4">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宋体"/>
                <w:sz w:val="22"/>
                <w:szCs w:val="24"/>
              </w:rPr>
              <w:t>2</w:t>
            </w:r>
          </w:p>
        </w:tc>
        <w:tc>
          <w:tcPr>
            <w:tcW w:w="1575" w:type="dxa"/>
            <w:tcMar>
              <w:top w:w="57" w:type="dxa"/>
              <w:left w:w="57" w:type="dxa"/>
              <w:bottom w:w="57" w:type="dxa"/>
              <w:right w:w="57" w:type="dxa"/>
            </w:tcMar>
            <w:vAlign w:val="center"/>
          </w:tcPr>
          <w:p w14:paraId="64A1C3B2">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tcPr>
          <w:p w14:paraId="3FF7F0AD">
            <w:pPr>
              <w:adjustRightInd w:val="0"/>
              <w:snapToGrid w:val="0"/>
              <w:jc w:val="center"/>
              <w:rPr>
                <w:rFonts w:ascii="Times New Roman" w:hAnsi="Times New Roman" w:eastAsia="宋体" w:cs="Times New Roman"/>
                <w:sz w:val="22"/>
                <w:szCs w:val="24"/>
              </w:rPr>
            </w:pPr>
          </w:p>
        </w:tc>
      </w:tr>
      <w:tr w14:paraId="1CDC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52" w:type="dxa"/>
            <w:gridSpan w:val="2"/>
            <w:vMerge w:val="continue"/>
            <w:tcMar>
              <w:top w:w="57" w:type="dxa"/>
              <w:left w:w="57" w:type="dxa"/>
              <w:bottom w:w="57" w:type="dxa"/>
              <w:right w:w="57" w:type="dxa"/>
            </w:tcMar>
          </w:tcPr>
          <w:p w14:paraId="62578203">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4A10A2D0">
            <w:pPr>
              <w:adjustRightInd w:val="0"/>
              <w:snapToGrid w:val="0"/>
              <w:ind w:left="-105" w:leftChars="-50" w:right="-105" w:rightChars="-5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50220624003</w:t>
            </w:r>
          </w:p>
        </w:tc>
        <w:tc>
          <w:tcPr>
            <w:tcW w:w="1563" w:type="dxa"/>
            <w:tcMar>
              <w:top w:w="57" w:type="dxa"/>
              <w:left w:w="57" w:type="dxa"/>
              <w:bottom w:w="57" w:type="dxa"/>
              <w:right w:w="57" w:type="dxa"/>
            </w:tcMar>
            <w:vAlign w:val="center"/>
          </w:tcPr>
          <w:p w14:paraId="023D2022">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模拟法庭、仲裁、调解训练</w:t>
            </w:r>
          </w:p>
        </w:tc>
        <w:tc>
          <w:tcPr>
            <w:tcW w:w="599" w:type="dxa"/>
            <w:tcMar>
              <w:top w:w="57" w:type="dxa"/>
              <w:left w:w="57" w:type="dxa"/>
              <w:bottom w:w="57" w:type="dxa"/>
              <w:right w:w="57" w:type="dxa"/>
            </w:tcMar>
            <w:vAlign w:val="center"/>
          </w:tcPr>
          <w:p w14:paraId="4AF3313B">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54</w:t>
            </w:r>
          </w:p>
        </w:tc>
        <w:tc>
          <w:tcPr>
            <w:tcW w:w="523" w:type="dxa"/>
            <w:tcMar>
              <w:top w:w="57" w:type="dxa"/>
              <w:left w:w="57" w:type="dxa"/>
              <w:bottom w:w="57" w:type="dxa"/>
              <w:right w:w="57" w:type="dxa"/>
            </w:tcMar>
          </w:tcPr>
          <w:p w14:paraId="2458092C">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5F74F325">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p>
        </w:tc>
        <w:tc>
          <w:tcPr>
            <w:tcW w:w="528" w:type="dxa"/>
            <w:tcMar>
              <w:top w:w="57" w:type="dxa"/>
              <w:left w:w="57" w:type="dxa"/>
              <w:bottom w:w="57" w:type="dxa"/>
              <w:right w:w="57" w:type="dxa"/>
            </w:tcMar>
            <w:vAlign w:val="center"/>
          </w:tcPr>
          <w:p w14:paraId="1B883196">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1</w:t>
            </w:r>
          </w:p>
        </w:tc>
        <w:tc>
          <w:tcPr>
            <w:tcW w:w="1575" w:type="dxa"/>
            <w:tcMar>
              <w:top w:w="57" w:type="dxa"/>
              <w:left w:w="57" w:type="dxa"/>
              <w:bottom w:w="57" w:type="dxa"/>
              <w:right w:w="57" w:type="dxa"/>
            </w:tcMar>
            <w:vAlign w:val="center"/>
          </w:tcPr>
          <w:p w14:paraId="5FC320E0">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tcPr>
          <w:p w14:paraId="55A98557">
            <w:pPr>
              <w:adjustRightInd w:val="0"/>
              <w:snapToGrid w:val="0"/>
              <w:jc w:val="center"/>
              <w:rPr>
                <w:rFonts w:ascii="Times New Roman" w:hAnsi="Times New Roman" w:eastAsia="宋体" w:cs="Times New Roman"/>
                <w:sz w:val="22"/>
                <w:szCs w:val="24"/>
              </w:rPr>
            </w:pPr>
          </w:p>
        </w:tc>
      </w:tr>
      <w:tr w14:paraId="0F3A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52" w:type="dxa"/>
            <w:gridSpan w:val="2"/>
            <w:vMerge w:val="continue"/>
            <w:tcMar>
              <w:top w:w="57" w:type="dxa"/>
              <w:left w:w="57" w:type="dxa"/>
              <w:bottom w:w="57" w:type="dxa"/>
              <w:right w:w="57" w:type="dxa"/>
            </w:tcMar>
          </w:tcPr>
          <w:p w14:paraId="139509F3">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57FC7B4F">
            <w:pPr>
              <w:adjustRightInd w:val="0"/>
              <w:snapToGrid w:val="0"/>
              <w:ind w:left="-105" w:leftChars="-50" w:right="-105" w:rightChars="-5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50220624004</w:t>
            </w:r>
            <w:r>
              <w:rPr>
                <w:rFonts w:ascii="Times New Roman" w:hAnsi="Times New Roman" w:eastAsia="宋体" w:cs="Times New Roman"/>
                <w:sz w:val="22"/>
                <w:szCs w:val="24"/>
              </w:rPr>
              <w:t xml:space="preserve"> </w:t>
            </w:r>
          </w:p>
        </w:tc>
        <w:tc>
          <w:tcPr>
            <w:tcW w:w="1563" w:type="dxa"/>
            <w:tcMar>
              <w:top w:w="57" w:type="dxa"/>
              <w:left w:w="57" w:type="dxa"/>
              <w:bottom w:w="57" w:type="dxa"/>
              <w:right w:w="57" w:type="dxa"/>
            </w:tcMar>
            <w:vAlign w:val="center"/>
          </w:tcPr>
          <w:p w14:paraId="1DF2FB4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法律谈判</w:t>
            </w:r>
          </w:p>
        </w:tc>
        <w:tc>
          <w:tcPr>
            <w:tcW w:w="599" w:type="dxa"/>
            <w:tcMar>
              <w:top w:w="57" w:type="dxa"/>
              <w:left w:w="57" w:type="dxa"/>
              <w:bottom w:w="57" w:type="dxa"/>
              <w:right w:w="57" w:type="dxa"/>
            </w:tcMar>
            <w:vAlign w:val="center"/>
          </w:tcPr>
          <w:p w14:paraId="6CA1751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r>
              <w:rPr>
                <w:rFonts w:ascii="Times New Roman" w:hAnsi="Times New Roman" w:eastAsia="宋体" w:cs="Times New Roman"/>
                <w:sz w:val="22"/>
                <w:szCs w:val="24"/>
              </w:rPr>
              <w:t>6</w:t>
            </w:r>
          </w:p>
        </w:tc>
        <w:tc>
          <w:tcPr>
            <w:tcW w:w="523" w:type="dxa"/>
            <w:tcMar>
              <w:top w:w="57" w:type="dxa"/>
              <w:left w:w="57" w:type="dxa"/>
              <w:bottom w:w="57" w:type="dxa"/>
              <w:right w:w="57" w:type="dxa"/>
            </w:tcMar>
          </w:tcPr>
          <w:p w14:paraId="68EAC6D3">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15FA8822">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28" w:type="dxa"/>
            <w:tcMar>
              <w:top w:w="57" w:type="dxa"/>
              <w:left w:w="57" w:type="dxa"/>
              <w:bottom w:w="57" w:type="dxa"/>
              <w:right w:w="57" w:type="dxa"/>
            </w:tcMar>
            <w:vAlign w:val="center"/>
          </w:tcPr>
          <w:p w14:paraId="3F33C92B">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1</w:t>
            </w:r>
          </w:p>
        </w:tc>
        <w:tc>
          <w:tcPr>
            <w:tcW w:w="1575" w:type="dxa"/>
            <w:tcMar>
              <w:top w:w="57" w:type="dxa"/>
              <w:left w:w="57" w:type="dxa"/>
              <w:bottom w:w="57" w:type="dxa"/>
              <w:right w:w="57" w:type="dxa"/>
            </w:tcMar>
            <w:vAlign w:val="center"/>
          </w:tcPr>
          <w:p w14:paraId="667A246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tcPr>
          <w:p w14:paraId="28A0EAB1">
            <w:pPr>
              <w:adjustRightInd w:val="0"/>
              <w:snapToGrid w:val="0"/>
              <w:jc w:val="center"/>
              <w:rPr>
                <w:rFonts w:ascii="Times New Roman" w:hAnsi="Times New Roman" w:eastAsia="宋体" w:cs="Times New Roman"/>
                <w:sz w:val="22"/>
                <w:szCs w:val="24"/>
              </w:rPr>
            </w:pPr>
          </w:p>
        </w:tc>
      </w:tr>
      <w:tr w14:paraId="036B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52" w:type="dxa"/>
            <w:gridSpan w:val="2"/>
            <w:vMerge w:val="continue"/>
            <w:tcMar>
              <w:top w:w="57" w:type="dxa"/>
              <w:left w:w="57" w:type="dxa"/>
              <w:bottom w:w="57" w:type="dxa"/>
              <w:right w:w="57" w:type="dxa"/>
            </w:tcMar>
          </w:tcPr>
          <w:p w14:paraId="312EE3FA">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7DD4AAE0">
            <w:pPr>
              <w:adjustRightInd w:val="0"/>
              <w:snapToGrid w:val="0"/>
              <w:ind w:left="-105" w:leftChars="-50" w:right="-105" w:rightChars="-5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50220624005</w:t>
            </w:r>
          </w:p>
        </w:tc>
        <w:tc>
          <w:tcPr>
            <w:tcW w:w="1563" w:type="dxa"/>
            <w:tcMar>
              <w:top w:w="57" w:type="dxa"/>
              <w:left w:w="57" w:type="dxa"/>
              <w:bottom w:w="57" w:type="dxa"/>
              <w:right w:w="57" w:type="dxa"/>
            </w:tcMar>
            <w:vAlign w:val="center"/>
          </w:tcPr>
          <w:p w14:paraId="031D781D">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宋体"/>
                <w:sz w:val="22"/>
                <w:szCs w:val="24"/>
              </w:rPr>
              <w:t>实务实习</w:t>
            </w:r>
            <w:r>
              <w:rPr>
                <w:rFonts w:hint="eastAsia" w:ascii="Times New Roman" w:hAnsi="Times New Roman" w:eastAsia="宋体" w:cs="Times New Roman"/>
                <w:sz w:val="22"/>
                <w:szCs w:val="24"/>
              </w:rPr>
              <w:t>—非法学</w:t>
            </w:r>
          </w:p>
        </w:tc>
        <w:tc>
          <w:tcPr>
            <w:tcW w:w="599" w:type="dxa"/>
            <w:tcMar>
              <w:top w:w="57" w:type="dxa"/>
              <w:left w:w="57" w:type="dxa"/>
              <w:bottom w:w="57" w:type="dxa"/>
              <w:right w:w="57" w:type="dxa"/>
            </w:tcMar>
            <w:vAlign w:val="center"/>
          </w:tcPr>
          <w:p w14:paraId="718A8607">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108</w:t>
            </w:r>
          </w:p>
        </w:tc>
        <w:tc>
          <w:tcPr>
            <w:tcW w:w="523" w:type="dxa"/>
            <w:tcMar>
              <w:top w:w="57" w:type="dxa"/>
              <w:left w:w="57" w:type="dxa"/>
              <w:bottom w:w="57" w:type="dxa"/>
              <w:right w:w="57" w:type="dxa"/>
            </w:tcMar>
            <w:vAlign w:val="center"/>
          </w:tcPr>
          <w:p w14:paraId="00E3D6DD">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661AA111">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6</w:t>
            </w:r>
          </w:p>
        </w:tc>
        <w:tc>
          <w:tcPr>
            <w:tcW w:w="528" w:type="dxa"/>
            <w:tcMar>
              <w:top w:w="57" w:type="dxa"/>
              <w:left w:w="57" w:type="dxa"/>
              <w:bottom w:w="57" w:type="dxa"/>
              <w:right w:w="57" w:type="dxa"/>
            </w:tcMar>
            <w:vAlign w:val="center"/>
          </w:tcPr>
          <w:p w14:paraId="057B6B2A">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p>
        </w:tc>
        <w:tc>
          <w:tcPr>
            <w:tcW w:w="1575" w:type="dxa"/>
            <w:tcMar>
              <w:top w:w="57" w:type="dxa"/>
              <w:left w:w="57" w:type="dxa"/>
              <w:bottom w:w="57" w:type="dxa"/>
              <w:right w:w="57" w:type="dxa"/>
            </w:tcMar>
            <w:vAlign w:val="center"/>
          </w:tcPr>
          <w:p w14:paraId="49202650">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tcPr>
          <w:p w14:paraId="18D54ED3">
            <w:pPr>
              <w:adjustRightInd w:val="0"/>
              <w:snapToGrid w:val="0"/>
              <w:jc w:val="center"/>
              <w:rPr>
                <w:rFonts w:ascii="Times New Roman" w:hAnsi="Times New Roman" w:eastAsia="宋体" w:cs="Times New Roman"/>
                <w:sz w:val="22"/>
                <w:szCs w:val="24"/>
              </w:rPr>
            </w:pPr>
          </w:p>
        </w:tc>
      </w:tr>
      <w:tr w14:paraId="7FBE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52" w:type="dxa"/>
            <w:gridSpan w:val="2"/>
            <w:vMerge w:val="continue"/>
            <w:tcMar>
              <w:top w:w="57" w:type="dxa"/>
              <w:left w:w="57" w:type="dxa"/>
              <w:bottom w:w="57" w:type="dxa"/>
              <w:right w:w="57" w:type="dxa"/>
            </w:tcMar>
          </w:tcPr>
          <w:p w14:paraId="0CCC90C9">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1CD95C16">
            <w:pPr>
              <w:adjustRightInd w:val="0"/>
              <w:snapToGrid w:val="0"/>
              <w:ind w:left="-105" w:leftChars="-50" w:right="-105" w:rightChars="-5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50220624006</w:t>
            </w:r>
          </w:p>
        </w:tc>
        <w:tc>
          <w:tcPr>
            <w:tcW w:w="1563" w:type="dxa"/>
            <w:tcMar>
              <w:top w:w="57" w:type="dxa"/>
              <w:left w:w="57" w:type="dxa"/>
              <w:bottom w:w="57" w:type="dxa"/>
              <w:right w:w="57" w:type="dxa"/>
            </w:tcMar>
            <w:vAlign w:val="center"/>
          </w:tcPr>
          <w:p w14:paraId="632522B0">
            <w:pPr>
              <w:adjustRightInd w:val="0"/>
              <w:snapToGrid w:val="0"/>
              <w:jc w:val="center"/>
              <w:rPr>
                <w:rFonts w:ascii="Times New Roman" w:hAnsi="Times New Roman" w:eastAsia="宋体" w:cs="宋体"/>
                <w:sz w:val="22"/>
                <w:szCs w:val="24"/>
              </w:rPr>
            </w:pPr>
            <w:r>
              <w:rPr>
                <w:rFonts w:hint="eastAsia" w:ascii="Times New Roman" w:hAnsi="Times New Roman" w:eastAsia="宋体" w:cs="Times New Roman"/>
                <w:sz w:val="22"/>
                <w:szCs w:val="24"/>
              </w:rPr>
              <w:t>非法学—实验室安全培训</w:t>
            </w:r>
          </w:p>
        </w:tc>
        <w:tc>
          <w:tcPr>
            <w:tcW w:w="599" w:type="dxa"/>
            <w:tcMar>
              <w:top w:w="57" w:type="dxa"/>
              <w:left w:w="57" w:type="dxa"/>
              <w:bottom w:w="57" w:type="dxa"/>
              <w:right w:w="57" w:type="dxa"/>
            </w:tcMar>
            <w:vAlign w:val="center"/>
          </w:tcPr>
          <w:p w14:paraId="10ED2859">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r>
              <w:rPr>
                <w:rFonts w:ascii="Times New Roman" w:hAnsi="Times New Roman" w:eastAsia="宋体" w:cs="Times New Roman"/>
                <w:sz w:val="22"/>
                <w:szCs w:val="24"/>
              </w:rPr>
              <w:t>8</w:t>
            </w:r>
          </w:p>
        </w:tc>
        <w:tc>
          <w:tcPr>
            <w:tcW w:w="523" w:type="dxa"/>
            <w:tcMar>
              <w:top w:w="57" w:type="dxa"/>
              <w:left w:w="57" w:type="dxa"/>
              <w:bottom w:w="57" w:type="dxa"/>
              <w:right w:w="57" w:type="dxa"/>
            </w:tcMar>
            <w:vAlign w:val="center"/>
          </w:tcPr>
          <w:p w14:paraId="49C85A75">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1CCC190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528" w:type="dxa"/>
            <w:tcMar>
              <w:top w:w="57" w:type="dxa"/>
              <w:left w:w="57" w:type="dxa"/>
              <w:bottom w:w="57" w:type="dxa"/>
              <w:right w:w="57" w:type="dxa"/>
            </w:tcMar>
            <w:vAlign w:val="center"/>
          </w:tcPr>
          <w:p w14:paraId="68809AAD">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575" w:type="dxa"/>
            <w:tcMar>
              <w:top w:w="57" w:type="dxa"/>
              <w:left w:w="57" w:type="dxa"/>
              <w:bottom w:w="57" w:type="dxa"/>
              <w:right w:w="57" w:type="dxa"/>
            </w:tcMar>
            <w:vAlign w:val="center"/>
          </w:tcPr>
          <w:p w14:paraId="65103758">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tcPr>
          <w:p w14:paraId="4779861F">
            <w:pPr>
              <w:adjustRightInd w:val="0"/>
              <w:snapToGrid w:val="0"/>
              <w:jc w:val="center"/>
              <w:rPr>
                <w:rFonts w:ascii="Times New Roman" w:hAnsi="Times New Roman" w:eastAsia="宋体" w:cs="Times New Roman"/>
                <w:sz w:val="22"/>
                <w:szCs w:val="24"/>
              </w:rPr>
            </w:pPr>
          </w:p>
        </w:tc>
      </w:tr>
      <w:tr w14:paraId="2595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52" w:type="dxa"/>
            <w:gridSpan w:val="2"/>
            <w:vMerge w:val="continue"/>
            <w:tcMar>
              <w:top w:w="57" w:type="dxa"/>
              <w:left w:w="57" w:type="dxa"/>
              <w:bottom w:w="57" w:type="dxa"/>
              <w:right w:w="57" w:type="dxa"/>
            </w:tcMar>
          </w:tcPr>
          <w:p w14:paraId="4FBBA6B6">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700B65E1">
            <w:pPr>
              <w:adjustRightInd w:val="0"/>
              <w:snapToGrid w:val="0"/>
              <w:ind w:left="-105" w:leftChars="-50" w:right="-105" w:rightChars="-50"/>
              <w:jc w:val="center"/>
              <w:rPr>
                <w:rFonts w:ascii="Times New Roman" w:hAnsi="Times New Roman" w:eastAsia="宋体" w:cs="Times New Roman"/>
                <w:sz w:val="22"/>
                <w:szCs w:val="24"/>
              </w:rPr>
            </w:pPr>
            <w:bookmarkStart w:id="16" w:name="OLE_LINK2"/>
            <w:r>
              <w:rPr>
                <w:rFonts w:hint="eastAsia" w:ascii="Times New Roman" w:hAnsi="Times New Roman" w:eastAsia="宋体" w:cs="Times New Roman"/>
                <w:sz w:val="22"/>
                <w:szCs w:val="24"/>
              </w:rPr>
              <w:t>50220624007</w:t>
            </w:r>
            <w:bookmarkEnd w:id="16"/>
          </w:p>
        </w:tc>
        <w:tc>
          <w:tcPr>
            <w:tcW w:w="1563" w:type="dxa"/>
            <w:tcMar>
              <w:top w:w="57" w:type="dxa"/>
              <w:left w:w="57" w:type="dxa"/>
              <w:bottom w:w="57" w:type="dxa"/>
              <w:right w:w="57" w:type="dxa"/>
            </w:tcMar>
            <w:vAlign w:val="center"/>
          </w:tcPr>
          <w:p w14:paraId="354D2D9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非法学—选题报告</w:t>
            </w:r>
          </w:p>
        </w:tc>
        <w:tc>
          <w:tcPr>
            <w:tcW w:w="599" w:type="dxa"/>
            <w:tcMar>
              <w:top w:w="57" w:type="dxa"/>
              <w:left w:w="57" w:type="dxa"/>
              <w:bottom w:w="57" w:type="dxa"/>
              <w:right w:w="57" w:type="dxa"/>
            </w:tcMar>
            <w:vAlign w:val="center"/>
          </w:tcPr>
          <w:p w14:paraId="04FCB315">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90</w:t>
            </w:r>
          </w:p>
        </w:tc>
        <w:tc>
          <w:tcPr>
            <w:tcW w:w="523" w:type="dxa"/>
            <w:tcMar>
              <w:top w:w="57" w:type="dxa"/>
              <w:left w:w="57" w:type="dxa"/>
              <w:bottom w:w="57" w:type="dxa"/>
              <w:right w:w="57" w:type="dxa"/>
            </w:tcMar>
            <w:vAlign w:val="center"/>
          </w:tcPr>
          <w:p w14:paraId="3D0CBD02">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1813D317">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w:t>
            </w:r>
          </w:p>
        </w:tc>
        <w:tc>
          <w:tcPr>
            <w:tcW w:w="528" w:type="dxa"/>
            <w:tcMar>
              <w:top w:w="57" w:type="dxa"/>
              <w:left w:w="57" w:type="dxa"/>
              <w:bottom w:w="57" w:type="dxa"/>
              <w:right w:w="57" w:type="dxa"/>
            </w:tcMar>
            <w:vAlign w:val="center"/>
          </w:tcPr>
          <w:p w14:paraId="021443A4">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4</w:t>
            </w:r>
          </w:p>
        </w:tc>
        <w:tc>
          <w:tcPr>
            <w:tcW w:w="1575" w:type="dxa"/>
            <w:tcMar>
              <w:top w:w="57" w:type="dxa"/>
              <w:left w:w="57" w:type="dxa"/>
              <w:bottom w:w="57" w:type="dxa"/>
              <w:right w:w="57" w:type="dxa"/>
            </w:tcMar>
            <w:vAlign w:val="center"/>
          </w:tcPr>
          <w:p w14:paraId="2627351A">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tcPr>
          <w:p w14:paraId="5245691E">
            <w:pPr>
              <w:adjustRightInd w:val="0"/>
              <w:snapToGrid w:val="0"/>
              <w:jc w:val="center"/>
              <w:rPr>
                <w:rFonts w:ascii="Times New Roman" w:hAnsi="Times New Roman" w:eastAsia="宋体" w:cs="Times New Roman"/>
                <w:sz w:val="22"/>
                <w:szCs w:val="24"/>
              </w:rPr>
            </w:pPr>
          </w:p>
        </w:tc>
      </w:tr>
    </w:tbl>
    <w:p w14:paraId="267AD722">
      <w:pPr>
        <w:spacing w:line="400" w:lineRule="exact"/>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五、必修环节</w:t>
      </w:r>
    </w:p>
    <w:p w14:paraId="686EE5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（一）专业实践</w:t>
      </w:r>
    </w:p>
    <w:p w14:paraId="44EE9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法律（非法学）硕士专业学位研究生的专业实践分为法律写作；法律检索；模拟法庭、仲裁、调解训练；法律谈判；实务实习五种。</w:t>
      </w:r>
    </w:p>
    <w:p w14:paraId="753DE8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1．法律写作（含起草合同、公司章程、起诉书（状）、答辩书（状）、仲裁申请书、公诉书、判决书、裁定书、代理词、法律意见书、专利申请文件撰写等的训练，由律师、检察官、法官和专利审查员或专利代理人讲授）。合格者记2个必修环节学分。</w:t>
      </w:r>
    </w:p>
    <w:p w14:paraId="4895E1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2．法律检索。掌握法律检索的技巧、方法和流程。由教师组织，利用法律检索工具进行实操演练。合格者记2个必修环节学分。</w:t>
      </w:r>
    </w:p>
    <w:p w14:paraId="78B193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3．模拟法庭、仲裁、调解训练（分刑事、民事、行政三种案件任选，由教师组织，法官、检察官、律师、仲裁员辅助指导）。合格者记</w:t>
      </w:r>
      <w:r>
        <w:rPr>
          <w:rFonts w:ascii="Times New Roman" w:hAnsi="Times New Roman" w:eastAsia="宋体" w:cs="宋体"/>
          <w:bCs/>
          <w:sz w:val="24"/>
          <w:szCs w:val="24"/>
        </w:rPr>
        <w:t>3</w:t>
      </w:r>
      <w:r>
        <w:rPr>
          <w:rFonts w:hint="eastAsia" w:ascii="Times New Roman" w:hAnsi="Times New Roman" w:eastAsia="宋体" w:cs="宋体"/>
          <w:bCs/>
          <w:sz w:val="24"/>
          <w:szCs w:val="24"/>
        </w:rPr>
        <w:t>个必修环节学分。</w:t>
      </w:r>
    </w:p>
    <w:p w14:paraId="48C7BC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4．法律谈判。用证据来谈，用法律来判，将法律培训、法律技能和人际交往的能力融合在一起并最终达到预期目的。合格者记2个必修环节学分。</w:t>
      </w:r>
    </w:p>
    <w:p w14:paraId="775DBC2E">
      <w:pPr>
        <w:widowControl/>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5．实务实习（在法院、检察院、仲裁机构、律师事务所、法律援助机构、公证处等法律实务部门或政府部门、专利代理机构、知识产权咨询公司、企事业单位法律工作部门实习不少于6个月，</w:t>
      </w:r>
      <w:r>
        <w:rPr>
          <w:rFonts w:hint="eastAsia" w:ascii="Calibri" w:hAnsi="Calibri" w:eastAsia="宋体" w:cs="Times New Roman"/>
          <w:sz w:val="24"/>
          <w:szCs w:val="24"/>
        </w:rPr>
        <w:t>应届本科毕业生</w:t>
      </w:r>
      <w:r>
        <w:rPr>
          <w:rFonts w:ascii="Calibri" w:hAnsi="Calibri" w:eastAsia="宋体" w:cs="Times New Roman"/>
          <w:sz w:val="24"/>
          <w:szCs w:val="24"/>
        </w:rPr>
        <w:t>原则上不少于</w:t>
      </w:r>
      <w:r>
        <w:rPr>
          <w:rFonts w:ascii="Times New Roman" w:hAnsi="Times New Roman" w:eastAsia="宋体" w:cs="Times New Roman"/>
          <w:sz w:val="24"/>
          <w:szCs w:val="24"/>
        </w:rPr>
        <w:t>1</w:t>
      </w:r>
      <w:r>
        <w:rPr>
          <w:rFonts w:ascii="Calibri" w:hAnsi="Calibri" w:eastAsia="宋体" w:cs="Times New Roman"/>
          <w:sz w:val="24"/>
          <w:szCs w:val="24"/>
        </w:rPr>
        <w:t>年</w:t>
      </w:r>
      <w:r>
        <w:rPr>
          <w:rFonts w:hint="eastAsia" w:ascii="Times New Roman" w:hAnsi="Times New Roman" w:eastAsia="宋体" w:cs="宋体"/>
          <w:bCs/>
          <w:sz w:val="24"/>
          <w:szCs w:val="24"/>
        </w:rPr>
        <w:t>）。合格者记</w:t>
      </w:r>
      <w:r>
        <w:rPr>
          <w:rFonts w:ascii="Times New Roman" w:hAnsi="Times New Roman" w:eastAsia="宋体" w:cs="宋体"/>
          <w:bCs/>
          <w:sz w:val="24"/>
          <w:szCs w:val="24"/>
        </w:rPr>
        <w:t>6</w:t>
      </w:r>
      <w:r>
        <w:rPr>
          <w:rFonts w:hint="eastAsia" w:ascii="Times New Roman" w:hAnsi="Times New Roman" w:eastAsia="宋体" w:cs="宋体"/>
          <w:bCs/>
          <w:sz w:val="24"/>
          <w:szCs w:val="24"/>
        </w:rPr>
        <w:t>个必修环节学分。</w:t>
      </w:r>
    </w:p>
    <w:p w14:paraId="5E4FC00B">
      <w:pPr>
        <w:widowControl/>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6．实验室安全培训</w:t>
      </w:r>
    </w:p>
    <w:p w14:paraId="753C6DAD">
      <w:pPr>
        <w:widowControl/>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课程实践一般依托学校未来学习中心完成，研究生进入课题之前必须完成实验室安全培训。考核通过后记1学分。</w:t>
      </w:r>
    </w:p>
    <w:p w14:paraId="1A2C3BA9">
      <w:pPr>
        <w:widowControl/>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 定向培养研究生、来华留学生可免修专业实践，所缺学分须通过选修课程补齐。</w:t>
      </w:r>
    </w:p>
    <w:p w14:paraId="053A2213">
      <w:pPr>
        <w:pStyle w:val="7"/>
        <w:adjustRightInd w:val="0"/>
        <w:snapToGrid w:val="0"/>
        <w:spacing w:line="400" w:lineRule="exact"/>
        <w:ind w:left="480" w:firstLine="0" w:firstLineChars="0"/>
        <w:rPr>
          <w:rFonts w:ascii="Times New Roman" w:hAnsi="Times New Roman"/>
          <w:bCs/>
        </w:rPr>
      </w:pPr>
      <w:bookmarkStart w:id="17" w:name="_Hlk10483492"/>
      <w:r>
        <w:rPr>
          <w:rFonts w:hint="eastAsia" w:ascii="Times New Roman" w:hAnsi="Times New Roman"/>
          <w:bCs/>
        </w:rPr>
        <w:t>（二）</w:t>
      </w:r>
      <w:r>
        <w:rPr>
          <w:rFonts w:ascii="Times New Roman" w:hAnsi="Times New Roman"/>
          <w:bCs/>
        </w:rPr>
        <w:t>选题报告</w:t>
      </w:r>
    </w:p>
    <w:p w14:paraId="6E9E0EFB">
      <w:pPr>
        <w:adjustRightInd w:val="0"/>
        <w:snapToGrid w:val="0"/>
        <w:spacing w:line="400" w:lineRule="exact"/>
        <w:ind w:firstLine="435"/>
        <w:rPr>
          <w:rFonts w:ascii="Times New Roman" w:hAnsi="Times New Roman" w:eastAsia="宋体" w:cs="宋体"/>
          <w:bCs/>
          <w:sz w:val="24"/>
          <w:szCs w:val="24"/>
        </w:rPr>
      </w:pPr>
      <w:r>
        <w:rPr>
          <w:rFonts w:hint="eastAsia" w:ascii="Times New Roman" w:hAnsi="Times New Roman" w:eastAsia="宋体" w:cs="宋体"/>
          <w:bCs/>
          <w:sz w:val="24"/>
          <w:szCs w:val="24"/>
        </w:rPr>
        <w:t>论文选题应来源于应用课题或现实问题，并具有明确的职业背景和应用价值。学位论文研究工作是专业学位硕士研究生综合运用所学基础理论和专业知识，在一定实践经验基础上，掌握对专业实际问题研究能力的重要手段。选题应来源于专业实际或者具有明确的专业应用背景。学位论文研究工作一般应与专业实践相结合，时间不少于12个月。</w:t>
      </w:r>
    </w:p>
    <w:p w14:paraId="6DF5E622">
      <w:pPr>
        <w:adjustRightInd w:val="0"/>
        <w:snapToGrid w:val="0"/>
        <w:spacing w:line="400" w:lineRule="exact"/>
        <w:ind w:firstLine="435"/>
        <w:rPr>
          <w:rFonts w:ascii="Times New Roman" w:hAnsi="Times New Roman" w:eastAsia="宋体" w:cs="宋体"/>
          <w:bCs/>
          <w:sz w:val="24"/>
          <w:szCs w:val="24"/>
        </w:rPr>
      </w:pPr>
      <w:r>
        <w:rPr>
          <w:rFonts w:hint="eastAsia" w:ascii="Times New Roman" w:hAnsi="Times New Roman" w:eastAsia="宋体" w:cs="宋体"/>
          <w:bCs/>
          <w:sz w:val="24"/>
          <w:szCs w:val="24"/>
        </w:rPr>
        <w:t>专业学位硕士研究生选题报告的具体要求，按照学校研究生开题管理有关规定要求执行。选题报告通过后记5个必修环节学分。</w:t>
      </w:r>
    </w:p>
    <w:p w14:paraId="46D6F1BE">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六、科学研究与学位论文</w:t>
      </w:r>
    </w:p>
    <w:bookmarkEnd w:id="17"/>
    <w:p w14:paraId="6027C07B">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（一）科学研究</w:t>
      </w:r>
    </w:p>
    <w:p w14:paraId="2E0A5469">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法律（非法学）硕士专业学位</w:t>
      </w:r>
      <w:r>
        <w:rPr>
          <w:rFonts w:ascii="Times New Roman" w:hAnsi="Times New Roman" w:eastAsia="宋体" w:cs="Times New Roman"/>
          <w:spacing w:val="1"/>
          <w:sz w:val="24"/>
          <w:szCs w:val="24"/>
        </w:rPr>
        <w:t>研究生</w:t>
      </w:r>
      <w:r>
        <w:rPr>
          <w:rFonts w:hint="eastAsia" w:ascii="Times New Roman" w:hAnsi="Times New Roman" w:eastAsia="宋体" w:cs="Times New Roman"/>
          <w:spacing w:val="1"/>
          <w:sz w:val="24"/>
          <w:szCs w:val="24"/>
        </w:rPr>
        <w:t>须在导师的指导下，依托相应的科研项目、科研条件和科研设施，开展科研工作，参与工程实践，培养独立进行科学研究的能力或独立承担专门技术工作的能力。在答辩前需发表与领域相关的学术论文，或取得其他相应的学术成果。</w:t>
      </w:r>
    </w:p>
    <w:p w14:paraId="7F8E26DD">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（二）学位论文</w:t>
      </w:r>
    </w:p>
    <w:p w14:paraId="7DD16E9D">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color w:val="0D0D0D" w:themeColor="text1" w:themeTint="F2"/>
          <w:spacing w:val="1"/>
          <w:sz w:val="24"/>
          <w:szCs w:val="24"/>
          <w14:textFill>
            <w14:solidFill>
              <w14:schemeClr w14:val="tx1">
                <w14:lumMod w14:val="95000"/>
                <w14:lumOff w14:val="5000"/>
              </w14:schemeClr>
            </w14:solidFill>
          </w14:textFill>
        </w:rPr>
        <w:t>法律（非法学）硕士专业学位</w:t>
      </w:r>
      <w:r>
        <w:rPr>
          <w:rFonts w:ascii="Times New Roman" w:hAnsi="Times New Roman" w:eastAsia="宋体" w:cs="Times New Roman"/>
          <w:color w:val="0D0D0D" w:themeColor="text1" w:themeTint="F2"/>
          <w:spacing w:val="1"/>
          <w:sz w:val="24"/>
          <w:szCs w:val="24"/>
          <w14:textFill>
            <w14:solidFill>
              <w14:schemeClr w14:val="tx1">
                <w14:lumMod w14:val="95000"/>
                <w14:lumOff w14:val="5000"/>
              </w14:schemeClr>
            </w14:solidFill>
          </w14:textFill>
        </w:rPr>
        <w:t>研究生学位论文形式</w:t>
      </w:r>
      <w:r>
        <w:rPr>
          <w:rFonts w:hint="eastAsia" w:ascii="Times New Roman" w:hAnsi="Times New Roman" w:eastAsia="宋体" w:cs="Times New Roman"/>
          <w:color w:val="0D0D0D" w:themeColor="text1" w:themeTint="F2"/>
          <w:spacing w:val="1"/>
          <w:sz w:val="24"/>
          <w:szCs w:val="24"/>
          <w14:textFill>
            <w14:solidFill>
              <w14:schemeClr w14:val="tx1">
                <w14:lumMod w14:val="95000"/>
                <w14:lumOff w14:val="5000"/>
              </w14:schemeClr>
            </w14:solidFill>
          </w14:textFill>
        </w:rPr>
        <w:t>须符合全国法律专业学位研究生教育指导委员会和研究生院关于论文形式和格式的规定</w:t>
      </w:r>
      <w:r>
        <w:rPr>
          <w:rFonts w:ascii="Times New Roman" w:hAnsi="Times New Roman" w:eastAsia="宋体" w:cs="Times New Roman"/>
          <w:color w:val="0D0D0D" w:themeColor="text1" w:themeTint="F2"/>
          <w:spacing w:val="1"/>
          <w:sz w:val="24"/>
          <w:szCs w:val="24"/>
          <w14:textFill>
            <w14:solidFill>
              <w14:schemeClr w14:val="tx1">
                <w14:lumMod w14:val="95000"/>
                <w14:lumOff w14:val="5000"/>
              </w14:schemeClr>
            </w14:solidFill>
          </w14:textFill>
        </w:rPr>
        <w:t>，</w:t>
      </w:r>
      <w:r>
        <w:rPr>
          <w:rFonts w:hint="eastAsia" w:ascii="Times New Roman" w:hAnsi="Times New Roman" w:eastAsia="宋体" w:cs="Times New Roman"/>
          <w:color w:val="0D0D0D" w:themeColor="text1" w:themeTint="F2"/>
          <w:spacing w:val="1"/>
          <w:sz w:val="24"/>
          <w:szCs w:val="24"/>
          <w14:textFill>
            <w14:solidFill>
              <w14:schemeClr w14:val="tx1">
                <w14:lumMod w14:val="95000"/>
                <w14:lumOff w14:val="5000"/>
              </w14:schemeClr>
            </w14:solidFill>
          </w14:textFill>
        </w:rPr>
        <w:t>选择专题研究论文、调研报告、案例分析报告三种</w:t>
      </w:r>
      <w:r>
        <w:rPr>
          <w:rFonts w:ascii="Times New Roman" w:hAnsi="Times New Roman" w:eastAsia="宋体" w:cs="Times New Roman"/>
          <w:color w:val="0D0D0D" w:themeColor="text1" w:themeTint="F2"/>
          <w:spacing w:val="1"/>
          <w:sz w:val="24"/>
          <w:szCs w:val="24"/>
          <w14:textFill>
            <w14:solidFill>
              <w14:schemeClr w14:val="tx1">
                <w14:lumMod w14:val="95000"/>
                <w14:lumOff w14:val="5000"/>
              </w14:schemeClr>
            </w14:solidFill>
          </w14:textFill>
        </w:rPr>
        <w:t>形式</w:t>
      </w:r>
      <w:r>
        <w:rPr>
          <w:rFonts w:hint="eastAsia" w:ascii="Times New Roman" w:hAnsi="Times New Roman" w:eastAsia="宋体" w:cs="Times New Roman"/>
          <w:color w:val="0D0D0D" w:themeColor="text1" w:themeTint="F2"/>
          <w:spacing w:val="1"/>
          <w:sz w:val="24"/>
          <w:szCs w:val="24"/>
          <w14:textFill>
            <w14:solidFill>
              <w14:schemeClr w14:val="tx1">
                <w14:lumMod w14:val="95000"/>
                <w14:lumOff w14:val="5000"/>
              </w14:schemeClr>
            </w14:solidFill>
          </w14:textFill>
        </w:rPr>
        <w:t>之一进行撰写</w:t>
      </w:r>
      <w:r>
        <w:rPr>
          <w:rFonts w:ascii="Times New Roman" w:hAnsi="Times New Roman" w:eastAsia="宋体" w:cs="Times New Roman"/>
          <w:color w:val="0D0D0D" w:themeColor="text1" w:themeTint="F2"/>
          <w:spacing w:val="1"/>
          <w:sz w:val="24"/>
          <w:szCs w:val="24"/>
          <w14:textFill>
            <w14:solidFill>
              <w14:schemeClr w14:val="tx1">
                <w14:lumMod w14:val="95000"/>
                <w14:lumOff w14:val="5000"/>
              </w14:schemeClr>
            </w14:solidFill>
          </w14:textFill>
        </w:rPr>
        <w:t>。</w:t>
      </w:r>
      <w:r>
        <w:rPr>
          <w:rFonts w:hint="eastAsia" w:ascii="Times New Roman" w:hAnsi="Times New Roman" w:eastAsia="宋体" w:cs="Times New Roman"/>
          <w:spacing w:val="1"/>
          <w:sz w:val="24"/>
          <w:szCs w:val="24"/>
        </w:rPr>
        <w:t>专业学位</w:t>
      </w:r>
      <w:r>
        <w:rPr>
          <w:rFonts w:ascii="Times New Roman" w:hAnsi="Times New Roman" w:eastAsia="宋体" w:cs="Times New Roman"/>
          <w:spacing w:val="1"/>
          <w:sz w:val="24"/>
          <w:szCs w:val="24"/>
        </w:rPr>
        <w:t>研究生学位论文须独立完成，</w:t>
      </w:r>
      <w:r>
        <w:rPr>
          <w:rFonts w:hint="eastAsia" w:ascii="Times New Roman" w:hAnsi="Times New Roman" w:eastAsia="宋体" w:cs="Times New Roman"/>
          <w:spacing w:val="1"/>
          <w:sz w:val="24"/>
          <w:szCs w:val="24"/>
        </w:rPr>
        <w:t>需</w:t>
      </w:r>
      <w:r>
        <w:rPr>
          <w:rFonts w:ascii="Times New Roman" w:hAnsi="Times New Roman" w:eastAsia="宋体" w:cs="Times New Roman"/>
          <w:spacing w:val="1"/>
          <w:sz w:val="24"/>
          <w:szCs w:val="24"/>
        </w:rPr>
        <w:t>体现研究生综合运用科学理论、方法和技术解决实际问题的能力。学位论文</w:t>
      </w:r>
      <w:r>
        <w:rPr>
          <w:rFonts w:hint="eastAsia" w:ascii="Times New Roman" w:hAnsi="Times New Roman" w:eastAsia="宋体" w:cs="Times New Roman"/>
          <w:spacing w:val="1"/>
          <w:sz w:val="24"/>
          <w:szCs w:val="24"/>
        </w:rPr>
        <w:t>撰写规范</w:t>
      </w:r>
      <w:r>
        <w:rPr>
          <w:rFonts w:ascii="Times New Roman" w:hAnsi="Times New Roman" w:eastAsia="宋体" w:cs="Times New Roman"/>
          <w:spacing w:val="1"/>
          <w:sz w:val="24"/>
          <w:szCs w:val="24"/>
        </w:rPr>
        <w:t>参</w:t>
      </w:r>
      <w:r>
        <w:rPr>
          <w:rFonts w:hint="eastAsia" w:ascii="Times New Roman" w:hAnsi="Times New Roman" w:eastAsia="宋体" w:cs="Times New Roman"/>
          <w:spacing w:val="1"/>
          <w:sz w:val="24"/>
          <w:szCs w:val="24"/>
        </w:rPr>
        <w:t>照</w:t>
      </w:r>
      <w:r>
        <w:rPr>
          <w:rFonts w:ascii="Times New Roman" w:hAnsi="Times New Roman" w:eastAsia="宋体" w:cs="Times New Roman"/>
          <w:spacing w:val="1"/>
          <w:sz w:val="24"/>
          <w:szCs w:val="24"/>
        </w:rPr>
        <w:t>武汉理工大学专业学位类别（</w:t>
      </w:r>
      <w:r>
        <w:rPr>
          <w:rFonts w:hint="eastAsia" w:ascii="Times New Roman" w:hAnsi="Times New Roman" w:eastAsia="宋体" w:cs="Times New Roman"/>
          <w:spacing w:val="1"/>
          <w:sz w:val="24"/>
          <w:szCs w:val="24"/>
        </w:rPr>
        <w:t>领域</w:t>
      </w:r>
      <w:r>
        <w:rPr>
          <w:rFonts w:ascii="Times New Roman" w:hAnsi="Times New Roman" w:eastAsia="宋体" w:cs="Times New Roman"/>
          <w:spacing w:val="1"/>
          <w:sz w:val="24"/>
          <w:szCs w:val="24"/>
        </w:rPr>
        <w:t>）</w:t>
      </w:r>
      <w:r>
        <w:rPr>
          <w:rFonts w:hint="eastAsia" w:ascii="Times New Roman" w:hAnsi="Times New Roman" w:eastAsia="宋体" w:cs="Times New Roman"/>
          <w:spacing w:val="1"/>
          <w:sz w:val="24"/>
          <w:szCs w:val="24"/>
        </w:rPr>
        <w:t>硕士</w:t>
      </w:r>
      <w:r>
        <w:rPr>
          <w:rFonts w:ascii="Times New Roman" w:hAnsi="Times New Roman" w:eastAsia="宋体" w:cs="Times New Roman"/>
          <w:spacing w:val="1"/>
          <w:sz w:val="24"/>
          <w:szCs w:val="24"/>
        </w:rPr>
        <w:t>学位标准汇编执行。</w:t>
      </w:r>
    </w:p>
    <w:p w14:paraId="79EA4C30">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法律（非法学）硕士专业学位研究生在硕士学位论文送审前，须满足取得学籍当年学校申请硕士学位学术成果有关规定和法学与人文社会学院学位与研究生教育有关规定，方可送审。</w:t>
      </w:r>
    </w:p>
    <w:p w14:paraId="40302A81">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法律（非法学）硕士专业学位研究生在硕士学位论文答辩前，须达到学校研究生学位论文答辩管理办法有关要求，方可答辩。</w:t>
      </w:r>
    </w:p>
    <w:p w14:paraId="3871339B">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 未尽事宜以研究生取得学籍当年武汉理工大学《研究生手册》和法学与人文社会学院学位与研究生教育有关规定为准。</w:t>
      </w:r>
    </w:p>
    <w:p w14:paraId="7F0EEF5A">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七、培养方式与方法</w:t>
      </w:r>
    </w:p>
    <w:p w14:paraId="3B7F92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法律（非法学）硕士专业学位研究生培养方式实行全日制和非全日制两种方式。法律（非法学）硕士专业学位研究生，以班级为单位组织教学。公共学位课和专业学位课一般在入学后3学期内在校内完成；其它课程和实践环节可在入学后3-5学期内在实务部门和校外联合培养基地完成。</w:t>
      </w:r>
    </w:p>
    <w:p w14:paraId="4879C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sz w:val="24"/>
          <w:szCs w:val="24"/>
        </w:rPr>
      </w:pPr>
      <w:r>
        <w:rPr>
          <w:rFonts w:hint="eastAsia" w:ascii="Times New Roman" w:hAnsi="Times New Roman" w:eastAsia="宋体" w:cs="Times New Roman"/>
          <w:sz w:val="24"/>
          <w:szCs w:val="24"/>
        </w:rPr>
        <w:t xml:space="preserve">法律（非法学）硕士专业学位研究生采用校内外双导师制，以校内导师指导为主，校外导师参与实践过程、项目研究、课程与论文等多个环节的指导工作。吸收本领域的专家、学者和司法实务部门人员组成团队，实现团队指导和培养，共同承担专业学位硕士研究生的培养工作。 </w:t>
      </w:r>
    </w:p>
    <w:p w14:paraId="3647EAD5">
      <w:pPr>
        <w:keepNext/>
        <w:keepLines/>
        <w:spacing w:before="156" w:beforeLines="50" w:after="156" w:afterLines="50"/>
        <w:outlineLvl w:val="2"/>
        <w:rPr>
          <w:rFonts w:ascii="Times New Roman" w:hAnsi="Times New Roman" w:eastAsia="宋体" w:cs="宋体"/>
          <w:sz w:val="24"/>
          <w:szCs w:val="24"/>
        </w:rPr>
      </w:pPr>
      <w:r>
        <w:rPr>
          <w:rFonts w:hint="eastAsia" w:ascii="Times New Roman" w:hAnsi="Times New Roman" w:eastAsia="宋体" w:cs="Times New Roman"/>
          <w:b/>
          <w:bCs/>
          <w:kern w:val="0"/>
          <w:sz w:val="24"/>
          <w:szCs w:val="32"/>
        </w:rPr>
        <w:t>八、其他</w:t>
      </w:r>
    </w:p>
    <w:p w14:paraId="4D48051E">
      <w:pPr>
        <w:spacing w:line="400" w:lineRule="exact"/>
        <w:ind w:firstLine="480" w:firstLineChars="200"/>
        <w:rPr>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s="宋体"/>
          <w:sz w:val="24"/>
          <w:szCs w:val="24"/>
        </w:rPr>
        <w:t>（一）法律（非法学）硕士专业学位研究生开题前</w:t>
      </w:r>
      <w:r>
        <w:rPr>
          <w:rFonts w:hint="eastAsia"/>
          <w:color w:val="0D0D0D" w:themeColor="text1" w:themeTint="F2"/>
          <w:sz w:val="24"/>
          <w14:textFill>
            <w14:solidFill>
              <w14:schemeClr w14:val="tx1">
                <w14:lumMod w14:val="95000"/>
                <w14:lumOff w14:val="5000"/>
              </w14:schemeClr>
            </w14:solidFill>
          </w14:textFill>
        </w:rPr>
        <w:t>后均可选修课程</w:t>
      </w:r>
      <w:r>
        <w:rPr>
          <w:color w:val="0D0D0D" w:themeColor="text1" w:themeTint="F2"/>
          <w:sz w:val="24"/>
          <w14:textFill>
            <w14:solidFill>
              <w14:schemeClr w14:val="tx1">
                <w14:lumMod w14:val="95000"/>
                <w14:lumOff w14:val="5000"/>
              </w14:schemeClr>
            </w14:solidFill>
          </w14:textFill>
        </w:rPr>
        <w:t>，</w:t>
      </w:r>
      <w:r>
        <w:rPr>
          <w:rFonts w:hint="eastAsia"/>
          <w:color w:val="0D0D0D" w:themeColor="text1" w:themeTint="F2"/>
          <w:sz w:val="24"/>
          <w14:textFill>
            <w14:solidFill>
              <w14:schemeClr w14:val="tx1">
                <w14:lumMod w14:val="95000"/>
                <w14:lumOff w14:val="5000"/>
              </w14:schemeClr>
            </w14:solidFill>
          </w14:textFill>
        </w:rPr>
        <w:t>硕士论文</w:t>
      </w:r>
      <w:r>
        <w:rPr>
          <w:color w:val="0D0D0D" w:themeColor="text1" w:themeTint="F2"/>
          <w:sz w:val="24"/>
          <w14:textFill>
            <w14:solidFill>
              <w14:schemeClr w14:val="tx1">
                <w14:lumMod w14:val="95000"/>
                <w14:lumOff w14:val="5000"/>
              </w14:schemeClr>
            </w14:solidFill>
          </w14:textFill>
        </w:rPr>
        <w:t>答辩</w:t>
      </w:r>
      <w:r>
        <w:rPr>
          <w:rFonts w:hint="eastAsia"/>
          <w:color w:val="0D0D0D" w:themeColor="text1" w:themeTint="F2"/>
          <w:sz w:val="24"/>
          <w14:textFill>
            <w14:solidFill>
              <w14:schemeClr w14:val="tx1">
                <w14:lumMod w14:val="95000"/>
                <w14:lumOff w14:val="5000"/>
              </w14:schemeClr>
            </w14:solidFill>
          </w14:textFill>
        </w:rPr>
        <w:t>之</w:t>
      </w:r>
      <w:r>
        <w:rPr>
          <w:color w:val="0D0D0D" w:themeColor="text1" w:themeTint="F2"/>
          <w:sz w:val="24"/>
          <w14:textFill>
            <w14:solidFill>
              <w14:schemeClr w14:val="tx1">
                <w14:lumMod w14:val="95000"/>
                <w14:lumOff w14:val="5000"/>
              </w14:schemeClr>
            </w14:solidFill>
          </w14:textFill>
        </w:rPr>
        <w:t>前</w:t>
      </w:r>
      <w:r>
        <w:rPr>
          <w:rFonts w:hint="eastAsia"/>
          <w:color w:val="0D0D0D" w:themeColor="text1" w:themeTint="F2"/>
          <w:sz w:val="24"/>
          <w14:textFill>
            <w14:solidFill>
              <w14:schemeClr w14:val="tx1">
                <w14:lumMod w14:val="95000"/>
                <w14:lumOff w14:val="5000"/>
              </w14:schemeClr>
            </w14:solidFill>
          </w14:textFill>
        </w:rPr>
        <w:t>满足学分要求即可</w:t>
      </w:r>
      <w:r>
        <w:rPr>
          <w:color w:val="0D0D0D" w:themeColor="text1" w:themeTint="F2"/>
          <w:sz w:val="24"/>
          <w14:textFill>
            <w14:solidFill>
              <w14:schemeClr w14:val="tx1">
                <w14:lumMod w14:val="95000"/>
                <w14:lumOff w14:val="5000"/>
              </w14:schemeClr>
            </w14:solidFill>
          </w14:textFill>
        </w:rPr>
        <w:t>。</w:t>
      </w:r>
    </w:p>
    <w:p w14:paraId="15F0E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（二）法律（非法学）硕士专业学位研究生应查阅本学科国内外文献40篇以上，其中外文文献不少于三分之一。</w:t>
      </w:r>
    </w:p>
    <w:p w14:paraId="7DF006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（三）法律（非法学）硕士专业学位研究生在课程学习阶段每月至少1次、论文工作阶段每月至少2次向指导教师汇报自己的学习和研究工作情况，并形成制度。</w:t>
      </w:r>
    </w:p>
    <w:p w14:paraId="3AE0A3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（四）全日制、非全日制研究生适用同一培养方案。</w:t>
      </w:r>
    </w:p>
    <w:p w14:paraId="440C6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（五）本次制订培养方案从2024级法律（非法学）硕士专业学位研究生开始执行。</w:t>
      </w:r>
      <w:r>
        <w:rPr>
          <w:rFonts w:ascii="Times New Roman" w:hAnsi="Times New Roman" w:eastAsia="宋体" w:cs="宋体"/>
          <w:sz w:val="24"/>
          <w:szCs w:val="24"/>
        </w:rPr>
        <w:br w:type="page"/>
      </w:r>
    </w:p>
    <w:p w14:paraId="7A16BB4E">
      <w:pPr>
        <w:keepNext/>
        <w:keepLines/>
        <w:spacing w:before="312" w:beforeLines="100" w:after="312" w:afterLines="100" w:line="400" w:lineRule="exact"/>
        <w:jc w:val="center"/>
        <w:outlineLvl w:val="0"/>
        <w:rPr>
          <w:rFonts w:ascii="Times New Roman" w:hAnsi="Times New Roman" w:eastAsia="黑体" w:cs="Times New Roman"/>
          <w:b/>
          <w:kern w:val="44"/>
          <w:sz w:val="32"/>
          <w:szCs w:val="32"/>
        </w:rPr>
      </w:pPr>
      <w:bookmarkStart w:id="18" w:name="_Toc15638267"/>
      <w:bookmarkStart w:id="19" w:name="_Toc113978731"/>
      <w:bookmarkStart w:id="20" w:name="_Toc112876223"/>
      <w:r>
        <w:rPr>
          <w:rFonts w:hint="eastAsia" w:ascii="Times New Roman" w:hAnsi="Times New Roman" w:eastAsia="黑体" w:cs="Times New Roman"/>
          <w:b/>
          <w:kern w:val="44"/>
          <w:sz w:val="32"/>
          <w:szCs w:val="32"/>
        </w:rPr>
        <w:t>法律（法学）硕士专业学位研究生培养方案</w:t>
      </w:r>
      <w:bookmarkEnd w:id="18"/>
      <w:bookmarkEnd w:id="19"/>
      <w:bookmarkEnd w:id="20"/>
    </w:p>
    <w:p w14:paraId="690CEB29">
      <w:pPr>
        <w:spacing w:after="312" w:afterLines="100" w:line="400" w:lineRule="exact"/>
        <w:jc w:val="center"/>
        <w:outlineLvl w:val="1"/>
        <w:rPr>
          <w:rFonts w:ascii="Times New Roman" w:hAnsi="Times New Roman" w:eastAsia="宋体" w:cs="Times New Roman"/>
          <w:kern w:val="0"/>
          <w:sz w:val="24"/>
          <w:szCs w:val="24"/>
        </w:rPr>
      </w:pPr>
      <w:bookmarkStart w:id="21" w:name="_Toc14712958"/>
      <w:bookmarkStart w:id="22" w:name="_Toc455392580"/>
      <w:bookmarkStart w:id="23" w:name="_Toc334435954"/>
      <w:bookmarkStart w:id="24" w:name="_Toc455393236"/>
      <w:bookmarkStart w:id="25" w:name="_Toc456781535"/>
      <w:bookmarkStart w:id="26" w:name="_Toc15638268"/>
      <w:bookmarkStart w:id="27" w:name="_Toc455392317"/>
      <w:bookmarkStart w:id="28" w:name="_Toc15154288"/>
      <w:r>
        <w:rPr>
          <w:rFonts w:hint="eastAsia" w:ascii="Times New Roman" w:hAnsi="Times New Roman" w:eastAsia="宋体" w:cs="Times New Roman"/>
          <w:kern w:val="0"/>
          <w:sz w:val="24"/>
          <w:szCs w:val="24"/>
        </w:rPr>
        <w:t>（领域代码：035102，申请法律硕士专业学位适用）</w:t>
      </w:r>
      <w:bookmarkEnd w:id="21"/>
      <w:bookmarkEnd w:id="22"/>
      <w:bookmarkEnd w:id="23"/>
      <w:bookmarkEnd w:id="24"/>
      <w:bookmarkEnd w:id="25"/>
      <w:bookmarkEnd w:id="26"/>
      <w:bookmarkEnd w:id="27"/>
      <w:bookmarkEnd w:id="28"/>
    </w:p>
    <w:p w14:paraId="2D04BBDF">
      <w:pPr>
        <w:keepNext/>
        <w:keepLines/>
        <w:spacing w:before="156" w:beforeLines="50" w:after="156" w:afterLines="50" w:line="400" w:lineRule="exact"/>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一、培养目标</w:t>
      </w:r>
    </w:p>
    <w:p w14:paraId="10A6368A">
      <w:pPr>
        <w:autoSpaceDE w:val="0"/>
        <w:autoSpaceDN w:val="0"/>
        <w:adjustRightInd w:val="0"/>
        <w:snapToGrid w:val="0"/>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贯彻落实习近平新时代中国特色法治思想，以应用法学、行业法学、特色法学为基本着力点和发展特色，落实立德树人根本任务。培养德智体美劳五育并举，具有坚定的理想信</w:t>
      </w:r>
      <w:r>
        <w:rPr>
          <w:rFonts w:hint="eastAsia" w:ascii="Times New Roman" w:hAnsi="Times New Roman" w:eastAsia="宋体" w:cs="Times New Roman"/>
          <w:bCs/>
          <w:color w:val="0D0D0D" w:themeColor="text1" w:themeTint="F2"/>
          <w:sz w:val="24"/>
          <w:szCs w:val="24"/>
          <w14:textFill>
            <w14:solidFill>
              <w14:schemeClr w14:val="tx1">
                <w14:lumMod w14:val="95000"/>
                <w14:lumOff w14:val="5000"/>
              </w14:schemeClr>
            </w14:solidFill>
          </w14:textFill>
        </w:rPr>
        <w:t>念、强烈的家国情怀、扎实的理论基础、</w:t>
      </w:r>
      <w:r>
        <w:rPr>
          <w:rFonts w:hint="eastAsia" w:ascii="Times New Roman" w:hAnsi="Times New Roman" w:eastAsia="宋体" w:cs="Times New Roman"/>
          <w:bCs/>
          <w:sz w:val="24"/>
          <w:szCs w:val="24"/>
        </w:rPr>
        <w:t>系统的专业知识，掌握学科前沿动态，具备独立从事科学研究并取得创造性研究成果的突出能力，具有较强的创新与实干精神，具有国际竞争力的德才兼备、高层次的专门型、实务型法律人才。要求具体如下：</w:t>
      </w:r>
    </w:p>
    <w:p w14:paraId="6945FE6A">
      <w:pPr>
        <w:spacing w:line="4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2DF345FC">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sz w:val="24"/>
        </w:rPr>
        <w:t>（二）</w:t>
      </w:r>
      <w:r>
        <w:rPr>
          <w:rFonts w:hint="eastAsia" w:ascii="Times New Roman" w:hAnsi="Times New Roman" w:eastAsia="宋体" w:cs="Times New Roman"/>
          <w:bCs/>
          <w:sz w:val="24"/>
          <w:szCs w:val="24"/>
        </w:rPr>
        <w:t>掌握法学领域坚实的基础理论和宽广的专业知识，熟悉行业领域的相关规范，掌握法学基本原理，具备从事法律职业所要求的法律知识、法律术语、法律思维、法律方法和法律技能，熟练掌握法律文书制作技能，具有综合运用法律和其他专业知识，独立从事法务工作的能力；具备熟练运用法律解释方法，在具体案件中进行法律推理的能力；掌握诉讼主要程序，熟练从事法律事务代理和辩护、非诉讼法律实务以及法律事务的组织和管理等业务；掌握一门外国语，能够较熟练地阅读本专业的外文书刊，并具有一定的学术交流能力；</w:t>
      </w:r>
    </w:p>
    <w:p w14:paraId="54E94F93">
      <w:pPr>
        <w:spacing w:line="4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（三）积极参加文体活动，具有良好的心理素质和健康的体魄，树立正确的审美观念，形成积极的文化主体意识和创新意识，具备良好的人文素养和道德情操；</w:t>
      </w:r>
    </w:p>
    <w:p w14:paraId="431E704A">
      <w:pPr>
        <w:spacing w:line="4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（四）</w:t>
      </w:r>
      <w:r>
        <w:rPr>
          <w:rFonts w:hint="eastAsia" w:ascii="Times New Roman" w:hAnsi="Times New Roman" w:eastAsia="宋体" w:cs="Times New Roman"/>
          <w:bCs/>
          <w:sz w:val="24"/>
          <w:szCs w:val="24"/>
        </w:rPr>
        <w:t>积极结合实际岗位，进行专业综合实践和应用能力训练，形成良好劳动习惯。</w:t>
      </w:r>
    </w:p>
    <w:p w14:paraId="276C23BC">
      <w:pPr>
        <w:keepNext/>
        <w:keepLines/>
        <w:spacing w:before="156" w:beforeLines="50" w:after="156" w:afterLines="50" w:line="400" w:lineRule="exact"/>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二、研究方向</w:t>
      </w:r>
    </w:p>
    <w:p w14:paraId="37553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
          <w:sz w:val="24"/>
          <w:szCs w:val="24"/>
        </w:rPr>
      </w:pPr>
      <w:bookmarkStart w:id="29" w:name="_Hlk12614534"/>
      <w:r>
        <w:rPr>
          <w:rFonts w:hint="eastAsia" w:ascii="Times New Roman" w:hAnsi="Times New Roman" w:eastAsia="宋体" w:cs="宋体"/>
          <w:sz w:val="24"/>
          <w:szCs w:val="24"/>
        </w:rPr>
        <w:t>法律（法学）</w:t>
      </w:r>
    </w:p>
    <w:bookmarkEnd w:id="29"/>
    <w:p w14:paraId="7F3AB9BE">
      <w:pPr>
        <w:keepNext/>
        <w:keepLines/>
        <w:spacing w:before="156" w:beforeLines="50" w:after="156" w:afterLines="50" w:line="400" w:lineRule="exact"/>
        <w:outlineLvl w:val="2"/>
        <w:rPr>
          <w:rFonts w:ascii="Times New Roman" w:hAnsi="Times New Roman" w:eastAsia="宋体" w:cs="宋体"/>
          <w:b/>
          <w:bCs/>
          <w:kern w:val="0"/>
          <w:sz w:val="24"/>
          <w:szCs w:val="32"/>
        </w:rPr>
      </w:pPr>
      <w:r>
        <w:rPr>
          <w:rFonts w:hint="eastAsia" w:ascii="Times New Roman" w:hAnsi="Times New Roman" w:eastAsia="宋体" w:cs="Times New Roman"/>
          <w:b/>
          <w:bCs/>
          <w:kern w:val="0"/>
          <w:sz w:val="24"/>
          <w:szCs w:val="32"/>
        </w:rPr>
        <w:t>三、学制及学习年限</w:t>
      </w:r>
    </w:p>
    <w:p w14:paraId="1862F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法律（法学）硕士专业学位研究生学制3年，学习年限一般为3-4年，最长不超过5年。</w:t>
      </w:r>
    </w:p>
    <w:p w14:paraId="641C17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非全日制专业学位硕士研究生学习年限可适当延长，一般为3-4年，最长不超过6年。</w:t>
      </w:r>
    </w:p>
    <w:p w14:paraId="2DABD5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
          <w:sz w:val="24"/>
          <w:szCs w:val="24"/>
        </w:rPr>
      </w:pPr>
      <w:r>
        <w:rPr>
          <w:rFonts w:hint="eastAsia" w:ascii="Times New Roman" w:hAnsi="Times New Roman" w:eastAsia="宋体" w:cs="宋体"/>
          <w:sz w:val="24"/>
          <w:szCs w:val="24"/>
        </w:rPr>
        <w:t>休学创业的研究生，最长学习年限为10年。</w:t>
      </w:r>
    </w:p>
    <w:p w14:paraId="6067CA31">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四、课程设置及学分要求</w:t>
      </w:r>
    </w:p>
    <w:p w14:paraId="73966EFC">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（一）学分要求</w:t>
      </w:r>
    </w:p>
    <w:p w14:paraId="7FA723F4">
      <w:pPr>
        <w:spacing w:line="4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总学分数</w:t>
      </w:r>
      <w:r>
        <w:rPr>
          <w:rFonts w:hint="eastAsia" w:ascii="Times New Roman" w:hAnsi="Times New Roman" w:eastAsia="宋体" w:cs="Times New Roman"/>
          <w:bCs/>
          <w:sz w:val="24"/>
          <w:szCs w:val="24"/>
        </w:rPr>
        <w:t>为</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61</w:t>
      </w:r>
      <w:r>
        <w:rPr>
          <w:rFonts w:ascii="Times New Roman" w:hAnsi="Times New Roman" w:eastAsia="宋体" w:cs="Times New Roman"/>
          <w:bCs/>
          <w:sz w:val="24"/>
          <w:szCs w:val="24"/>
        </w:rPr>
        <w:t>学分，其中课程学习学分为≥</w:t>
      </w:r>
      <w:r>
        <w:rPr>
          <w:rFonts w:hint="eastAsia" w:ascii="Times New Roman" w:hAnsi="Times New Roman" w:eastAsia="宋体" w:cs="Times New Roman"/>
          <w:bCs/>
          <w:sz w:val="24"/>
          <w:szCs w:val="24"/>
        </w:rPr>
        <w:t>40</w:t>
      </w:r>
      <w:r>
        <w:rPr>
          <w:rFonts w:ascii="Times New Roman" w:hAnsi="Times New Roman" w:eastAsia="宋体" w:cs="Times New Roman"/>
          <w:bCs/>
          <w:sz w:val="24"/>
          <w:szCs w:val="24"/>
        </w:rPr>
        <w:t>学分，必修环节学分为21学分。所修课程由公共学位课、专业学位课和选修课三部分组成，其中公共学位课≥</w:t>
      </w:r>
      <w:r>
        <w:rPr>
          <w:rFonts w:hint="eastAsia" w:ascii="Times New Roman" w:hAnsi="Times New Roman" w:eastAsia="宋体" w:cs="Times New Roman"/>
          <w:bCs/>
          <w:sz w:val="24"/>
          <w:szCs w:val="24"/>
        </w:rPr>
        <w:t>5</w:t>
      </w:r>
      <w:r>
        <w:rPr>
          <w:rFonts w:ascii="Times New Roman" w:hAnsi="Times New Roman" w:eastAsia="宋体" w:cs="Times New Roman"/>
          <w:bCs/>
          <w:sz w:val="24"/>
          <w:szCs w:val="24"/>
        </w:rPr>
        <w:t>学分，专业学位课≥</w:t>
      </w:r>
      <w:r>
        <w:rPr>
          <w:rFonts w:hint="eastAsia" w:ascii="Times New Roman" w:hAnsi="Times New Roman" w:eastAsia="宋体" w:cs="Times New Roman"/>
          <w:bCs/>
          <w:sz w:val="24"/>
          <w:szCs w:val="24"/>
        </w:rPr>
        <w:t>16</w:t>
      </w:r>
      <w:r>
        <w:rPr>
          <w:rFonts w:ascii="Times New Roman" w:hAnsi="Times New Roman" w:eastAsia="宋体" w:cs="Times New Roman"/>
          <w:bCs/>
          <w:sz w:val="24"/>
          <w:szCs w:val="24"/>
        </w:rPr>
        <w:t>学分，</w:t>
      </w:r>
      <w:r>
        <w:rPr>
          <w:rFonts w:hint="eastAsia" w:ascii="Times New Roman" w:hAnsi="Times New Roman" w:eastAsia="宋体" w:cs="Times New Roman"/>
          <w:bCs/>
          <w:sz w:val="24"/>
          <w:szCs w:val="24"/>
        </w:rPr>
        <w:t>选修</w:t>
      </w:r>
      <w:r>
        <w:rPr>
          <w:rFonts w:ascii="Times New Roman" w:hAnsi="Times New Roman" w:eastAsia="宋体" w:cs="Times New Roman"/>
          <w:bCs/>
          <w:sz w:val="24"/>
          <w:szCs w:val="24"/>
        </w:rPr>
        <w:t>课≥</w:t>
      </w:r>
      <w:r>
        <w:rPr>
          <w:rFonts w:hint="eastAsia" w:ascii="Times New Roman" w:hAnsi="Times New Roman" w:eastAsia="宋体" w:cs="Times New Roman"/>
          <w:bCs/>
          <w:sz w:val="24"/>
          <w:szCs w:val="24"/>
        </w:rPr>
        <w:t>19</w:t>
      </w:r>
      <w:r>
        <w:rPr>
          <w:rFonts w:ascii="Times New Roman" w:hAnsi="Times New Roman" w:eastAsia="宋体" w:cs="Times New Roman"/>
          <w:bCs/>
          <w:sz w:val="24"/>
          <w:szCs w:val="24"/>
        </w:rPr>
        <w:t>学分。必修环节包括：</w:t>
      </w:r>
      <w:r>
        <w:rPr>
          <w:rFonts w:hint="eastAsia" w:ascii="Times New Roman" w:hAnsi="Times New Roman" w:eastAsia="宋体" w:cs="Times New Roman"/>
          <w:bCs/>
          <w:sz w:val="24"/>
          <w:szCs w:val="24"/>
        </w:rPr>
        <w:t>专业实践16学分，选题报告</w:t>
      </w:r>
      <w:r>
        <w:rPr>
          <w:rFonts w:ascii="Times New Roman" w:hAnsi="Times New Roman" w:eastAsia="宋体" w:cs="Times New Roman"/>
          <w:bCs/>
          <w:sz w:val="24"/>
          <w:szCs w:val="24"/>
        </w:rPr>
        <w:t>5</w:t>
      </w:r>
      <w:r>
        <w:rPr>
          <w:rFonts w:hint="eastAsia" w:ascii="Times New Roman" w:hAnsi="Times New Roman" w:eastAsia="宋体" w:cs="Times New Roman"/>
          <w:bCs/>
          <w:sz w:val="24"/>
          <w:szCs w:val="24"/>
        </w:rPr>
        <w:t>学分。</w:t>
      </w:r>
    </w:p>
    <w:p w14:paraId="0E1D81D8">
      <w:pPr>
        <w:adjustRightInd w:val="0"/>
        <w:snapToGrid w:val="0"/>
        <w:spacing w:line="400" w:lineRule="exact"/>
        <w:ind w:left="480"/>
        <w:rPr>
          <w:rFonts w:ascii="Times New Roman" w:hAnsi="Times New Roman" w:eastAsia="宋体" w:cs="Times New Roman"/>
          <w:sz w:val="24"/>
          <w:szCs w:val="24"/>
        </w:rPr>
      </w:pPr>
      <w:r>
        <w:rPr>
          <w:rFonts w:hint="eastAsia" w:ascii="Times New Roman" w:hAnsi="Times New Roman" w:eastAsia="宋体" w:cs="Times New Roman"/>
          <w:sz w:val="24"/>
          <w:szCs w:val="24"/>
        </w:rPr>
        <w:t>（二）课程设置</w:t>
      </w:r>
    </w:p>
    <w:tbl>
      <w:tblPr>
        <w:tblStyle w:val="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555"/>
        <w:gridCol w:w="1209"/>
        <w:gridCol w:w="1647"/>
        <w:gridCol w:w="577"/>
        <w:gridCol w:w="612"/>
        <w:gridCol w:w="566"/>
        <w:gridCol w:w="590"/>
        <w:gridCol w:w="1669"/>
        <w:gridCol w:w="567"/>
      </w:tblGrid>
      <w:tr w14:paraId="78BC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934" w:type="dxa"/>
            <w:tcMar>
              <w:top w:w="45" w:type="dxa"/>
              <w:left w:w="57" w:type="dxa"/>
              <w:bottom w:w="45" w:type="dxa"/>
              <w:right w:w="57" w:type="dxa"/>
            </w:tcMar>
            <w:vAlign w:val="center"/>
          </w:tcPr>
          <w:p w14:paraId="3FF344FC">
            <w:pPr>
              <w:ind w:left="-105" w:leftChars="-50" w:right="-105" w:rightChars="-50"/>
              <w:jc w:val="center"/>
              <w:rPr>
                <w:rFonts w:ascii="Times New Roman" w:hAnsi="Times New Roman" w:eastAsia="宋体" w:cs="Times New Roman"/>
                <w:b/>
                <w:bCs/>
                <w:sz w:val="22"/>
                <w:szCs w:val="24"/>
              </w:rPr>
            </w:pPr>
            <w:r>
              <w:rPr>
                <w:rFonts w:ascii="Times New Roman" w:hAnsi="Times New Roman" w:eastAsia="宋体" w:cs="Times New Roman"/>
                <w:b/>
                <w:bCs/>
                <w:sz w:val="22"/>
                <w:szCs w:val="24"/>
              </w:rPr>
              <w:t>课程</w:t>
            </w:r>
          </w:p>
          <w:p w14:paraId="689A6A7F">
            <w:pPr>
              <w:ind w:left="-105" w:leftChars="-50" w:right="-105" w:rightChars="-50"/>
              <w:jc w:val="center"/>
              <w:rPr>
                <w:rFonts w:ascii="Times New Roman" w:hAnsi="Times New Roman" w:eastAsia="宋体" w:cs="Times New Roman"/>
                <w:b/>
                <w:sz w:val="22"/>
                <w:szCs w:val="24"/>
              </w:rPr>
            </w:pPr>
            <w:r>
              <w:rPr>
                <w:rFonts w:ascii="Times New Roman" w:hAnsi="Times New Roman" w:eastAsia="宋体" w:cs="Times New Roman"/>
                <w:b/>
                <w:bCs/>
                <w:sz w:val="22"/>
                <w:szCs w:val="24"/>
              </w:rPr>
              <w:t>类别</w:t>
            </w:r>
          </w:p>
        </w:tc>
        <w:tc>
          <w:tcPr>
            <w:tcW w:w="555" w:type="dxa"/>
            <w:tcBorders>
              <w:bottom w:val="single" w:color="auto" w:sz="4" w:space="0"/>
            </w:tcBorders>
            <w:tcMar>
              <w:top w:w="45" w:type="dxa"/>
              <w:left w:w="57" w:type="dxa"/>
              <w:bottom w:w="45" w:type="dxa"/>
              <w:right w:w="57" w:type="dxa"/>
            </w:tcMar>
            <w:vAlign w:val="center"/>
          </w:tcPr>
          <w:p w14:paraId="763AD7A9">
            <w:pPr>
              <w:ind w:left="-105" w:leftChars="-50" w:right="-105" w:rightChars="-50"/>
              <w:jc w:val="center"/>
              <w:rPr>
                <w:rFonts w:ascii="Times New Roman" w:hAnsi="Times New Roman" w:eastAsia="宋体" w:cs="Times New Roman"/>
                <w:b/>
                <w:bCs/>
                <w:sz w:val="22"/>
                <w:szCs w:val="24"/>
              </w:rPr>
            </w:pPr>
            <w:r>
              <w:rPr>
                <w:rFonts w:hint="eastAsia" w:ascii="Times New Roman" w:hAnsi="Times New Roman" w:eastAsia="宋体" w:cs="Times New Roman"/>
                <w:b/>
                <w:bCs/>
                <w:sz w:val="22"/>
                <w:szCs w:val="24"/>
              </w:rPr>
              <w:t>课程</w:t>
            </w:r>
          </w:p>
          <w:p w14:paraId="6F74677E">
            <w:pPr>
              <w:ind w:left="-105" w:leftChars="-50" w:right="-105" w:rightChars="-50"/>
              <w:jc w:val="center"/>
              <w:rPr>
                <w:rFonts w:ascii="Times New Roman" w:hAnsi="Times New Roman" w:eastAsia="宋体" w:cs="Times New Roman"/>
                <w:b/>
                <w:bCs/>
                <w:sz w:val="22"/>
                <w:szCs w:val="24"/>
              </w:rPr>
            </w:pPr>
            <w:r>
              <w:rPr>
                <w:rFonts w:hint="eastAsia" w:ascii="Times New Roman" w:hAnsi="Times New Roman" w:eastAsia="宋体" w:cs="Times New Roman"/>
                <w:b/>
                <w:bCs/>
                <w:sz w:val="22"/>
                <w:szCs w:val="24"/>
              </w:rPr>
              <w:t>类型</w:t>
            </w:r>
          </w:p>
        </w:tc>
        <w:tc>
          <w:tcPr>
            <w:tcW w:w="1209" w:type="dxa"/>
            <w:tcMar>
              <w:top w:w="45" w:type="dxa"/>
              <w:left w:w="57" w:type="dxa"/>
              <w:bottom w:w="45" w:type="dxa"/>
              <w:right w:w="57" w:type="dxa"/>
            </w:tcMar>
            <w:vAlign w:val="center"/>
          </w:tcPr>
          <w:p w14:paraId="09A2E8EA">
            <w:pPr>
              <w:ind w:left="-105" w:leftChars="-50" w:right="-105" w:rightChars="-50"/>
              <w:jc w:val="center"/>
              <w:rPr>
                <w:rFonts w:ascii="Times New Roman" w:hAnsi="Times New Roman" w:eastAsia="宋体" w:cs="Times New Roman"/>
                <w:b/>
                <w:sz w:val="22"/>
                <w:szCs w:val="24"/>
              </w:rPr>
            </w:pPr>
            <w:r>
              <w:rPr>
                <w:rFonts w:ascii="Times New Roman" w:hAnsi="Times New Roman" w:eastAsia="宋体" w:cs="Times New Roman"/>
                <w:b/>
                <w:bCs/>
                <w:sz w:val="22"/>
                <w:szCs w:val="24"/>
              </w:rPr>
              <w:t>课程编号</w:t>
            </w:r>
          </w:p>
        </w:tc>
        <w:tc>
          <w:tcPr>
            <w:tcW w:w="1647" w:type="dxa"/>
            <w:tcMar>
              <w:top w:w="45" w:type="dxa"/>
              <w:left w:w="57" w:type="dxa"/>
              <w:bottom w:w="45" w:type="dxa"/>
              <w:right w:w="57" w:type="dxa"/>
            </w:tcMar>
            <w:vAlign w:val="center"/>
          </w:tcPr>
          <w:p w14:paraId="34A5D04E">
            <w:pPr>
              <w:jc w:val="center"/>
              <w:rPr>
                <w:rFonts w:ascii="Times New Roman" w:hAnsi="Times New Roman" w:eastAsia="宋体" w:cs="Times New Roman"/>
                <w:b/>
                <w:sz w:val="22"/>
                <w:szCs w:val="24"/>
              </w:rPr>
            </w:pPr>
            <w:r>
              <w:rPr>
                <w:rFonts w:ascii="Times New Roman" w:hAnsi="Times New Roman" w:eastAsia="宋体" w:cs="Times New Roman"/>
                <w:b/>
                <w:bCs/>
                <w:sz w:val="22"/>
                <w:szCs w:val="24"/>
              </w:rPr>
              <w:t>课程名</w:t>
            </w:r>
            <w:r>
              <w:rPr>
                <w:rFonts w:hint="eastAsia" w:ascii="Times New Roman" w:hAnsi="Times New Roman" w:eastAsia="宋体" w:cs="Times New Roman"/>
                <w:b/>
                <w:bCs/>
                <w:sz w:val="22"/>
                <w:szCs w:val="24"/>
              </w:rPr>
              <w:t>称</w:t>
            </w:r>
          </w:p>
        </w:tc>
        <w:tc>
          <w:tcPr>
            <w:tcW w:w="577" w:type="dxa"/>
            <w:tcMar>
              <w:top w:w="45" w:type="dxa"/>
              <w:left w:w="57" w:type="dxa"/>
              <w:bottom w:w="45" w:type="dxa"/>
              <w:right w:w="57" w:type="dxa"/>
            </w:tcMar>
            <w:vAlign w:val="center"/>
          </w:tcPr>
          <w:p w14:paraId="6E700B17">
            <w:pPr>
              <w:widowControl/>
              <w:jc w:val="center"/>
              <w:rPr>
                <w:rFonts w:ascii="Times New Roman" w:hAnsi="Times New Roman" w:eastAsia="宋体" w:cs="Times New Roman"/>
                <w:b/>
                <w:bCs/>
                <w:sz w:val="22"/>
                <w:szCs w:val="24"/>
              </w:rPr>
            </w:pPr>
            <w:r>
              <w:rPr>
                <w:rFonts w:hint="eastAsia" w:ascii="Times New Roman" w:hAnsi="Times New Roman" w:eastAsia="宋体" w:cs="Times New Roman"/>
                <w:b/>
                <w:bCs/>
                <w:sz w:val="22"/>
                <w:szCs w:val="24"/>
              </w:rPr>
              <w:t>理论</w:t>
            </w:r>
          </w:p>
          <w:p w14:paraId="1765846C">
            <w:pPr>
              <w:widowControl/>
              <w:jc w:val="center"/>
              <w:rPr>
                <w:rFonts w:ascii="Times New Roman" w:hAnsi="Times New Roman" w:eastAsia="宋体" w:cs="Times New Roman"/>
                <w:b/>
                <w:bCs/>
                <w:sz w:val="22"/>
                <w:szCs w:val="24"/>
              </w:rPr>
            </w:pPr>
            <w:r>
              <w:rPr>
                <w:rFonts w:ascii="Times New Roman" w:hAnsi="Times New Roman" w:eastAsia="宋体" w:cs="Times New Roman"/>
                <w:b/>
                <w:bCs/>
                <w:sz w:val="22"/>
                <w:szCs w:val="24"/>
              </w:rPr>
              <w:t>学时</w:t>
            </w:r>
          </w:p>
        </w:tc>
        <w:tc>
          <w:tcPr>
            <w:tcW w:w="612" w:type="dxa"/>
            <w:tcMar>
              <w:top w:w="45" w:type="dxa"/>
              <w:left w:w="57" w:type="dxa"/>
              <w:bottom w:w="45" w:type="dxa"/>
              <w:right w:w="57" w:type="dxa"/>
            </w:tcMar>
            <w:vAlign w:val="center"/>
          </w:tcPr>
          <w:p w14:paraId="40DD83D8">
            <w:pPr>
              <w:widowControl/>
              <w:jc w:val="center"/>
              <w:rPr>
                <w:rFonts w:ascii="Times New Roman" w:hAnsi="Times New Roman" w:eastAsia="宋体" w:cs="Times New Roman"/>
                <w:b/>
                <w:bCs/>
                <w:sz w:val="22"/>
                <w:szCs w:val="24"/>
              </w:rPr>
            </w:pPr>
            <w:r>
              <w:rPr>
                <w:rFonts w:hint="eastAsia" w:ascii="Times New Roman" w:hAnsi="Times New Roman" w:eastAsia="宋体" w:cs="Times New Roman"/>
                <w:b/>
                <w:bCs/>
                <w:sz w:val="22"/>
                <w:szCs w:val="24"/>
              </w:rPr>
              <w:t>实验</w:t>
            </w:r>
          </w:p>
          <w:p w14:paraId="53C3BA83">
            <w:pPr>
              <w:widowControl/>
              <w:jc w:val="center"/>
              <w:rPr>
                <w:rFonts w:ascii="Times New Roman" w:hAnsi="Times New Roman" w:eastAsia="宋体" w:cs="Times New Roman"/>
                <w:b/>
                <w:bCs/>
                <w:sz w:val="22"/>
                <w:szCs w:val="24"/>
              </w:rPr>
            </w:pPr>
            <w:r>
              <w:rPr>
                <w:rFonts w:hint="eastAsia" w:ascii="Times New Roman" w:hAnsi="Times New Roman" w:eastAsia="宋体" w:cs="Times New Roman"/>
                <w:b/>
                <w:bCs/>
                <w:sz w:val="22"/>
                <w:szCs w:val="24"/>
              </w:rPr>
              <w:t>学时</w:t>
            </w:r>
          </w:p>
        </w:tc>
        <w:tc>
          <w:tcPr>
            <w:tcW w:w="566" w:type="dxa"/>
            <w:tcMar>
              <w:top w:w="45" w:type="dxa"/>
              <w:left w:w="57" w:type="dxa"/>
              <w:bottom w:w="45" w:type="dxa"/>
              <w:right w:w="57" w:type="dxa"/>
            </w:tcMar>
            <w:vAlign w:val="center"/>
          </w:tcPr>
          <w:p w14:paraId="11177809">
            <w:pPr>
              <w:widowControl/>
              <w:jc w:val="center"/>
              <w:rPr>
                <w:rFonts w:ascii="Times New Roman" w:hAnsi="Times New Roman" w:eastAsia="宋体" w:cs="Times New Roman"/>
                <w:b/>
                <w:sz w:val="22"/>
                <w:szCs w:val="24"/>
              </w:rPr>
            </w:pPr>
            <w:r>
              <w:rPr>
                <w:rFonts w:ascii="Times New Roman" w:hAnsi="Times New Roman" w:eastAsia="宋体" w:cs="Times New Roman"/>
                <w:b/>
                <w:bCs/>
                <w:sz w:val="22"/>
                <w:szCs w:val="24"/>
              </w:rPr>
              <w:t>学分</w:t>
            </w:r>
          </w:p>
        </w:tc>
        <w:tc>
          <w:tcPr>
            <w:tcW w:w="590" w:type="dxa"/>
            <w:tcMar>
              <w:top w:w="45" w:type="dxa"/>
              <w:left w:w="57" w:type="dxa"/>
              <w:bottom w:w="45" w:type="dxa"/>
              <w:right w:w="57" w:type="dxa"/>
            </w:tcMar>
            <w:vAlign w:val="center"/>
          </w:tcPr>
          <w:p w14:paraId="7DC00D45">
            <w:pPr>
              <w:widowControl/>
              <w:jc w:val="center"/>
              <w:rPr>
                <w:rFonts w:ascii="Times New Roman" w:hAnsi="Times New Roman" w:eastAsia="宋体" w:cs="Times New Roman"/>
                <w:b/>
                <w:bCs/>
                <w:sz w:val="22"/>
                <w:szCs w:val="24"/>
              </w:rPr>
            </w:pPr>
            <w:r>
              <w:rPr>
                <w:rFonts w:hint="eastAsia" w:ascii="Times New Roman" w:hAnsi="Times New Roman" w:eastAsia="宋体" w:cs="Times New Roman"/>
                <w:b/>
                <w:bCs/>
                <w:sz w:val="22"/>
                <w:szCs w:val="24"/>
              </w:rPr>
              <w:t>开课</w:t>
            </w:r>
          </w:p>
          <w:p w14:paraId="575C5E3C">
            <w:pPr>
              <w:widowControl/>
              <w:jc w:val="center"/>
              <w:rPr>
                <w:rFonts w:ascii="Times New Roman" w:hAnsi="Times New Roman" w:eastAsia="宋体" w:cs="Times New Roman"/>
                <w:b/>
                <w:bCs/>
                <w:sz w:val="22"/>
                <w:szCs w:val="24"/>
              </w:rPr>
            </w:pPr>
            <w:r>
              <w:rPr>
                <w:rFonts w:hint="eastAsia" w:ascii="Times New Roman" w:hAnsi="Times New Roman" w:eastAsia="宋体" w:cs="Times New Roman"/>
                <w:b/>
                <w:bCs/>
                <w:sz w:val="22"/>
                <w:szCs w:val="24"/>
              </w:rPr>
              <w:t>学期</w:t>
            </w:r>
          </w:p>
        </w:tc>
        <w:tc>
          <w:tcPr>
            <w:tcW w:w="1669" w:type="dxa"/>
            <w:tcMar>
              <w:top w:w="45" w:type="dxa"/>
              <w:left w:w="57" w:type="dxa"/>
              <w:bottom w:w="45" w:type="dxa"/>
              <w:right w:w="57" w:type="dxa"/>
            </w:tcMar>
            <w:vAlign w:val="center"/>
          </w:tcPr>
          <w:p w14:paraId="69A66D63">
            <w:pPr>
              <w:jc w:val="center"/>
              <w:rPr>
                <w:rFonts w:ascii="Times New Roman" w:hAnsi="Times New Roman" w:eastAsia="宋体" w:cs="Times New Roman"/>
                <w:b/>
                <w:bCs/>
                <w:sz w:val="22"/>
                <w:szCs w:val="24"/>
              </w:rPr>
            </w:pPr>
            <w:r>
              <w:rPr>
                <w:rFonts w:ascii="Times New Roman" w:hAnsi="Times New Roman" w:eastAsia="宋体" w:cs="Times New Roman"/>
                <w:b/>
                <w:bCs/>
                <w:sz w:val="22"/>
                <w:szCs w:val="24"/>
              </w:rPr>
              <w:t>开课</w:t>
            </w:r>
          </w:p>
          <w:p w14:paraId="384C6412">
            <w:pPr>
              <w:jc w:val="center"/>
              <w:rPr>
                <w:rFonts w:ascii="Times New Roman" w:hAnsi="Times New Roman" w:eastAsia="宋体" w:cs="Times New Roman"/>
                <w:b/>
                <w:sz w:val="22"/>
                <w:szCs w:val="24"/>
              </w:rPr>
            </w:pPr>
            <w:r>
              <w:rPr>
                <w:rFonts w:ascii="Times New Roman" w:hAnsi="Times New Roman" w:eastAsia="宋体" w:cs="Times New Roman"/>
                <w:b/>
                <w:bCs/>
                <w:sz w:val="22"/>
                <w:szCs w:val="24"/>
              </w:rPr>
              <w:t>单位</w:t>
            </w:r>
          </w:p>
        </w:tc>
        <w:tc>
          <w:tcPr>
            <w:tcW w:w="567" w:type="dxa"/>
            <w:tcMar>
              <w:top w:w="45" w:type="dxa"/>
              <w:left w:w="57" w:type="dxa"/>
              <w:bottom w:w="45" w:type="dxa"/>
              <w:right w:w="57" w:type="dxa"/>
            </w:tcMar>
            <w:vAlign w:val="center"/>
          </w:tcPr>
          <w:p w14:paraId="6D476169">
            <w:pPr>
              <w:jc w:val="center"/>
              <w:rPr>
                <w:rFonts w:ascii="Times New Roman" w:hAnsi="Times New Roman" w:eastAsia="宋体" w:cs="Times New Roman"/>
                <w:b/>
                <w:sz w:val="22"/>
                <w:szCs w:val="24"/>
              </w:rPr>
            </w:pPr>
            <w:r>
              <w:rPr>
                <w:rFonts w:ascii="Times New Roman" w:hAnsi="Times New Roman" w:eastAsia="宋体" w:cs="Times New Roman"/>
                <w:b/>
                <w:bCs/>
                <w:sz w:val="22"/>
                <w:szCs w:val="24"/>
              </w:rPr>
              <w:t>备注</w:t>
            </w:r>
          </w:p>
        </w:tc>
      </w:tr>
      <w:tr w14:paraId="635F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4" w:type="dxa"/>
            <w:vMerge w:val="restart"/>
            <w:tcBorders>
              <w:right w:val="single" w:color="auto" w:sz="4" w:space="0"/>
            </w:tcBorders>
            <w:shd w:val="clear" w:color="auto" w:fill="auto"/>
            <w:tcMar>
              <w:top w:w="45" w:type="dxa"/>
              <w:left w:w="57" w:type="dxa"/>
              <w:bottom w:w="45" w:type="dxa"/>
              <w:right w:w="57" w:type="dxa"/>
            </w:tcMar>
            <w:vAlign w:val="center"/>
          </w:tcPr>
          <w:p w14:paraId="562EE906">
            <w:pPr>
              <w:widowControl/>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公共</w:t>
            </w:r>
          </w:p>
          <w:p w14:paraId="1AF69D02">
            <w:pPr>
              <w:widowControl/>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学位课</w:t>
            </w:r>
          </w:p>
          <w:p w14:paraId="5214161B">
            <w:pPr>
              <w:widowControl/>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（5学分）</w:t>
            </w:r>
          </w:p>
        </w:tc>
        <w:tc>
          <w:tcPr>
            <w:tcW w:w="555" w:type="dxa"/>
            <w:vMerge w:val="restart"/>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1C5E3727">
            <w:pPr>
              <w:widowControl/>
              <w:ind w:left="-105" w:leftChars="-50" w:right="-105" w:rightChars="-50"/>
              <w:jc w:val="center"/>
              <w:rPr>
                <w:rFonts w:ascii="Times New Roman" w:hAnsi="Times New Roman" w:eastAsia="宋体" w:cs="Times New Roman"/>
                <w:kern w:val="0"/>
                <w:sz w:val="22"/>
                <w:szCs w:val="24"/>
              </w:rPr>
            </w:pPr>
            <w:r>
              <w:rPr>
                <w:rFonts w:ascii="Times New Roman" w:hAnsi="Times New Roman" w:eastAsia="宋体" w:cs="Times New Roman"/>
                <w:bCs/>
                <w:sz w:val="22"/>
                <w:szCs w:val="24"/>
              </w:rPr>
              <w:t>外语</w:t>
            </w:r>
          </w:p>
          <w:p w14:paraId="537F064A">
            <w:pPr>
              <w:adjustRightInd w:val="0"/>
              <w:snapToGrid w:val="0"/>
              <w:ind w:left="-105" w:leftChars="-50" w:right="-105" w:rightChars="-50"/>
              <w:jc w:val="center"/>
              <w:rPr>
                <w:rFonts w:ascii="Times New Roman" w:hAnsi="Times New Roman" w:eastAsia="宋体" w:cs="Times New Roman"/>
                <w:sz w:val="22"/>
                <w:szCs w:val="24"/>
              </w:rPr>
            </w:pPr>
            <w:r>
              <w:rPr>
                <w:rFonts w:ascii="Times New Roman" w:hAnsi="Times New Roman" w:eastAsia="宋体" w:cs="Times New Roman"/>
                <w:bCs/>
                <w:sz w:val="22"/>
                <w:szCs w:val="24"/>
              </w:rPr>
              <w:t>（</w:t>
            </w:r>
            <w:r>
              <w:rPr>
                <w:rFonts w:hint="eastAsia" w:ascii="Times New Roman" w:hAnsi="Times New Roman" w:eastAsia="宋体" w:cs="Times New Roman"/>
                <w:bCs/>
                <w:sz w:val="22"/>
                <w:szCs w:val="24"/>
              </w:rPr>
              <w:t>2</w:t>
            </w:r>
            <w:r>
              <w:rPr>
                <w:rFonts w:ascii="Times New Roman" w:hAnsi="Times New Roman" w:eastAsia="宋体" w:cs="Times New Roman"/>
                <w:bCs/>
                <w:sz w:val="22"/>
                <w:szCs w:val="24"/>
              </w:rPr>
              <w:t>学分）</w:t>
            </w:r>
          </w:p>
        </w:tc>
        <w:tc>
          <w:tcPr>
            <w:tcW w:w="1209" w:type="dxa"/>
            <w:tcBorders>
              <w:left w:val="single" w:color="auto" w:sz="4" w:space="0"/>
            </w:tcBorders>
            <w:shd w:val="clear" w:color="auto" w:fill="auto"/>
            <w:tcMar>
              <w:top w:w="45" w:type="dxa"/>
              <w:left w:w="57" w:type="dxa"/>
              <w:bottom w:w="45" w:type="dxa"/>
              <w:right w:w="57" w:type="dxa"/>
            </w:tcMar>
            <w:vAlign w:val="center"/>
          </w:tcPr>
          <w:p w14:paraId="2DD7B9EF">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40200123001</w:t>
            </w:r>
          </w:p>
        </w:tc>
        <w:tc>
          <w:tcPr>
            <w:tcW w:w="1647" w:type="dxa"/>
            <w:shd w:val="clear" w:color="auto" w:fill="auto"/>
            <w:tcMar>
              <w:top w:w="45" w:type="dxa"/>
              <w:left w:w="57" w:type="dxa"/>
              <w:bottom w:w="45" w:type="dxa"/>
              <w:right w:w="57" w:type="dxa"/>
            </w:tcMar>
            <w:vAlign w:val="center"/>
          </w:tcPr>
          <w:p w14:paraId="24B03727">
            <w:pPr>
              <w:widowControl/>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学术英语读写</w:t>
            </w:r>
          </w:p>
        </w:tc>
        <w:tc>
          <w:tcPr>
            <w:tcW w:w="577" w:type="dxa"/>
            <w:shd w:val="clear" w:color="auto" w:fill="auto"/>
            <w:tcMar>
              <w:top w:w="45" w:type="dxa"/>
              <w:left w:w="57" w:type="dxa"/>
              <w:bottom w:w="45" w:type="dxa"/>
              <w:right w:w="57" w:type="dxa"/>
            </w:tcMar>
            <w:vAlign w:val="center"/>
          </w:tcPr>
          <w:p w14:paraId="0D48EAC6">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54798882">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1B01E870">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4566F591">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10733922">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699ED78E">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3F1A5C5B">
            <w:pPr>
              <w:jc w:val="center"/>
              <w:rPr>
                <w:kern w:val="0"/>
                <w:sz w:val="22"/>
              </w:rPr>
            </w:pPr>
          </w:p>
        </w:tc>
      </w:tr>
      <w:tr w14:paraId="1200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22379832">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197E768D">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767D3FCA">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40200123002</w:t>
            </w:r>
          </w:p>
        </w:tc>
        <w:tc>
          <w:tcPr>
            <w:tcW w:w="1647" w:type="dxa"/>
            <w:shd w:val="clear" w:color="auto" w:fill="auto"/>
            <w:tcMar>
              <w:top w:w="45" w:type="dxa"/>
              <w:left w:w="57" w:type="dxa"/>
              <w:bottom w:w="45" w:type="dxa"/>
              <w:right w:w="57" w:type="dxa"/>
            </w:tcMar>
            <w:vAlign w:val="center"/>
          </w:tcPr>
          <w:p w14:paraId="61AFB148">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学术英语交流</w:t>
            </w:r>
          </w:p>
        </w:tc>
        <w:tc>
          <w:tcPr>
            <w:tcW w:w="577" w:type="dxa"/>
            <w:shd w:val="clear" w:color="auto" w:fill="auto"/>
            <w:tcMar>
              <w:top w:w="45" w:type="dxa"/>
              <w:left w:w="57" w:type="dxa"/>
              <w:bottom w:w="45" w:type="dxa"/>
              <w:right w:w="57" w:type="dxa"/>
            </w:tcMar>
            <w:vAlign w:val="center"/>
          </w:tcPr>
          <w:p w14:paraId="7B867EFC">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3DC5E2B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37BE3BBE">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2932913D">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21E05685">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68DFC2A5">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598966FF">
            <w:pPr>
              <w:jc w:val="center"/>
              <w:rPr>
                <w:kern w:val="0"/>
                <w:sz w:val="22"/>
              </w:rPr>
            </w:pPr>
          </w:p>
        </w:tc>
      </w:tr>
      <w:tr w14:paraId="441B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17E79036">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60CC9020">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5B70D139">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40200123003</w:t>
            </w:r>
          </w:p>
        </w:tc>
        <w:tc>
          <w:tcPr>
            <w:tcW w:w="1647" w:type="dxa"/>
            <w:shd w:val="clear" w:color="auto" w:fill="auto"/>
            <w:tcMar>
              <w:top w:w="45" w:type="dxa"/>
              <w:left w:w="57" w:type="dxa"/>
              <w:bottom w:w="45" w:type="dxa"/>
              <w:right w:w="57" w:type="dxa"/>
            </w:tcMar>
            <w:vAlign w:val="center"/>
          </w:tcPr>
          <w:p w14:paraId="7F012C22">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雅思考试技巧与实践</w:t>
            </w:r>
          </w:p>
        </w:tc>
        <w:tc>
          <w:tcPr>
            <w:tcW w:w="577" w:type="dxa"/>
            <w:shd w:val="clear" w:color="auto" w:fill="auto"/>
            <w:tcMar>
              <w:top w:w="45" w:type="dxa"/>
              <w:left w:w="57" w:type="dxa"/>
              <w:bottom w:w="45" w:type="dxa"/>
              <w:right w:w="57" w:type="dxa"/>
            </w:tcMar>
            <w:vAlign w:val="center"/>
          </w:tcPr>
          <w:p w14:paraId="4041CF0E">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3F0DFAB8">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57394EA1">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2CB8CFE0">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49504376">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0276CB34">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6153A3D2">
            <w:pPr>
              <w:jc w:val="center"/>
              <w:rPr>
                <w:kern w:val="0"/>
                <w:sz w:val="22"/>
              </w:rPr>
            </w:pPr>
          </w:p>
        </w:tc>
      </w:tr>
      <w:tr w14:paraId="5512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3AE8EEFF">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24F0B307">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6B30070E">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40200123004</w:t>
            </w:r>
          </w:p>
        </w:tc>
        <w:tc>
          <w:tcPr>
            <w:tcW w:w="1647" w:type="dxa"/>
            <w:shd w:val="clear" w:color="auto" w:fill="auto"/>
            <w:tcMar>
              <w:top w:w="45" w:type="dxa"/>
              <w:left w:w="57" w:type="dxa"/>
              <w:bottom w:w="45" w:type="dxa"/>
              <w:right w:w="57" w:type="dxa"/>
            </w:tcMar>
            <w:vAlign w:val="center"/>
          </w:tcPr>
          <w:p w14:paraId="265BFDAE">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托福考试技巧与实践</w:t>
            </w:r>
          </w:p>
        </w:tc>
        <w:tc>
          <w:tcPr>
            <w:tcW w:w="577" w:type="dxa"/>
            <w:shd w:val="clear" w:color="auto" w:fill="auto"/>
            <w:tcMar>
              <w:top w:w="45" w:type="dxa"/>
              <w:left w:w="57" w:type="dxa"/>
              <w:bottom w:w="45" w:type="dxa"/>
              <w:right w:w="57" w:type="dxa"/>
            </w:tcMar>
            <w:vAlign w:val="center"/>
          </w:tcPr>
          <w:p w14:paraId="0A40C3EC">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5AADD842">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3C329559">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7965F635">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5B3BB76D">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0AC695AD">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61E08615">
            <w:pPr>
              <w:jc w:val="center"/>
              <w:rPr>
                <w:kern w:val="0"/>
                <w:sz w:val="22"/>
              </w:rPr>
            </w:pPr>
          </w:p>
        </w:tc>
      </w:tr>
      <w:tr w14:paraId="014F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66B0612C">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12DD39C2">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33F5881C">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40200123005</w:t>
            </w:r>
          </w:p>
        </w:tc>
        <w:tc>
          <w:tcPr>
            <w:tcW w:w="1647" w:type="dxa"/>
            <w:shd w:val="clear" w:color="auto" w:fill="auto"/>
            <w:tcMar>
              <w:top w:w="45" w:type="dxa"/>
              <w:left w:w="57" w:type="dxa"/>
              <w:bottom w:w="45" w:type="dxa"/>
              <w:right w:w="57" w:type="dxa"/>
            </w:tcMar>
            <w:vAlign w:val="center"/>
          </w:tcPr>
          <w:p w14:paraId="7403A627">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翻译技巧与实践</w:t>
            </w:r>
          </w:p>
        </w:tc>
        <w:tc>
          <w:tcPr>
            <w:tcW w:w="577" w:type="dxa"/>
            <w:shd w:val="clear" w:color="auto" w:fill="auto"/>
            <w:tcMar>
              <w:top w:w="45" w:type="dxa"/>
              <w:left w:w="57" w:type="dxa"/>
              <w:bottom w:w="45" w:type="dxa"/>
              <w:right w:w="57" w:type="dxa"/>
            </w:tcMar>
            <w:vAlign w:val="center"/>
          </w:tcPr>
          <w:p w14:paraId="5E741100">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517304CE">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6E5DB4D1">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5F6E950A">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66E8A2EC">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67464EC3">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298AF455">
            <w:pPr>
              <w:jc w:val="center"/>
              <w:rPr>
                <w:kern w:val="0"/>
                <w:sz w:val="22"/>
              </w:rPr>
            </w:pPr>
          </w:p>
        </w:tc>
      </w:tr>
      <w:tr w14:paraId="3CCC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363A75E3">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107A3C9B">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6A3C8B15">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40200123006</w:t>
            </w:r>
          </w:p>
        </w:tc>
        <w:tc>
          <w:tcPr>
            <w:tcW w:w="1647" w:type="dxa"/>
            <w:shd w:val="clear" w:color="auto" w:fill="auto"/>
            <w:tcMar>
              <w:top w:w="45" w:type="dxa"/>
              <w:left w:w="57" w:type="dxa"/>
              <w:bottom w:w="45" w:type="dxa"/>
              <w:right w:w="57" w:type="dxa"/>
            </w:tcMar>
            <w:vAlign w:val="center"/>
          </w:tcPr>
          <w:p w14:paraId="0B0485EE">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名剧民品</w:t>
            </w:r>
          </w:p>
        </w:tc>
        <w:tc>
          <w:tcPr>
            <w:tcW w:w="577" w:type="dxa"/>
            <w:shd w:val="clear" w:color="auto" w:fill="auto"/>
            <w:tcMar>
              <w:top w:w="45" w:type="dxa"/>
              <w:left w:w="57" w:type="dxa"/>
              <w:bottom w:w="45" w:type="dxa"/>
              <w:right w:w="57" w:type="dxa"/>
            </w:tcMar>
            <w:vAlign w:val="center"/>
          </w:tcPr>
          <w:p w14:paraId="2792474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07AE1368">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25DC09FB">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6C6528D8">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6FC645E9">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5330F9EB">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173FAA3A">
            <w:pPr>
              <w:jc w:val="center"/>
              <w:rPr>
                <w:kern w:val="0"/>
                <w:sz w:val="22"/>
              </w:rPr>
            </w:pPr>
          </w:p>
        </w:tc>
      </w:tr>
      <w:tr w14:paraId="160F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27D50C25">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2DFB9120">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7CE99578">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40200123007</w:t>
            </w:r>
          </w:p>
        </w:tc>
        <w:tc>
          <w:tcPr>
            <w:tcW w:w="1647" w:type="dxa"/>
            <w:shd w:val="clear" w:color="auto" w:fill="auto"/>
            <w:tcMar>
              <w:top w:w="45" w:type="dxa"/>
              <w:left w:w="57" w:type="dxa"/>
              <w:bottom w:w="45" w:type="dxa"/>
              <w:right w:w="57" w:type="dxa"/>
            </w:tcMar>
            <w:vAlign w:val="center"/>
          </w:tcPr>
          <w:p w14:paraId="6D74D8E8">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英语公共演讲</w:t>
            </w:r>
          </w:p>
        </w:tc>
        <w:tc>
          <w:tcPr>
            <w:tcW w:w="577" w:type="dxa"/>
            <w:shd w:val="clear" w:color="auto" w:fill="auto"/>
            <w:tcMar>
              <w:top w:w="45" w:type="dxa"/>
              <w:left w:w="57" w:type="dxa"/>
              <w:bottom w:w="45" w:type="dxa"/>
              <w:right w:w="57" w:type="dxa"/>
            </w:tcMar>
            <w:vAlign w:val="center"/>
          </w:tcPr>
          <w:p w14:paraId="3F77F3CB">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3541B0A2">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43B4E240">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14A4E5A5">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78128719">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7FD9BA0C">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20EA3D40">
            <w:pPr>
              <w:jc w:val="center"/>
              <w:rPr>
                <w:kern w:val="0"/>
                <w:sz w:val="22"/>
              </w:rPr>
            </w:pPr>
          </w:p>
        </w:tc>
      </w:tr>
      <w:tr w14:paraId="548D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386F0E69">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47A8310D">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04C3B05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40200123008</w:t>
            </w:r>
          </w:p>
        </w:tc>
        <w:tc>
          <w:tcPr>
            <w:tcW w:w="1647" w:type="dxa"/>
            <w:shd w:val="clear" w:color="auto" w:fill="auto"/>
            <w:tcMar>
              <w:top w:w="45" w:type="dxa"/>
              <w:left w:w="57" w:type="dxa"/>
              <w:bottom w:w="45" w:type="dxa"/>
              <w:right w:w="57" w:type="dxa"/>
            </w:tcMar>
            <w:vAlign w:val="center"/>
          </w:tcPr>
          <w:p w14:paraId="42ED3122">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研究生英语听说实践</w:t>
            </w:r>
          </w:p>
        </w:tc>
        <w:tc>
          <w:tcPr>
            <w:tcW w:w="577" w:type="dxa"/>
            <w:shd w:val="clear" w:color="auto" w:fill="auto"/>
            <w:tcMar>
              <w:top w:w="45" w:type="dxa"/>
              <w:left w:w="57" w:type="dxa"/>
              <w:bottom w:w="45" w:type="dxa"/>
              <w:right w:w="57" w:type="dxa"/>
            </w:tcMar>
            <w:vAlign w:val="center"/>
          </w:tcPr>
          <w:p w14:paraId="2BBB11F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06874421">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0EB89DF7">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2D2A0D4E">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2CDDE54D">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42C597BB">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4B59B118">
            <w:pPr>
              <w:jc w:val="center"/>
              <w:rPr>
                <w:kern w:val="0"/>
                <w:sz w:val="22"/>
              </w:rPr>
            </w:pPr>
          </w:p>
        </w:tc>
      </w:tr>
      <w:tr w14:paraId="7EE2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3874C7FF">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5F80A899">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4AA26B6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40200123009</w:t>
            </w:r>
          </w:p>
        </w:tc>
        <w:tc>
          <w:tcPr>
            <w:tcW w:w="1647" w:type="dxa"/>
            <w:shd w:val="clear" w:color="auto" w:fill="auto"/>
            <w:tcMar>
              <w:top w:w="45" w:type="dxa"/>
              <w:left w:w="57" w:type="dxa"/>
              <w:bottom w:w="45" w:type="dxa"/>
              <w:right w:w="57" w:type="dxa"/>
            </w:tcMar>
            <w:vAlign w:val="center"/>
          </w:tcPr>
          <w:p w14:paraId="3061E343">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跨文化交际</w:t>
            </w:r>
          </w:p>
        </w:tc>
        <w:tc>
          <w:tcPr>
            <w:tcW w:w="577" w:type="dxa"/>
            <w:shd w:val="clear" w:color="auto" w:fill="auto"/>
            <w:tcMar>
              <w:top w:w="45" w:type="dxa"/>
              <w:left w:w="57" w:type="dxa"/>
              <w:bottom w:w="45" w:type="dxa"/>
              <w:right w:w="57" w:type="dxa"/>
            </w:tcMar>
            <w:vAlign w:val="center"/>
          </w:tcPr>
          <w:p w14:paraId="2A324DEF">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5E03F31E">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7F8FAB08">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1BB80A97">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4F009467">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2EB95E86">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6D2BDF7E">
            <w:pPr>
              <w:jc w:val="center"/>
              <w:rPr>
                <w:kern w:val="0"/>
                <w:sz w:val="22"/>
              </w:rPr>
            </w:pPr>
          </w:p>
        </w:tc>
      </w:tr>
      <w:tr w14:paraId="66A7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6CDA32C7">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3BD900C1">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08D61710">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40200123010</w:t>
            </w:r>
          </w:p>
        </w:tc>
        <w:tc>
          <w:tcPr>
            <w:tcW w:w="1647" w:type="dxa"/>
            <w:shd w:val="clear" w:color="auto" w:fill="auto"/>
            <w:tcMar>
              <w:top w:w="45" w:type="dxa"/>
              <w:left w:w="57" w:type="dxa"/>
              <w:bottom w:w="45" w:type="dxa"/>
              <w:right w:w="57" w:type="dxa"/>
            </w:tcMar>
            <w:vAlign w:val="center"/>
          </w:tcPr>
          <w:p w14:paraId="17B63A81">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科技英语实训</w:t>
            </w:r>
          </w:p>
        </w:tc>
        <w:tc>
          <w:tcPr>
            <w:tcW w:w="577" w:type="dxa"/>
            <w:shd w:val="clear" w:color="auto" w:fill="auto"/>
            <w:tcMar>
              <w:top w:w="45" w:type="dxa"/>
              <w:left w:w="57" w:type="dxa"/>
              <w:bottom w:w="45" w:type="dxa"/>
              <w:right w:w="57" w:type="dxa"/>
            </w:tcMar>
            <w:vAlign w:val="center"/>
          </w:tcPr>
          <w:p w14:paraId="21A15941">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06A212CF">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52E0B392">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78D2E453">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21F9195C">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07DAD2A2">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2DABA4BB">
            <w:pPr>
              <w:jc w:val="center"/>
              <w:rPr>
                <w:kern w:val="0"/>
                <w:sz w:val="22"/>
              </w:rPr>
            </w:pPr>
          </w:p>
        </w:tc>
      </w:tr>
      <w:tr w14:paraId="2910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66E63DDC">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418310F5">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2898F99E">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40200123011</w:t>
            </w:r>
          </w:p>
        </w:tc>
        <w:tc>
          <w:tcPr>
            <w:tcW w:w="1647" w:type="dxa"/>
            <w:shd w:val="clear" w:color="auto" w:fill="auto"/>
            <w:tcMar>
              <w:top w:w="45" w:type="dxa"/>
              <w:left w:w="57" w:type="dxa"/>
              <w:bottom w:w="45" w:type="dxa"/>
              <w:right w:w="57" w:type="dxa"/>
            </w:tcMar>
            <w:vAlign w:val="center"/>
          </w:tcPr>
          <w:p w14:paraId="0754D5CF">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英语论语导读</w:t>
            </w:r>
          </w:p>
        </w:tc>
        <w:tc>
          <w:tcPr>
            <w:tcW w:w="577" w:type="dxa"/>
            <w:shd w:val="clear" w:color="auto" w:fill="auto"/>
            <w:tcMar>
              <w:top w:w="45" w:type="dxa"/>
              <w:left w:w="57" w:type="dxa"/>
              <w:bottom w:w="45" w:type="dxa"/>
              <w:right w:w="57" w:type="dxa"/>
            </w:tcMar>
            <w:vAlign w:val="center"/>
          </w:tcPr>
          <w:p w14:paraId="1AC873A2">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7D647818">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3D93C429">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7560BEB8">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2F18A963">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2A5F6A1A">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5F48C04F">
            <w:pPr>
              <w:jc w:val="center"/>
              <w:rPr>
                <w:kern w:val="0"/>
                <w:sz w:val="22"/>
              </w:rPr>
            </w:pPr>
          </w:p>
        </w:tc>
      </w:tr>
      <w:tr w14:paraId="5012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00FCFD47">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6C2263E2">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49063506">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40200123012</w:t>
            </w:r>
          </w:p>
        </w:tc>
        <w:tc>
          <w:tcPr>
            <w:tcW w:w="1647" w:type="dxa"/>
            <w:shd w:val="clear" w:color="auto" w:fill="auto"/>
            <w:tcMar>
              <w:top w:w="45" w:type="dxa"/>
              <w:left w:w="57" w:type="dxa"/>
              <w:bottom w:w="45" w:type="dxa"/>
              <w:right w:w="57" w:type="dxa"/>
            </w:tcMar>
            <w:vAlign w:val="center"/>
          </w:tcPr>
          <w:p w14:paraId="339A9874">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学术阅读策略</w:t>
            </w:r>
          </w:p>
        </w:tc>
        <w:tc>
          <w:tcPr>
            <w:tcW w:w="577" w:type="dxa"/>
            <w:shd w:val="clear" w:color="auto" w:fill="auto"/>
            <w:tcMar>
              <w:top w:w="45" w:type="dxa"/>
              <w:left w:w="57" w:type="dxa"/>
              <w:bottom w:w="45" w:type="dxa"/>
              <w:right w:w="57" w:type="dxa"/>
            </w:tcMar>
            <w:vAlign w:val="center"/>
          </w:tcPr>
          <w:p w14:paraId="34C074ED">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7AC07466">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5A0CE27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5430994A">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38AB0D42">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45956997">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18E2132B">
            <w:pPr>
              <w:jc w:val="center"/>
              <w:rPr>
                <w:kern w:val="0"/>
                <w:sz w:val="22"/>
              </w:rPr>
            </w:pPr>
          </w:p>
        </w:tc>
      </w:tr>
      <w:tr w14:paraId="4711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5F6C55CC">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690023EF">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1D2C1B5C">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40200123013</w:t>
            </w:r>
          </w:p>
        </w:tc>
        <w:tc>
          <w:tcPr>
            <w:tcW w:w="1647" w:type="dxa"/>
            <w:shd w:val="clear" w:color="auto" w:fill="auto"/>
            <w:tcMar>
              <w:top w:w="45" w:type="dxa"/>
              <w:left w:w="57" w:type="dxa"/>
              <w:bottom w:w="45" w:type="dxa"/>
              <w:right w:w="57" w:type="dxa"/>
            </w:tcMar>
            <w:vAlign w:val="center"/>
          </w:tcPr>
          <w:p w14:paraId="10423125">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学术英语交流与表达</w:t>
            </w:r>
          </w:p>
        </w:tc>
        <w:tc>
          <w:tcPr>
            <w:tcW w:w="577" w:type="dxa"/>
            <w:shd w:val="clear" w:color="auto" w:fill="auto"/>
            <w:tcMar>
              <w:top w:w="45" w:type="dxa"/>
              <w:left w:w="57" w:type="dxa"/>
              <w:bottom w:w="45" w:type="dxa"/>
              <w:right w:w="57" w:type="dxa"/>
            </w:tcMar>
            <w:vAlign w:val="center"/>
          </w:tcPr>
          <w:p w14:paraId="7AC1ED1A">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06393B4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7843D569">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5ECFBAA0">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1C1C754E">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4C69D8BD">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44DB58F8">
            <w:pPr>
              <w:jc w:val="center"/>
              <w:rPr>
                <w:kern w:val="0"/>
                <w:sz w:val="22"/>
              </w:rPr>
            </w:pPr>
          </w:p>
        </w:tc>
      </w:tr>
      <w:tr w14:paraId="6F05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6FA4579A">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2F175B44">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tcPr>
          <w:p w14:paraId="4B55565C">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60200123001</w:t>
            </w:r>
          </w:p>
        </w:tc>
        <w:tc>
          <w:tcPr>
            <w:tcW w:w="1647" w:type="dxa"/>
            <w:shd w:val="clear" w:color="auto" w:fill="auto"/>
            <w:tcMar>
              <w:top w:w="45" w:type="dxa"/>
              <w:left w:w="57" w:type="dxa"/>
              <w:bottom w:w="45" w:type="dxa"/>
              <w:right w:w="57" w:type="dxa"/>
            </w:tcMar>
            <w:vAlign w:val="center"/>
          </w:tcPr>
          <w:p w14:paraId="3413073A">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科技英语阅读与写作</w:t>
            </w:r>
            <w:bookmarkStart w:id="30" w:name="OLE_LINK3"/>
            <w:r>
              <w:rPr>
                <w:rFonts w:hint="eastAsia"/>
                <w:color w:val="0D0D0D" w:themeColor="text1" w:themeTint="F2"/>
                <w:kern w:val="0"/>
                <w:sz w:val="22"/>
                <w14:textFill>
                  <w14:solidFill>
                    <w14:schemeClr w14:val="tx1">
                      <w14:lumMod w14:val="95000"/>
                      <w14:lumOff w14:val="5000"/>
                    </w14:schemeClr>
                  </w14:solidFill>
                </w14:textFill>
              </w:rPr>
              <w:t>（高阶）</w:t>
            </w:r>
            <w:bookmarkEnd w:id="30"/>
          </w:p>
        </w:tc>
        <w:tc>
          <w:tcPr>
            <w:tcW w:w="577" w:type="dxa"/>
            <w:shd w:val="clear" w:color="auto" w:fill="auto"/>
            <w:tcMar>
              <w:top w:w="45" w:type="dxa"/>
              <w:left w:w="57" w:type="dxa"/>
              <w:bottom w:w="45" w:type="dxa"/>
              <w:right w:w="57" w:type="dxa"/>
            </w:tcMar>
            <w:vAlign w:val="center"/>
          </w:tcPr>
          <w:p w14:paraId="27B7BF99">
            <w:pPr>
              <w:widowControl/>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3066F53A">
            <w:pPr>
              <w:jc w:val="center"/>
              <w:rPr>
                <w:color w:val="FF0000"/>
                <w:kern w:val="0"/>
                <w:sz w:val="22"/>
              </w:rPr>
            </w:pPr>
          </w:p>
        </w:tc>
        <w:tc>
          <w:tcPr>
            <w:tcW w:w="566" w:type="dxa"/>
            <w:shd w:val="clear" w:color="auto" w:fill="auto"/>
            <w:tcMar>
              <w:top w:w="45" w:type="dxa"/>
              <w:left w:w="57" w:type="dxa"/>
              <w:bottom w:w="45" w:type="dxa"/>
              <w:right w:w="57" w:type="dxa"/>
            </w:tcMar>
            <w:vAlign w:val="center"/>
          </w:tcPr>
          <w:p w14:paraId="3938B10D">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20E78E16">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tcPr>
          <w:p w14:paraId="501EDFBD">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10635A54">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7F13FD3E">
            <w:pPr>
              <w:jc w:val="center"/>
              <w:rPr>
                <w:kern w:val="0"/>
                <w:sz w:val="22"/>
              </w:rPr>
            </w:pPr>
          </w:p>
        </w:tc>
      </w:tr>
      <w:tr w14:paraId="393E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44784716">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405DCDB2">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tcPr>
          <w:p w14:paraId="7A1AFD7A">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60200123002</w:t>
            </w:r>
          </w:p>
        </w:tc>
        <w:tc>
          <w:tcPr>
            <w:tcW w:w="1647" w:type="dxa"/>
            <w:shd w:val="clear" w:color="auto" w:fill="auto"/>
            <w:tcMar>
              <w:top w:w="45" w:type="dxa"/>
              <w:left w:w="57" w:type="dxa"/>
              <w:bottom w:w="45" w:type="dxa"/>
              <w:right w:w="57" w:type="dxa"/>
            </w:tcMar>
            <w:vAlign w:val="center"/>
          </w:tcPr>
          <w:p w14:paraId="65DE9690">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英语演讲</w:t>
            </w:r>
            <w:r>
              <w:rPr>
                <w:rFonts w:hint="eastAsia"/>
                <w:color w:val="0D0D0D" w:themeColor="text1" w:themeTint="F2"/>
                <w:kern w:val="0"/>
                <w:sz w:val="22"/>
                <w14:textFill>
                  <w14:solidFill>
                    <w14:schemeClr w14:val="tx1">
                      <w14:lumMod w14:val="95000"/>
                      <w14:lumOff w14:val="5000"/>
                    </w14:schemeClr>
                  </w14:solidFill>
                </w14:textFill>
              </w:rPr>
              <w:t>（高阶）</w:t>
            </w:r>
          </w:p>
        </w:tc>
        <w:tc>
          <w:tcPr>
            <w:tcW w:w="577" w:type="dxa"/>
            <w:shd w:val="clear" w:color="auto" w:fill="auto"/>
            <w:tcMar>
              <w:top w:w="45" w:type="dxa"/>
              <w:left w:w="57" w:type="dxa"/>
              <w:bottom w:w="45" w:type="dxa"/>
              <w:right w:w="57" w:type="dxa"/>
            </w:tcMar>
            <w:vAlign w:val="center"/>
          </w:tcPr>
          <w:p w14:paraId="3A7C06A6">
            <w:pPr>
              <w:widowControl/>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74023772">
            <w:pPr>
              <w:jc w:val="center"/>
              <w:rPr>
                <w:color w:val="FF0000"/>
                <w:kern w:val="0"/>
                <w:sz w:val="22"/>
              </w:rPr>
            </w:pPr>
          </w:p>
        </w:tc>
        <w:tc>
          <w:tcPr>
            <w:tcW w:w="566" w:type="dxa"/>
            <w:shd w:val="clear" w:color="auto" w:fill="auto"/>
            <w:tcMar>
              <w:top w:w="45" w:type="dxa"/>
              <w:left w:w="57" w:type="dxa"/>
              <w:bottom w:w="45" w:type="dxa"/>
              <w:right w:w="57" w:type="dxa"/>
            </w:tcMar>
            <w:vAlign w:val="center"/>
          </w:tcPr>
          <w:p w14:paraId="33C55220">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6058277A">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tcPr>
          <w:p w14:paraId="4B9E7F5A">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0CE7AC4E">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24A4EADA">
            <w:pPr>
              <w:jc w:val="center"/>
              <w:rPr>
                <w:kern w:val="0"/>
                <w:sz w:val="22"/>
              </w:rPr>
            </w:pPr>
          </w:p>
        </w:tc>
      </w:tr>
      <w:tr w14:paraId="6226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65574B42">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5DE5B7D1">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bottom w:val="single" w:color="auto" w:sz="4" w:space="0"/>
            </w:tcBorders>
            <w:shd w:val="clear" w:color="auto" w:fill="auto"/>
            <w:tcMar>
              <w:top w:w="45" w:type="dxa"/>
              <w:left w:w="57" w:type="dxa"/>
              <w:bottom w:w="45" w:type="dxa"/>
              <w:right w:w="57" w:type="dxa"/>
            </w:tcMar>
            <w:vAlign w:val="center"/>
          </w:tcPr>
          <w:p w14:paraId="5EF2A1DF">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40200123014-17</w:t>
            </w:r>
          </w:p>
        </w:tc>
        <w:tc>
          <w:tcPr>
            <w:tcW w:w="1647" w:type="dxa"/>
            <w:tcBorders>
              <w:bottom w:val="single" w:color="auto" w:sz="4" w:space="0"/>
            </w:tcBorders>
            <w:shd w:val="clear" w:color="auto" w:fill="auto"/>
            <w:tcMar>
              <w:top w:w="45" w:type="dxa"/>
              <w:left w:w="57" w:type="dxa"/>
              <w:bottom w:w="45" w:type="dxa"/>
              <w:right w:w="57" w:type="dxa"/>
            </w:tcMar>
            <w:vAlign w:val="center"/>
          </w:tcPr>
          <w:p w14:paraId="3927345E">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第一外国语</w:t>
            </w:r>
          </w:p>
          <w:p w14:paraId="7FC06AA8">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（日、法、德、俄语）</w:t>
            </w:r>
          </w:p>
        </w:tc>
        <w:tc>
          <w:tcPr>
            <w:tcW w:w="577" w:type="dxa"/>
            <w:tcBorders>
              <w:bottom w:val="single" w:color="auto" w:sz="4" w:space="0"/>
            </w:tcBorders>
            <w:shd w:val="clear" w:color="auto" w:fill="auto"/>
            <w:tcMar>
              <w:top w:w="45" w:type="dxa"/>
              <w:left w:w="57" w:type="dxa"/>
              <w:bottom w:w="45" w:type="dxa"/>
              <w:right w:w="57" w:type="dxa"/>
            </w:tcMar>
            <w:vAlign w:val="center"/>
          </w:tcPr>
          <w:p w14:paraId="7045522C">
            <w:pPr>
              <w:widowControl/>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36</w:t>
            </w:r>
          </w:p>
        </w:tc>
        <w:tc>
          <w:tcPr>
            <w:tcW w:w="612" w:type="dxa"/>
            <w:tcBorders>
              <w:bottom w:val="single" w:color="auto" w:sz="4" w:space="0"/>
            </w:tcBorders>
            <w:shd w:val="clear" w:color="auto" w:fill="auto"/>
            <w:tcMar>
              <w:top w:w="45" w:type="dxa"/>
              <w:left w:w="57" w:type="dxa"/>
              <w:bottom w:w="45" w:type="dxa"/>
              <w:right w:w="57" w:type="dxa"/>
            </w:tcMar>
            <w:vAlign w:val="center"/>
          </w:tcPr>
          <w:p w14:paraId="587E4862">
            <w:pPr>
              <w:jc w:val="center"/>
              <w:rPr>
                <w:color w:val="FF0000"/>
                <w:kern w:val="0"/>
                <w:sz w:val="22"/>
              </w:rPr>
            </w:pPr>
          </w:p>
        </w:tc>
        <w:tc>
          <w:tcPr>
            <w:tcW w:w="566" w:type="dxa"/>
            <w:tcBorders>
              <w:bottom w:val="single" w:color="auto" w:sz="4" w:space="0"/>
            </w:tcBorders>
            <w:shd w:val="clear" w:color="auto" w:fill="auto"/>
            <w:tcMar>
              <w:top w:w="45" w:type="dxa"/>
              <w:left w:w="57" w:type="dxa"/>
              <w:bottom w:w="45" w:type="dxa"/>
              <w:right w:w="57" w:type="dxa"/>
            </w:tcMar>
            <w:vAlign w:val="center"/>
          </w:tcPr>
          <w:p w14:paraId="3D616ED6">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tcBorders>
              <w:bottom w:val="single" w:color="auto" w:sz="4" w:space="0"/>
            </w:tcBorders>
            <w:shd w:val="clear" w:color="auto" w:fill="auto"/>
            <w:tcMar>
              <w:top w:w="45" w:type="dxa"/>
              <w:left w:w="57" w:type="dxa"/>
              <w:bottom w:w="45" w:type="dxa"/>
              <w:right w:w="57" w:type="dxa"/>
            </w:tcMar>
            <w:vAlign w:val="center"/>
          </w:tcPr>
          <w:p w14:paraId="71E02AB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1669" w:type="dxa"/>
            <w:tcBorders>
              <w:bottom w:val="single" w:color="auto" w:sz="4" w:space="0"/>
            </w:tcBorders>
            <w:shd w:val="clear" w:color="auto" w:fill="auto"/>
            <w:tcMar>
              <w:top w:w="45" w:type="dxa"/>
              <w:left w:w="57" w:type="dxa"/>
              <w:bottom w:w="45" w:type="dxa"/>
              <w:right w:w="57" w:type="dxa"/>
            </w:tcMar>
            <w:vAlign w:val="center"/>
          </w:tcPr>
          <w:p w14:paraId="7B40DCBA">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1AD20711">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Borders>
              <w:bottom w:val="single" w:color="auto" w:sz="4" w:space="0"/>
            </w:tcBorders>
            <w:tcMar>
              <w:top w:w="45" w:type="dxa"/>
              <w:left w:w="57" w:type="dxa"/>
              <w:bottom w:w="45" w:type="dxa"/>
              <w:right w:w="57" w:type="dxa"/>
            </w:tcMar>
            <w:vAlign w:val="center"/>
          </w:tcPr>
          <w:p w14:paraId="0A603120">
            <w:pPr>
              <w:jc w:val="center"/>
              <w:rPr>
                <w:kern w:val="0"/>
                <w:sz w:val="22"/>
              </w:rPr>
            </w:pPr>
          </w:p>
        </w:tc>
      </w:tr>
      <w:tr w14:paraId="7349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textDirection w:val="tbRlV"/>
            <w:vAlign w:val="center"/>
          </w:tcPr>
          <w:p w14:paraId="789BA024">
            <w:pPr>
              <w:adjustRightInd w:val="0"/>
              <w:snapToGrid w:val="0"/>
              <w:ind w:left="-105" w:leftChars="-50" w:right="-105" w:rightChars="-50"/>
              <w:jc w:val="center"/>
              <w:rPr>
                <w:rFonts w:ascii="Times New Roman" w:hAnsi="Times New Roman" w:eastAsia="宋体" w:cs="Times New Roman"/>
                <w:sz w:val="22"/>
                <w:szCs w:val="24"/>
              </w:rPr>
            </w:pPr>
          </w:p>
        </w:tc>
        <w:tc>
          <w:tcPr>
            <w:tcW w:w="555" w:type="dxa"/>
            <w:vMerge w:val="restart"/>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503EA2B7">
            <w:pPr>
              <w:widowControl/>
              <w:ind w:left="-105" w:leftChars="-50" w:right="-105" w:rightChars="-50"/>
              <w:jc w:val="center"/>
              <w:rPr>
                <w:rFonts w:ascii="Times New Roman" w:hAnsi="Times New Roman" w:eastAsia="宋体" w:cs="Times New Roman"/>
                <w:kern w:val="0"/>
                <w:sz w:val="22"/>
                <w:szCs w:val="24"/>
              </w:rPr>
            </w:pPr>
            <w:r>
              <w:rPr>
                <w:rFonts w:ascii="Times New Roman" w:hAnsi="Times New Roman" w:eastAsia="宋体" w:cs="Times New Roman"/>
                <w:bCs/>
                <w:sz w:val="22"/>
                <w:szCs w:val="24"/>
              </w:rPr>
              <w:t>思政</w:t>
            </w:r>
          </w:p>
          <w:p w14:paraId="64CA4EA6">
            <w:pPr>
              <w:adjustRightInd w:val="0"/>
              <w:snapToGrid w:val="0"/>
              <w:ind w:left="-105" w:leftChars="-50" w:right="-105" w:rightChars="-50"/>
              <w:jc w:val="center"/>
              <w:rPr>
                <w:rFonts w:ascii="Times New Roman" w:hAnsi="Times New Roman" w:eastAsia="宋体" w:cs="Times New Roman"/>
                <w:sz w:val="22"/>
                <w:szCs w:val="24"/>
              </w:rPr>
            </w:pPr>
            <w:r>
              <w:rPr>
                <w:rFonts w:ascii="Times New Roman" w:hAnsi="Times New Roman" w:eastAsia="宋体" w:cs="Times New Roman"/>
                <w:bCs/>
                <w:sz w:val="22"/>
                <w:szCs w:val="24"/>
              </w:rPr>
              <w:t>（3学分）</w:t>
            </w:r>
          </w:p>
        </w:tc>
        <w:tc>
          <w:tcPr>
            <w:tcW w:w="1209"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6B09913A">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50210123001</w:t>
            </w:r>
          </w:p>
        </w:tc>
        <w:tc>
          <w:tcPr>
            <w:tcW w:w="1647"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2C3EA675">
            <w:pPr>
              <w:widowControl/>
              <w:jc w:val="center"/>
              <w:rPr>
                <w:kern w:val="0"/>
                <w:sz w:val="22"/>
              </w:rPr>
            </w:pPr>
            <w:r>
              <w:rPr>
                <w:rFonts w:hint="eastAsia"/>
                <w:kern w:val="0"/>
                <w:sz w:val="22"/>
              </w:rPr>
              <w:t>新时代中国特色社会主义理论与实践</w:t>
            </w:r>
          </w:p>
        </w:tc>
        <w:tc>
          <w:tcPr>
            <w:tcW w:w="577"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64D2C54B">
            <w:pPr>
              <w:widowControl/>
              <w:jc w:val="center"/>
              <w:rPr>
                <w:rFonts w:ascii="Times New Roman" w:hAnsi="Times New Roman" w:cs="Times New Roman"/>
                <w:kern w:val="0"/>
                <w:sz w:val="22"/>
              </w:rPr>
            </w:pPr>
            <w:r>
              <w:rPr>
                <w:rFonts w:ascii="Times New Roman" w:hAnsi="Times New Roman" w:cs="Times New Roman"/>
                <w:kern w:val="0"/>
                <w:sz w:val="22"/>
              </w:rPr>
              <w:t>36</w:t>
            </w:r>
          </w:p>
        </w:tc>
        <w:tc>
          <w:tcPr>
            <w:tcW w:w="612"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5E0FEC95">
            <w:pPr>
              <w:widowControl/>
              <w:jc w:val="center"/>
              <w:rPr>
                <w:rFonts w:ascii="Times New Roman" w:hAnsi="Times New Roman" w:cs="Times New Roman"/>
                <w:kern w:val="0"/>
                <w:sz w:val="22"/>
              </w:rPr>
            </w:pPr>
          </w:p>
        </w:tc>
        <w:tc>
          <w:tcPr>
            <w:tcW w:w="566"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4F906092">
            <w:pPr>
              <w:widowControl/>
              <w:jc w:val="center"/>
              <w:rPr>
                <w:rFonts w:ascii="Times New Roman" w:hAnsi="Times New Roman" w:cs="Times New Roman"/>
                <w:kern w:val="0"/>
                <w:sz w:val="22"/>
              </w:rPr>
            </w:pPr>
            <w:r>
              <w:rPr>
                <w:rFonts w:ascii="Times New Roman" w:hAnsi="Times New Roman" w:cs="Times New Roman"/>
                <w:kern w:val="0"/>
                <w:sz w:val="22"/>
              </w:rPr>
              <w:t>2</w:t>
            </w:r>
          </w:p>
        </w:tc>
        <w:tc>
          <w:tcPr>
            <w:tcW w:w="590"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203D13DE">
            <w:pPr>
              <w:widowControl/>
              <w:jc w:val="center"/>
              <w:rPr>
                <w:rFonts w:ascii="Times New Roman" w:hAnsi="Times New Roman" w:cs="Times New Roman"/>
                <w:kern w:val="0"/>
                <w:sz w:val="22"/>
              </w:rPr>
            </w:pPr>
            <w:r>
              <w:rPr>
                <w:rFonts w:ascii="Times New Roman" w:hAnsi="Times New Roman" w:cs="Times New Roman"/>
                <w:kern w:val="0"/>
                <w:sz w:val="22"/>
              </w:rPr>
              <w:t>2</w:t>
            </w:r>
          </w:p>
        </w:tc>
        <w:tc>
          <w:tcPr>
            <w:tcW w:w="1669"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6B48B7EA">
            <w:pPr>
              <w:widowControl/>
              <w:jc w:val="center"/>
              <w:rPr>
                <w:kern w:val="0"/>
                <w:sz w:val="22"/>
              </w:rPr>
            </w:pPr>
            <w:r>
              <w:rPr>
                <w:kern w:val="0"/>
                <w:sz w:val="22"/>
              </w:rPr>
              <w:t>马克思</w:t>
            </w:r>
          </w:p>
          <w:p w14:paraId="23D08261">
            <w:pPr>
              <w:widowControl/>
              <w:jc w:val="center"/>
              <w:rPr>
                <w:kern w:val="0"/>
                <w:sz w:val="22"/>
              </w:rPr>
            </w:pPr>
            <w:r>
              <w:rPr>
                <w:kern w:val="0"/>
                <w:sz w:val="22"/>
              </w:rPr>
              <w:t>主义学院</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31A4C446">
            <w:pPr>
              <w:jc w:val="center"/>
              <w:rPr>
                <w:kern w:val="0"/>
                <w:sz w:val="22"/>
              </w:rPr>
            </w:pPr>
          </w:p>
        </w:tc>
      </w:tr>
      <w:tr w14:paraId="6750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textDirection w:val="tbRlV"/>
            <w:vAlign w:val="center"/>
          </w:tcPr>
          <w:p w14:paraId="1F775119">
            <w:pPr>
              <w:adjustRightInd w:val="0"/>
              <w:snapToGrid w:val="0"/>
              <w:ind w:left="-105" w:leftChars="-50" w:right="-105" w:rightChars="-50"/>
              <w:jc w:val="center"/>
              <w:rPr>
                <w:rFonts w:ascii="Times New Roman" w:hAnsi="Times New Roman" w:eastAsia="宋体" w:cs="Times New Roman"/>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45133126">
            <w:pPr>
              <w:widowControl/>
              <w:ind w:left="-105" w:leftChars="-50" w:right="-105" w:rightChars="-50"/>
              <w:jc w:val="center"/>
              <w:rPr>
                <w:rFonts w:ascii="Times New Roman" w:hAnsi="Times New Roman" w:eastAsia="宋体" w:cs="Times New Roman"/>
                <w:bCs/>
                <w:sz w:val="22"/>
                <w:szCs w:val="24"/>
              </w:rPr>
            </w:pPr>
          </w:p>
        </w:tc>
        <w:tc>
          <w:tcPr>
            <w:tcW w:w="1209"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482270BD">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50210123003</w:t>
            </w:r>
          </w:p>
        </w:tc>
        <w:tc>
          <w:tcPr>
            <w:tcW w:w="1647"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4400700B">
            <w:pPr>
              <w:widowControl/>
              <w:jc w:val="center"/>
              <w:rPr>
                <w:kern w:val="0"/>
                <w:sz w:val="22"/>
              </w:rPr>
            </w:pPr>
            <w:r>
              <w:rPr>
                <w:kern w:val="0"/>
                <w:sz w:val="22"/>
              </w:rPr>
              <w:t>马克思主义与社会科学方法论</w:t>
            </w:r>
          </w:p>
        </w:tc>
        <w:tc>
          <w:tcPr>
            <w:tcW w:w="577"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37AABE96">
            <w:pPr>
              <w:widowControl/>
              <w:jc w:val="center"/>
              <w:rPr>
                <w:rFonts w:ascii="Times New Roman" w:hAnsi="Times New Roman" w:cs="Times New Roman"/>
                <w:kern w:val="0"/>
                <w:sz w:val="22"/>
              </w:rPr>
            </w:pPr>
            <w:r>
              <w:rPr>
                <w:rFonts w:ascii="Times New Roman" w:hAnsi="Times New Roman" w:eastAsia="等线" w:cs="Times New Roman"/>
                <w:kern w:val="0"/>
                <w:sz w:val="22"/>
              </w:rPr>
              <w:t>18</w:t>
            </w:r>
          </w:p>
        </w:tc>
        <w:tc>
          <w:tcPr>
            <w:tcW w:w="612"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7A66CC9A">
            <w:pPr>
              <w:widowControl/>
              <w:jc w:val="center"/>
              <w:rPr>
                <w:rFonts w:ascii="Times New Roman" w:hAnsi="Times New Roman" w:cs="Times New Roman"/>
                <w:kern w:val="0"/>
                <w:sz w:val="22"/>
              </w:rPr>
            </w:pPr>
            <w:r>
              <w:rPr>
                <w:rFonts w:ascii="Times New Roman" w:hAnsi="Times New Roman" w:eastAsia="等线" w:cs="Times New Roman"/>
                <w:kern w:val="0"/>
                <w:sz w:val="22"/>
              </w:rPr>
              <w:t>　</w:t>
            </w:r>
          </w:p>
        </w:tc>
        <w:tc>
          <w:tcPr>
            <w:tcW w:w="566"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3AF01193">
            <w:pPr>
              <w:widowControl/>
              <w:jc w:val="center"/>
              <w:rPr>
                <w:rFonts w:ascii="Times New Roman" w:hAnsi="Times New Roman" w:cs="Times New Roman"/>
                <w:kern w:val="0"/>
                <w:sz w:val="22"/>
              </w:rPr>
            </w:pPr>
            <w:r>
              <w:rPr>
                <w:rFonts w:ascii="Times New Roman" w:hAnsi="Times New Roman" w:eastAsia="等线" w:cs="Times New Roman"/>
                <w:kern w:val="0"/>
                <w:sz w:val="22"/>
              </w:rPr>
              <w:t>1</w:t>
            </w:r>
          </w:p>
        </w:tc>
        <w:tc>
          <w:tcPr>
            <w:tcW w:w="590"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66BD865A">
            <w:pPr>
              <w:widowControl/>
              <w:jc w:val="center"/>
              <w:rPr>
                <w:rFonts w:ascii="Times New Roman" w:hAnsi="Times New Roman" w:cs="Times New Roman"/>
                <w:kern w:val="0"/>
                <w:sz w:val="22"/>
              </w:rPr>
            </w:pPr>
            <w:r>
              <w:rPr>
                <w:rFonts w:ascii="Times New Roman" w:hAnsi="Times New Roman" w:eastAsia="等线" w:cs="Times New Roman"/>
                <w:kern w:val="0"/>
                <w:sz w:val="22"/>
              </w:rPr>
              <w:t>1</w:t>
            </w:r>
          </w:p>
        </w:tc>
        <w:tc>
          <w:tcPr>
            <w:tcW w:w="1669"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110B6701">
            <w:pPr>
              <w:widowControl/>
              <w:jc w:val="center"/>
              <w:rPr>
                <w:kern w:val="0"/>
                <w:sz w:val="22"/>
              </w:rPr>
            </w:pPr>
            <w:r>
              <w:rPr>
                <w:rFonts w:hint="eastAsia"/>
                <w:kern w:val="0"/>
                <w:sz w:val="22"/>
              </w:rPr>
              <w:t>马克思</w:t>
            </w:r>
          </w:p>
          <w:p w14:paraId="1461535B">
            <w:pPr>
              <w:widowControl/>
              <w:jc w:val="center"/>
              <w:rPr>
                <w:kern w:val="0"/>
                <w:sz w:val="22"/>
              </w:rPr>
            </w:pPr>
            <w:r>
              <w:rPr>
                <w:rFonts w:hint="eastAsia"/>
                <w:kern w:val="0"/>
                <w:sz w:val="22"/>
              </w:rPr>
              <w:t>主义学院</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3E1D8F65">
            <w:pPr>
              <w:jc w:val="center"/>
              <w:rPr>
                <w:kern w:val="0"/>
                <w:sz w:val="22"/>
              </w:rPr>
            </w:pPr>
          </w:p>
        </w:tc>
      </w:tr>
      <w:tr w14:paraId="3953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489" w:type="dxa"/>
            <w:gridSpan w:val="2"/>
            <w:vMerge w:val="restart"/>
            <w:tcMar>
              <w:top w:w="45" w:type="dxa"/>
              <w:left w:w="57" w:type="dxa"/>
              <w:bottom w:w="45" w:type="dxa"/>
              <w:right w:w="57" w:type="dxa"/>
            </w:tcMar>
            <w:vAlign w:val="center"/>
          </w:tcPr>
          <w:p w14:paraId="09422E37">
            <w:pPr>
              <w:adjustRightInd w:val="0"/>
              <w:snapToGrid w:val="0"/>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专业</w:t>
            </w:r>
          </w:p>
          <w:p w14:paraId="4B9EA0BA">
            <w:pPr>
              <w:adjustRightInd w:val="0"/>
              <w:snapToGrid w:val="0"/>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学位课</w:t>
            </w:r>
          </w:p>
          <w:p w14:paraId="20EDC23A">
            <w:pPr>
              <w:adjustRightInd w:val="0"/>
              <w:snapToGrid w:val="0"/>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（16学分）</w:t>
            </w:r>
          </w:p>
        </w:tc>
        <w:tc>
          <w:tcPr>
            <w:tcW w:w="1209" w:type="dxa"/>
            <w:tcMar>
              <w:top w:w="45" w:type="dxa"/>
              <w:left w:w="57" w:type="dxa"/>
              <w:bottom w:w="45" w:type="dxa"/>
              <w:right w:w="57" w:type="dxa"/>
            </w:tcMar>
            <w:vAlign w:val="center"/>
          </w:tcPr>
          <w:p w14:paraId="0FBDAAA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50220224001</w:t>
            </w:r>
          </w:p>
        </w:tc>
        <w:tc>
          <w:tcPr>
            <w:tcW w:w="1647" w:type="dxa"/>
            <w:tcMar>
              <w:top w:w="45" w:type="dxa"/>
              <w:left w:w="57" w:type="dxa"/>
              <w:bottom w:w="45" w:type="dxa"/>
              <w:right w:w="57" w:type="dxa"/>
            </w:tcMar>
            <w:vAlign w:val="center"/>
          </w:tcPr>
          <w:p w14:paraId="46990032">
            <w:pPr>
              <w:adjustRightInd w:val="0"/>
              <w:snapToGrid w:val="0"/>
              <w:jc w:val="center"/>
              <w:rPr>
                <w:rFonts w:ascii="Times New Roman" w:hAnsi="Times New Roman" w:cs="Times New Roman"/>
                <w:sz w:val="22"/>
                <w:szCs w:val="24"/>
              </w:rPr>
            </w:pPr>
            <w:r>
              <w:rPr>
                <w:rFonts w:hint="eastAsia"/>
                <w:kern w:val="0"/>
                <w:sz w:val="22"/>
                <w:szCs w:val="21"/>
              </w:rPr>
              <w:t>习近平法治思想概论（法律）</w:t>
            </w:r>
          </w:p>
        </w:tc>
        <w:tc>
          <w:tcPr>
            <w:tcW w:w="577" w:type="dxa"/>
            <w:tcMar>
              <w:top w:w="45" w:type="dxa"/>
              <w:left w:w="57" w:type="dxa"/>
              <w:bottom w:w="45" w:type="dxa"/>
              <w:right w:w="57" w:type="dxa"/>
            </w:tcMar>
            <w:vAlign w:val="center"/>
          </w:tcPr>
          <w:p w14:paraId="71122DE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612" w:type="dxa"/>
            <w:tcMar>
              <w:top w:w="45" w:type="dxa"/>
              <w:left w:w="57" w:type="dxa"/>
              <w:bottom w:w="45" w:type="dxa"/>
              <w:right w:w="57" w:type="dxa"/>
            </w:tcMar>
            <w:vAlign w:val="center"/>
          </w:tcPr>
          <w:p w14:paraId="1B7F0752">
            <w:pPr>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4F9FD2E9">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90" w:type="dxa"/>
            <w:tcMar>
              <w:top w:w="45" w:type="dxa"/>
              <w:left w:w="57" w:type="dxa"/>
              <w:bottom w:w="45" w:type="dxa"/>
              <w:right w:w="57" w:type="dxa"/>
            </w:tcMar>
            <w:vAlign w:val="center"/>
          </w:tcPr>
          <w:p w14:paraId="0E12638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1669" w:type="dxa"/>
            <w:tcMar>
              <w:top w:w="45" w:type="dxa"/>
              <w:left w:w="57" w:type="dxa"/>
              <w:bottom w:w="45" w:type="dxa"/>
              <w:right w:w="57" w:type="dxa"/>
            </w:tcMar>
            <w:vAlign w:val="center"/>
          </w:tcPr>
          <w:p w14:paraId="1E7AE81F">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25185647">
            <w:pPr>
              <w:adjustRightInd w:val="0"/>
              <w:snapToGrid w:val="0"/>
              <w:jc w:val="center"/>
              <w:rPr>
                <w:rFonts w:ascii="Times New Roman" w:hAnsi="Times New Roman" w:eastAsia="宋体" w:cs="Times New Roman"/>
                <w:sz w:val="22"/>
                <w:szCs w:val="24"/>
              </w:rPr>
            </w:pPr>
          </w:p>
        </w:tc>
      </w:tr>
      <w:tr w14:paraId="1C71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9" w:type="dxa"/>
            <w:gridSpan w:val="2"/>
            <w:vMerge w:val="continue"/>
            <w:tcMar>
              <w:top w:w="45" w:type="dxa"/>
              <w:left w:w="57" w:type="dxa"/>
              <w:bottom w:w="45" w:type="dxa"/>
              <w:right w:w="57" w:type="dxa"/>
            </w:tcMar>
            <w:vAlign w:val="center"/>
          </w:tcPr>
          <w:p w14:paraId="5C9FE6FB">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Mar>
              <w:top w:w="45" w:type="dxa"/>
              <w:left w:w="57" w:type="dxa"/>
              <w:bottom w:w="45" w:type="dxa"/>
              <w:right w:w="57" w:type="dxa"/>
            </w:tcMar>
            <w:vAlign w:val="center"/>
          </w:tcPr>
          <w:p w14:paraId="33565B6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50220224015</w:t>
            </w:r>
          </w:p>
        </w:tc>
        <w:tc>
          <w:tcPr>
            <w:tcW w:w="1647" w:type="dxa"/>
            <w:tcMar>
              <w:top w:w="45" w:type="dxa"/>
              <w:left w:w="57" w:type="dxa"/>
              <w:bottom w:w="45" w:type="dxa"/>
              <w:right w:w="57" w:type="dxa"/>
            </w:tcMar>
            <w:vAlign w:val="center"/>
          </w:tcPr>
          <w:p w14:paraId="221A8084">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民法专题</w:t>
            </w:r>
          </w:p>
        </w:tc>
        <w:tc>
          <w:tcPr>
            <w:tcW w:w="577" w:type="dxa"/>
            <w:tcMar>
              <w:top w:w="45" w:type="dxa"/>
              <w:left w:w="57" w:type="dxa"/>
              <w:bottom w:w="45" w:type="dxa"/>
              <w:right w:w="57" w:type="dxa"/>
            </w:tcMar>
            <w:vAlign w:val="center"/>
          </w:tcPr>
          <w:p w14:paraId="0E6269C3">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36</w:t>
            </w:r>
          </w:p>
        </w:tc>
        <w:tc>
          <w:tcPr>
            <w:tcW w:w="612" w:type="dxa"/>
            <w:tcMar>
              <w:top w:w="45" w:type="dxa"/>
              <w:left w:w="57" w:type="dxa"/>
              <w:bottom w:w="45" w:type="dxa"/>
              <w:right w:w="57" w:type="dxa"/>
            </w:tcMar>
            <w:vAlign w:val="center"/>
          </w:tcPr>
          <w:p w14:paraId="02B6C4F0">
            <w:pPr>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27F99002">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2</w:t>
            </w:r>
          </w:p>
        </w:tc>
        <w:tc>
          <w:tcPr>
            <w:tcW w:w="590" w:type="dxa"/>
            <w:tcMar>
              <w:top w:w="45" w:type="dxa"/>
              <w:left w:w="57" w:type="dxa"/>
              <w:bottom w:w="45" w:type="dxa"/>
              <w:right w:w="57" w:type="dxa"/>
            </w:tcMar>
            <w:vAlign w:val="center"/>
          </w:tcPr>
          <w:p w14:paraId="2C8BA4E2">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669" w:type="dxa"/>
            <w:tcMar>
              <w:top w:w="45" w:type="dxa"/>
              <w:left w:w="57" w:type="dxa"/>
              <w:bottom w:w="45" w:type="dxa"/>
              <w:right w:w="57" w:type="dxa"/>
            </w:tcMar>
            <w:vAlign w:val="center"/>
          </w:tcPr>
          <w:p w14:paraId="140D7EC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53160E5F">
            <w:pPr>
              <w:adjustRightInd w:val="0"/>
              <w:snapToGrid w:val="0"/>
              <w:jc w:val="center"/>
              <w:rPr>
                <w:rFonts w:ascii="Times New Roman" w:hAnsi="Times New Roman" w:eastAsia="宋体" w:cs="Times New Roman"/>
                <w:sz w:val="22"/>
                <w:szCs w:val="24"/>
              </w:rPr>
            </w:pPr>
          </w:p>
        </w:tc>
      </w:tr>
      <w:tr w14:paraId="521C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489" w:type="dxa"/>
            <w:gridSpan w:val="2"/>
            <w:vMerge w:val="continue"/>
            <w:tcMar>
              <w:top w:w="45" w:type="dxa"/>
              <w:left w:w="57" w:type="dxa"/>
              <w:bottom w:w="45" w:type="dxa"/>
              <w:right w:w="57" w:type="dxa"/>
            </w:tcMar>
            <w:textDirection w:val="tbRlV"/>
            <w:vAlign w:val="center"/>
          </w:tcPr>
          <w:p w14:paraId="2AF835C3">
            <w:pPr>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3CEDCA47">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50220224016</w:t>
            </w:r>
          </w:p>
        </w:tc>
        <w:tc>
          <w:tcPr>
            <w:tcW w:w="1647" w:type="dxa"/>
            <w:tcMar>
              <w:top w:w="45" w:type="dxa"/>
              <w:left w:w="57" w:type="dxa"/>
              <w:bottom w:w="45" w:type="dxa"/>
              <w:right w:w="57" w:type="dxa"/>
            </w:tcMar>
            <w:vAlign w:val="center"/>
          </w:tcPr>
          <w:p w14:paraId="05673431">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行政法与行政诉讼法专题</w:t>
            </w:r>
          </w:p>
        </w:tc>
        <w:tc>
          <w:tcPr>
            <w:tcW w:w="577" w:type="dxa"/>
            <w:tcMar>
              <w:top w:w="45" w:type="dxa"/>
              <w:left w:w="57" w:type="dxa"/>
              <w:bottom w:w="45" w:type="dxa"/>
              <w:right w:w="57" w:type="dxa"/>
            </w:tcMar>
            <w:vAlign w:val="center"/>
          </w:tcPr>
          <w:p w14:paraId="34D3B460">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54</w:t>
            </w:r>
          </w:p>
        </w:tc>
        <w:tc>
          <w:tcPr>
            <w:tcW w:w="612" w:type="dxa"/>
            <w:tcMar>
              <w:top w:w="45" w:type="dxa"/>
              <w:left w:w="57" w:type="dxa"/>
              <w:bottom w:w="45" w:type="dxa"/>
              <w:right w:w="57" w:type="dxa"/>
            </w:tcMar>
            <w:vAlign w:val="center"/>
          </w:tcPr>
          <w:p w14:paraId="511E42B0">
            <w:pPr>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1131520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p>
        </w:tc>
        <w:tc>
          <w:tcPr>
            <w:tcW w:w="590" w:type="dxa"/>
            <w:tcMar>
              <w:top w:w="45" w:type="dxa"/>
              <w:left w:w="57" w:type="dxa"/>
              <w:bottom w:w="45" w:type="dxa"/>
              <w:right w:w="57" w:type="dxa"/>
            </w:tcMar>
            <w:vAlign w:val="center"/>
          </w:tcPr>
          <w:p w14:paraId="20429904">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669" w:type="dxa"/>
            <w:tcMar>
              <w:top w:w="45" w:type="dxa"/>
              <w:left w:w="57" w:type="dxa"/>
              <w:bottom w:w="45" w:type="dxa"/>
              <w:right w:w="57" w:type="dxa"/>
            </w:tcMar>
            <w:vAlign w:val="center"/>
          </w:tcPr>
          <w:p w14:paraId="27DCA989">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02D59B8B">
            <w:pPr>
              <w:adjustRightInd w:val="0"/>
              <w:snapToGrid w:val="0"/>
              <w:jc w:val="center"/>
              <w:rPr>
                <w:rFonts w:ascii="Times New Roman" w:hAnsi="Times New Roman" w:eastAsia="宋体" w:cs="Times New Roman"/>
                <w:sz w:val="22"/>
                <w:szCs w:val="24"/>
              </w:rPr>
            </w:pPr>
          </w:p>
        </w:tc>
      </w:tr>
      <w:tr w14:paraId="3102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489" w:type="dxa"/>
            <w:gridSpan w:val="2"/>
            <w:vMerge w:val="continue"/>
            <w:tcMar>
              <w:top w:w="45" w:type="dxa"/>
              <w:left w:w="57" w:type="dxa"/>
              <w:bottom w:w="45" w:type="dxa"/>
              <w:right w:w="57" w:type="dxa"/>
            </w:tcMar>
            <w:textDirection w:val="tbRlV"/>
            <w:vAlign w:val="center"/>
          </w:tcPr>
          <w:p w14:paraId="6295614D">
            <w:pPr>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792FA59E">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50220224017</w:t>
            </w:r>
          </w:p>
        </w:tc>
        <w:tc>
          <w:tcPr>
            <w:tcW w:w="1647" w:type="dxa"/>
            <w:tcMar>
              <w:top w:w="45" w:type="dxa"/>
              <w:left w:w="57" w:type="dxa"/>
              <w:bottom w:w="45" w:type="dxa"/>
              <w:right w:w="57" w:type="dxa"/>
            </w:tcMar>
            <w:vAlign w:val="center"/>
          </w:tcPr>
          <w:p w14:paraId="0EDF31D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刑事诉讼法专题</w:t>
            </w:r>
          </w:p>
        </w:tc>
        <w:tc>
          <w:tcPr>
            <w:tcW w:w="577" w:type="dxa"/>
            <w:tcMar>
              <w:top w:w="45" w:type="dxa"/>
              <w:left w:w="57" w:type="dxa"/>
              <w:bottom w:w="45" w:type="dxa"/>
              <w:right w:w="57" w:type="dxa"/>
            </w:tcMar>
            <w:vAlign w:val="center"/>
          </w:tcPr>
          <w:p w14:paraId="19FA94B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612" w:type="dxa"/>
            <w:tcMar>
              <w:top w:w="45" w:type="dxa"/>
              <w:left w:w="57" w:type="dxa"/>
              <w:bottom w:w="45" w:type="dxa"/>
              <w:right w:w="57" w:type="dxa"/>
            </w:tcMar>
            <w:vAlign w:val="center"/>
          </w:tcPr>
          <w:p w14:paraId="29D5C86C">
            <w:pPr>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4F09EC49">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90" w:type="dxa"/>
            <w:tcMar>
              <w:top w:w="45" w:type="dxa"/>
              <w:left w:w="57" w:type="dxa"/>
              <w:bottom w:w="45" w:type="dxa"/>
              <w:right w:w="57" w:type="dxa"/>
            </w:tcMar>
            <w:vAlign w:val="center"/>
          </w:tcPr>
          <w:p w14:paraId="2203C9A6">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2</w:t>
            </w:r>
          </w:p>
        </w:tc>
        <w:tc>
          <w:tcPr>
            <w:tcW w:w="1669" w:type="dxa"/>
            <w:tcMar>
              <w:top w:w="45" w:type="dxa"/>
              <w:left w:w="57" w:type="dxa"/>
              <w:bottom w:w="45" w:type="dxa"/>
              <w:right w:w="57" w:type="dxa"/>
            </w:tcMar>
            <w:vAlign w:val="center"/>
          </w:tcPr>
          <w:p w14:paraId="6F2C807C">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3A0CA09E">
            <w:pPr>
              <w:adjustRightInd w:val="0"/>
              <w:snapToGrid w:val="0"/>
              <w:jc w:val="center"/>
              <w:rPr>
                <w:rFonts w:ascii="Times New Roman" w:hAnsi="Times New Roman" w:eastAsia="宋体" w:cs="Times New Roman"/>
                <w:sz w:val="22"/>
                <w:szCs w:val="24"/>
              </w:rPr>
            </w:pPr>
          </w:p>
        </w:tc>
      </w:tr>
      <w:tr w14:paraId="070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9" w:type="dxa"/>
            <w:gridSpan w:val="2"/>
            <w:vMerge w:val="continue"/>
            <w:tcMar>
              <w:top w:w="45" w:type="dxa"/>
              <w:left w:w="57" w:type="dxa"/>
              <w:bottom w:w="45" w:type="dxa"/>
              <w:right w:w="57" w:type="dxa"/>
            </w:tcMar>
            <w:textDirection w:val="tbRlV"/>
            <w:vAlign w:val="center"/>
          </w:tcPr>
          <w:p w14:paraId="54103807">
            <w:pPr>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283A2877">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50220224018</w:t>
            </w:r>
          </w:p>
        </w:tc>
        <w:tc>
          <w:tcPr>
            <w:tcW w:w="1647" w:type="dxa"/>
            <w:tcMar>
              <w:top w:w="45" w:type="dxa"/>
              <w:left w:w="57" w:type="dxa"/>
              <w:bottom w:w="45" w:type="dxa"/>
              <w:right w:w="57" w:type="dxa"/>
            </w:tcMar>
            <w:vAlign w:val="center"/>
          </w:tcPr>
          <w:p w14:paraId="3C56893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民事诉讼法专题</w:t>
            </w:r>
          </w:p>
        </w:tc>
        <w:tc>
          <w:tcPr>
            <w:tcW w:w="577" w:type="dxa"/>
            <w:tcMar>
              <w:top w:w="45" w:type="dxa"/>
              <w:left w:w="57" w:type="dxa"/>
              <w:bottom w:w="45" w:type="dxa"/>
              <w:right w:w="57" w:type="dxa"/>
            </w:tcMar>
            <w:vAlign w:val="center"/>
          </w:tcPr>
          <w:p w14:paraId="49FF74E8">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612" w:type="dxa"/>
            <w:tcMar>
              <w:top w:w="45" w:type="dxa"/>
              <w:left w:w="57" w:type="dxa"/>
              <w:bottom w:w="45" w:type="dxa"/>
              <w:right w:w="57" w:type="dxa"/>
            </w:tcMar>
            <w:vAlign w:val="center"/>
          </w:tcPr>
          <w:p w14:paraId="26D9E3B9">
            <w:pPr>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1C263D7A">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90" w:type="dxa"/>
            <w:tcMar>
              <w:top w:w="45" w:type="dxa"/>
              <w:left w:w="57" w:type="dxa"/>
              <w:bottom w:w="45" w:type="dxa"/>
              <w:right w:w="57" w:type="dxa"/>
            </w:tcMar>
            <w:vAlign w:val="center"/>
          </w:tcPr>
          <w:p w14:paraId="28DC6762">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2</w:t>
            </w:r>
          </w:p>
        </w:tc>
        <w:tc>
          <w:tcPr>
            <w:tcW w:w="1669" w:type="dxa"/>
            <w:tcMar>
              <w:top w:w="45" w:type="dxa"/>
              <w:left w:w="57" w:type="dxa"/>
              <w:bottom w:w="45" w:type="dxa"/>
              <w:right w:w="57" w:type="dxa"/>
            </w:tcMar>
            <w:vAlign w:val="center"/>
          </w:tcPr>
          <w:p w14:paraId="33DB7864">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261B9129">
            <w:pPr>
              <w:adjustRightInd w:val="0"/>
              <w:snapToGrid w:val="0"/>
              <w:jc w:val="center"/>
              <w:rPr>
                <w:rFonts w:ascii="Times New Roman" w:hAnsi="Times New Roman" w:eastAsia="宋体" w:cs="Times New Roman"/>
                <w:sz w:val="22"/>
                <w:szCs w:val="24"/>
              </w:rPr>
            </w:pPr>
          </w:p>
        </w:tc>
      </w:tr>
      <w:tr w14:paraId="1E20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89" w:type="dxa"/>
            <w:gridSpan w:val="2"/>
            <w:vMerge w:val="continue"/>
            <w:tcMar>
              <w:top w:w="45" w:type="dxa"/>
              <w:left w:w="57" w:type="dxa"/>
              <w:bottom w:w="45" w:type="dxa"/>
              <w:right w:w="57" w:type="dxa"/>
            </w:tcMar>
            <w:textDirection w:val="tbRlV"/>
            <w:vAlign w:val="center"/>
          </w:tcPr>
          <w:p w14:paraId="2E0302EF">
            <w:pPr>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4B3F918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50220224019</w:t>
            </w:r>
          </w:p>
        </w:tc>
        <w:tc>
          <w:tcPr>
            <w:tcW w:w="1647" w:type="dxa"/>
            <w:tcMar>
              <w:top w:w="45" w:type="dxa"/>
              <w:left w:w="57" w:type="dxa"/>
              <w:bottom w:w="45" w:type="dxa"/>
              <w:right w:w="57" w:type="dxa"/>
            </w:tcMar>
            <w:vAlign w:val="center"/>
          </w:tcPr>
          <w:p w14:paraId="1BDBE16D">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刑法专题</w:t>
            </w:r>
          </w:p>
        </w:tc>
        <w:tc>
          <w:tcPr>
            <w:tcW w:w="577" w:type="dxa"/>
            <w:tcMar>
              <w:top w:w="45" w:type="dxa"/>
              <w:left w:w="57" w:type="dxa"/>
              <w:bottom w:w="45" w:type="dxa"/>
              <w:right w:w="57" w:type="dxa"/>
            </w:tcMar>
            <w:vAlign w:val="center"/>
          </w:tcPr>
          <w:p w14:paraId="4B9A3FC4">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36</w:t>
            </w:r>
          </w:p>
        </w:tc>
        <w:tc>
          <w:tcPr>
            <w:tcW w:w="612" w:type="dxa"/>
            <w:tcMar>
              <w:top w:w="45" w:type="dxa"/>
              <w:left w:w="57" w:type="dxa"/>
              <w:bottom w:w="45" w:type="dxa"/>
              <w:right w:w="57" w:type="dxa"/>
            </w:tcMar>
            <w:vAlign w:val="center"/>
          </w:tcPr>
          <w:p w14:paraId="1A793508">
            <w:pPr>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3B77953E">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2</w:t>
            </w:r>
          </w:p>
        </w:tc>
        <w:tc>
          <w:tcPr>
            <w:tcW w:w="590" w:type="dxa"/>
            <w:tcMar>
              <w:top w:w="45" w:type="dxa"/>
              <w:left w:w="57" w:type="dxa"/>
              <w:bottom w:w="45" w:type="dxa"/>
              <w:right w:w="57" w:type="dxa"/>
            </w:tcMar>
            <w:vAlign w:val="center"/>
          </w:tcPr>
          <w:p w14:paraId="47ADFD3E">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1669" w:type="dxa"/>
            <w:tcMar>
              <w:top w:w="45" w:type="dxa"/>
              <w:left w:w="57" w:type="dxa"/>
              <w:bottom w:w="45" w:type="dxa"/>
              <w:right w:w="57" w:type="dxa"/>
            </w:tcMar>
            <w:vAlign w:val="center"/>
          </w:tcPr>
          <w:p w14:paraId="54AC9C78">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59F26ED9">
            <w:pPr>
              <w:adjustRightInd w:val="0"/>
              <w:snapToGrid w:val="0"/>
              <w:jc w:val="center"/>
              <w:rPr>
                <w:rFonts w:ascii="Times New Roman" w:hAnsi="Times New Roman" w:eastAsia="宋体" w:cs="Times New Roman"/>
                <w:sz w:val="22"/>
                <w:szCs w:val="24"/>
              </w:rPr>
            </w:pPr>
          </w:p>
        </w:tc>
      </w:tr>
      <w:tr w14:paraId="6A6F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489" w:type="dxa"/>
            <w:gridSpan w:val="2"/>
            <w:vMerge w:val="continue"/>
            <w:tcMar>
              <w:top w:w="45" w:type="dxa"/>
              <w:left w:w="57" w:type="dxa"/>
              <w:bottom w:w="45" w:type="dxa"/>
              <w:right w:w="57" w:type="dxa"/>
            </w:tcMar>
            <w:textDirection w:val="tbRlV"/>
            <w:vAlign w:val="center"/>
          </w:tcPr>
          <w:p w14:paraId="2800374C">
            <w:pPr>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4CA40564">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50220224020</w:t>
            </w:r>
          </w:p>
        </w:tc>
        <w:tc>
          <w:tcPr>
            <w:tcW w:w="1647" w:type="dxa"/>
            <w:tcMar>
              <w:top w:w="45" w:type="dxa"/>
              <w:left w:w="57" w:type="dxa"/>
              <w:bottom w:w="45" w:type="dxa"/>
              <w:right w:w="57" w:type="dxa"/>
            </w:tcMar>
            <w:vAlign w:val="center"/>
          </w:tcPr>
          <w:p w14:paraId="2B57369A">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法学研究方法与写作</w:t>
            </w:r>
          </w:p>
        </w:tc>
        <w:tc>
          <w:tcPr>
            <w:tcW w:w="577" w:type="dxa"/>
            <w:tcMar>
              <w:top w:w="45" w:type="dxa"/>
              <w:left w:w="57" w:type="dxa"/>
              <w:bottom w:w="45" w:type="dxa"/>
              <w:right w:w="57" w:type="dxa"/>
            </w:tcMar>
            <w:vAlign w:val="center"/>
          </w:tcPr>
          <w:p w14:paraId="2DCA681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18</w:t>
            </w:r>
          </w:p>
        </w:tc>
        <w:tc>
          <w:tcPr>
            <w:tcW w:w="612" w:type="dxa"/>
            <w:tcMar>
              <w:top w:w="45" w:type="dxa"/>
              <w:left w:w="57" w:type="dxa"/>
              <w:bottom w:w="45" w:type="dxa"/>
              <w:right w:w="57" w:type="dxa"/>
            </w:tcMar>
            <w:vAlign w:val="center"/>
          </w:tcPr>
          <w:p w14:paraId="67F15017">
            <w:pPr>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310C2C2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590" w:type="dxa"/>
            <w:tcMar>
              <w:top w:w="45" w:type="dxa"/>
              <w:left w:w="57" w:type="dxa"/>
              <w:bottom w:w="45" w:type="dxa"/>
              <w:right w:w="57" w:type="dxa"/>
            </w:tcMar>
            <w:vAlign w:val="center"/>
          </w:tcPr>
          <w:p w14:paraId="5F69254E">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669" w:type="dxa"/>
            <w:tcMar>
              <w:top w:w="45" w:type="dxa"/>
              <w:left w:w="57" w:type="dxa"/>
              <w:bottom w:w="45" w:type="dxa"/>
              <w:right w:w="57" w:type="dxa"/>
            </w:tcMar>
            <w:vAlign w:val="center"/>
          </w:tcPr>
          <w:p w14:paraId="0AEDBE3F">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1BA9BD14">
            <w:pPr>
              <w:adjustRightInd w:val="0"/>
              <w:snapToGrid w:val="0"/>
              <w:jc w:val="center"/>
              <w:rPr>
                <w:rFonts w:ascii="Times New Roman" w:hAnsi="Times New Roman" w:eastAsia="宋体" w:cs="Times New Roman"/>
                <w:sz w:val="22"/>
                <w:szCs w:val="24"/>
              </w:rPr>
            </w:pPr>
          </w:p>
        </w:tc>
      </w:tr>
      <w:tr w14:paraId="1F6C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489" w:type="dxa"/>
            <w:gridSpan w:val="2"/>
            <w:vMerge w:val="continue"/>
            <w:tcMar>
              <w:top w:w="45" w:type="dxa"/>
              <w:left w:w="57" w:type="dxa"/>
              <w:bottom w:w="45" w:type="dxa"/>
              <w:right w:w="57" w:type="dxa"/>
            </w:tcMar>
            <w:textDirection w:val="tbRlV"/>
            <w:vAlign w:val="center"/>
          </w:tcPr>
          <w:p w14:paraId="7582A16D">
            <w:pPr>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6F2E13AE">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50220224014</w:t>
            </w:r>
          </w:p>
        </w:tc>
        <w:tc>
          <w:tcPr>
            <w:tcW w:w="1647" w:type="dxa"/>
            <w:tcMar>
              <w:top w:w="45" w:type="dxa"/>
              <w:left w:w="57" w:type="dxa"/>
              <w:bottom w:w="45" w:type="dxa"/>
              <w:right w:w="57" w:type="dxa"/>
            </w:tcMar>
            <w:vAlign w:val="center"/>
          </w:tcPr>
          <w:p w14:paraId="29CBFA2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法律职业伦理</w:t>
            </w:r>
          </w:p>
        </w:tc>
        <w:tc>
          <w:tcPr>
            <w:tcW w:w="577" w:type="dxa"/>
            <w:tcMar>
              <w:top w:w="45" w:type="dxa"/>
              <w:left w:w="57" w:type="dxa"/>
              <w:bottom w:w="45" w:type="dxa"/>
              <w:right w:w="57" w:type="dxa"/>
            </w:tcMar>
            <w:vAlign w:val="center"/>
          </w:tcPr>
          <w:p w14:paraId="7CD64575">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612" w:type="dxa"/>
            <w:tcMar>
              <w:top w:w="45" w:type="dxa"/>
              <w:left w:w="57" w:type="dxa"/>
              <w:bottom w:w="45" w:type="dxa"/>
              <w:right w:w="57" w:type="dxa"/>
            </w:tcMar>
            <w:vAlign w:val="center"/>
          </w:tcPr>
          <w:p w14:paraId="3505828B">
            <w:pPr>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076A225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90" w:type="dxa"/>
            <w:tcMar>
              <w:top w:w="45" w:type="dxa"/>
              <w:left w:w="57" w:type="dxa"/>
              <w:bottom w:w="45" w:type="dxa"/>
              <w:right w:w="57" w:type="dxa"/>
            </w:tcMar>
            <w:vAlign w:val="center"/>
          </w:tcPr>
          <w:p w14:paraId="065FD51F">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p>
        </w:tc>
        <w:tc>
          <w:tcPr>
            <w:tcW w:w="1669" w:type="dxa"/>
            <w:tcMar>
              <w:top w:w="45" w:type="dxa"/>
              <w:left w:w="57" w:type="dxa"/>
              <w:bottom w:w="45" w:type="dxa"/>
              <w:right w:w="57" w:type="dxa"/>
            </w:tcMar>
            <w:vAlign w:val="center"/>
          </w:tcPr>
          <w:p w14:paraId="53DE9530">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0035538E">
            <w:pPr>
              <w:adjustRightInd w:val="0"/>
              <w:snapToGrid w:val="0"/>
              <w:jc w:val="center"/>
              <w:rPr>
                <w:rFonts w:ascii="Times New Roman" w:hAnsi="Times New Roman" w:eastAsia="宋体" w:cs="Times New Roman"/>
                <w:sz w:val="22"/>
                <w:szCs w:val="24"/>
              </w:rPr>
            </w:pPr>
          </w:p>
        </w:tc>
      </w:tr>
      <w:tr w14:paraId="5DBD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1489" w:type="dxa"/>
            <w:gridSpan w:val="2"/>
            <w:tcMar>
              <w:top w:w="45" w:type="dxa"/>
              <w:left w:w="57" w:type="dxa"/>
              <w:bottom w:w="45" w:type="dxa"/>
              <w:right w:w="57" w:type="dxa"/>
            </w:tcMar>
            <w:vAlign w:val="center"/>
          </w:tcPr>
          <w:p w14:paraId="4E373A41">
            <w:pPr>
              <w:adjustRightInd w:val="0"/>
              <w:snapToGrid w:val="0"/>
              <w:ind w:left="-105" w:leftChars="-50" w:right="-105" w:rightChars="-5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选修课</w:t>
            </w:r>
          </w:p>
          <w:p w14:paraId="259E0B7C">
            <w:pPr>
              <w:adjustRightInd w:val="0"/>
              <w:snapToGrid w:val="0"/>
              <w:ind w:left="-105" w:leftChars="-50" w:right="-105" w:rightChars="-5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（19学分）</w:t>
            </w:r>
          </w:p>
        </w:tc>
        <w:tc>
          <w:tcPr>
            <w:tcW w:w="6870" w:type="dxa"/>
            <w:gridSpan w:val="7"/>
            <w:tcMar>
              <w:top w:w="45" w:type="dxa"/>
              <w:left w:w="57" w:type="dxa"/>
              <w:bottom w:w="45" w:type="dxa"/>
              <w:right w:w="57" w:type="dxa"/>
            </w:tcMar>
            <w:vAlign w:val="center"/>
          </w:tcPr>
          <w:p w14:paraId="21CAC689">
            <w:pPr>
              <w:adjustRightInd w:val="0"/>
              <w:snapToGrid w:val="0"/>
              <w:jc w:val="center"/>
              <w:rPr>
                <w:rFonts w:ascii="Times New Roman" w:hAnsi="Times New Roman" w:eastAsia="宋体" w:cs="Times New Roman"/>
                <w:sz w:val="22"/>
                <w:szCs w:val="24"/>
              </w:rPr>
            </w:pPr>
            <w:r>
              <w:rPr>
                <w:rFonts w:hint="eastAsia" w:ascii="宋体" w:hAnsi="宋体" w:eastAsia="宋体" w:cs="宋体"/>
                <w:color w:val="0D0D0D" w:themeColor="text1" w:themeTint="F2"/>
                <w:kern w:val="0"/>
                <w:sz w:val="22"/>
                <w14:textFill>
                  <w14:solidFill>
                    <w14:schemeClr w14:val="tx1">
                      <w14:lumMod w14:val="95000"/>
                      <w14:lumOff w14:val="5000"/>
                    </w14:schemeClr>
                  </w14:solidFill>
                </w14:textFill>
              </w:rPr>
              <w:t>可任意选修各学院开设的研究生课程、本科生课程（具体课程清单见附件，选修本科生课程不计入总学分），至少含1门文史哲艺美类课程。</w:t>
            </w:r>
          </w:p>
        </w:tc>
        <w:tc>
          <w:tcPr>
            <w:tcW w:w="567" w:type="dxa"/>
            <w:tcMar>
              <w:top w:w="45" w:type="dxa"/>
              <w:left w:w="57" w:type="dxa"/>
              <w:bottom w:w="45" w:type="dxa"/>
              <w:right w:w="57" w:type="dxa"/>
            </w:tcMar>
            <w:vAlign w:val="center"/>
          </w:tcPr>
          <w:p w14:paraId="28823BAE">
            <w:pPr>
              <w:autoSpaceDE w:val="0"/>
              <w:adjustRightInd w:val="0"/>
              <w:snapToGrid w:val="0"/>
              <w:jc w:val="center"/>
              <w:rPr>
                <w:rFonts w:ascii="Times New Roman" w:hAnsi="Times New Roman" w:eastAsia="宋体" w:cs="Times New Roman"/>
                <w:sz w:val="22"/>
                <w:szCs w:val="24"/>
              </w:rPr>
            </w:pPr>
          </w:p>
        </w:tc>
      </w:tr>
      <w:tr w14:paraId="1754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9" w:type="dxa"/>
            <w:gridSpan w:val="2"/>
            <w:vMerge w:val="restart"/>
            <w:tcMar>
              <w:top w:w="45" w:type="dxa"/>
              <w:left w:w="57" w:type="dxa"/>
              <w:bottom w:w="45" w:type="dxa"/>
              <w:right w:w="57" w:type="dxa"/>
            </w:tcMar>
            <w:vAlign w:val="center"/>
          </w:tcPr>
          <w:p w14:paraId="2EA51A3E">
            <w:pPr>
              <w:autoSpaceDE w:val="0"/>
              <w:adjustRightInd w:val="0"/>
              <w:snapToGrid w:val="0"/>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必修</w:t>
            </w:r>
          </w:p>
          <w:p w14:paraId="2EB2A203">
            <w:pPr>
              <w:autoSpaceDE w:val="0"/>
              <w:adjustRightInd w:val="0"/>
              <w:snapToGrid w:val="0"/>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环节</w:t>
            </w:r>
          </w:p>
          <w:p w14:paraId="121A01F9">
            <w:pPr>
              <w:autoSpaceDE w:val="0"/>
              <w:adjustRightInd w:val="0"/>
              <w:snapToGrid w:val="0"/>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w:t>
            </w:r>
            <w:r>
              <w:rPr>
                <w:rFonts w:ascii="Times New Roman" w:hAnsi="Times New Roman" w:eastAsia="宋体" w:cs="Times New Roman"/>
                <w:bCs/>
                <w:sz w:val="22"/>
                <w:szCs w:val="24"/>
              </w:rPr>
              <w:t>21</w:t>
            </w:r>
            <w:r>
              <w:rPr>
                <w:rFonts w:hint="eastAsia" w:ascii="Times New Roman" w:hAnsi="Times New Roman" w:eastAsia="宋体" w:cs="Times New Roman"/>
                <w:bCs/>
                <w:sz w:val="22"/>
                <w:szCs w:val="24"/>
              </w:rPr>
              <w:t>学分）</w:t>
            </w:r>
          </w:p>
        </w:tc>
        <w:tc>
          <w:tcPr>
            <w:tcW w:w="1209" w:type="dxa"/>
            <w:tcMar>
              <w:top w:w="45" w:type="dxa"/>
              <w:left w:w="57" w:type="dxa"/>
              <w:bottom w:w="45" w:type="dxa"/>
              <w:right w:w="57" w:type="dxa"/>
            </w:tcMar>
            <w:vAlign w:val="center"/>
          </w:tcPr>
          <w:p w14:paraId="5F2A8F10">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50220624001</w:t>
            </w:r>
          </w:p>
        </w:tc>
        <w:tc>
          <w:tcPr>
            <w:tcW w:w="1647" w:type="dxa"/>
            <w:tcMar>
              <w:top w:w="45" w:type="dxa"/>
              <w:left w:w="57" w:type="dxa"/>
              <w:bottom w:w="45" w:type="dxa"/>
              <w:right w:w="57" w:type="dxa"/>
            </w:tcMar>
            <w:vAlign w:val="center"/>
          </w:tcPr>
          <w:p w14:paraId="5732F722">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法律写作</w:t>
            </w:r>
          </w:p>
        </w:tc>
        <w:tc>
          <w:tcPr>
            <w:tcW w:w="577" w:type="dxa"/>
            <w:tcMar>
              <w:top w:w="45" w:type="dxa"/>
              <w:left w:w="57" w:type="dxa"/>
              <w:bottom w:w="45" w:type="dxa"/>
              <w:right w:w="57" w:type="dxa"/>
            </w:tcMar>
            <w:vAlign w:val="center"/>
          </w:tcPr>
          <w:p w14:paraId="3ED53A20">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r>
              <w:rPr>
                <w:rFonts w:ascii="Times New Roman" w:hAnsi="Times New Roman" w:eastAsia="宋体" w:cs="Times New Roman"/>
                <w:sz w:val="22"/>
                <w:szCs w:val="24"/>
              </w:rPr>
              <w:t>6</w:t>
            </w:r>
          </w:p>
        </w:tc>
        <w:tc>
          <w:tcPr>
            <w:tcW w:w="612" w:type="dxa"/>
            <w:tcMar>
              <w:top w:w="45" w:type="dxa"/>
              <w:left w:w="57" w:type="dxa"/>
              <w:bottom w:w="45" w:type="dxa"/>
              <w:right w:w="57" w:type="dxa"/>
            </w:tcMar>
            <w:vAlign w:val="center"/>
          </w:tcPr>
          <w:p w14:paraId="5C4C9EB1">
            <w:pPr>
              <w:autoSpaceDE w:val="0"/>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6D4D86EC">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90" w:type="dxa"/>
            <w:tcMar>
              <w:top w:w="45" w:type="dxa"/>
              <w:left w:w="57" w:type="dxa"/>
              <w:bottom w:w="45" w:type="dxa"/>
              <w:right w:w="57" w:type="dxa"/>
            </w:tcMar>
            <w:vAlign w:val="center"/>
          </w:tcPr>
          <w:p w14:paraId="41A688A2">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1669" w:type="dxa"/>
            <w:tcMar>
              <w:top w:w="45" w:type="dxa"/>
              <w:left w:w="57" w:type="dxa"/>
              <w:bottom w:w="45" w:type="dxa"/>
              <w:right w:w="57" w:type="dxa"/>
            </w:tcMar>
            <w:vAlign w:val="center"/>
          </w:tcPr>
          <w:p w14:paraId="3944B579">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250AE926">
            <w:pPr>
              <w:adjustRightInd w:val="0"/>
              <w:snapToGrid w:val="0"/>
              <w:jc w:val="center"/>
              <w:rPr>
                <w:rFonts w:ascii="Times New Roman" w:hAnsi="Times New Roman" w:eastAsia="宋体" w:cs="Times New Roman"/>
                <w:sz w:val="22"/>
                <w:szCs w:val="24"/>
              </w:rPr>
            </w:pPr>
          </w:p>
        </w:tc>
      </w:tr>
      <w:tr w14:paraId="36F7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9" w:type="dxa"/>
            <w:gridSpan w:val="2"/>
            <w:vMerge w:val="continue"/>
            <w:tcMar>
              <w:top w:w="45" w:type="dxa"/>
              <w:left w:w="57" w:type="dxa"/>
              <w:bottom w:w="45" w:type="dxa"/>
              <w:right w:w="57" w:type="dxa"/>
            </w:tcMar>
            <w:textDirection w:val="tbRlV"/>
            <w:vAlign w:val="center"/>
          </w:tcPr>
          <w:p w14:paraId="6913240A">
            <w:pPr>
              <w:autoSpaceDE w:val="0"/>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425A14B8">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50220624002</w:t>
            </w:r>
          </w:p>
        </w:tc>
        <w:tc>
          <w:tcPr>
            <w:tcW w:w="1647" w:type="dxa"/>
            <w:tcMar>
              <w:top w:w="45" w:type="dxa"/>
              <w:left w:w="57" w:type="dxa"/>
              <w:bottom w:w="45" w:type="dxa"/>
              <w:right w:w="57" w:type="dxa"/>
            </w:tcMar>
            <w:vAlign w:val="center"/>
          </w:tcPr>
          <w:p w14:paraId="76E55615">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宋体"/>
                <w:sz w:val="22"/>
                <w:szCs w:val="24"/>
              </w:rPr>
              <w:t>法律检索</w:t>
            </w:r>
          </w:p>
        </w:tc>
        <w:tc>
          <w:tcPr>
            <w:tcW w:w="577" w:type="dxa"/>
            <w:tcMar>
              <w:top w:w="45" w:type="dxa"/>
              <w:left w:w="57" w:type="dxa"/>
              <w:bottom w:w="45" w:type="dxa"/>
              <w:right w:w="57" w:type="dxa"/>
            </w:tcMar>
            <w:vAlign w:val="center"/>
          </w:tcPr>
          <w:p w14:paraId="6636638E">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r>
              <w:rPr>
                <w:rFonts w:ascii="Times New Roman" w:hAnsi="Times New Roman" w:eastAsia="宋体" w:cs="Times New Roman"/>
                <w:sz w:val="22"/>
                <w:szCs w:val="24"/>
              </w:rPr>
              <w:t>6</w:t>
            </w:r>
          </w:p>
        </w:tc>
        <w:tc>
          <w:tcPr>
            <w:tcW w:w="612" w:type="dxa"/>
            <w:tcMar>
              <w:top w:w="45" w:type="dxa"/>
              <w:left w:w="57" w:type="dxa"/>
              <w:bottom w:w="45" w:type="dxa"/>
              <w:right w:w="57" w:type="dxa"/>
            </w:tcMar>
            <w:vAlign w:val="center"/>
          </w:tcPr>
          <w:p w14:paraId="55D787C5">
            <w:pPr>
              <w:adjustRightInd w:val="0"/>
              <w:snapToGrid w:val="0"/>
              <w:jc w:val="center"/>
              <w:rPr>
                <w:rFonts w:ascii="Times New Roman" w:hAnsi="Times New Roman" w:eastAsia="宋体" w:cs="宋体"/>
                <w:sz w:val="22"/>
                <w:szCs w:val="24"/>
              </w:rPr>
            </w:pPr>
          </w:p>
        </w:tc>
        <w:tc>
          <w:tcPr>
            <w:tcW w:w="566" w:type="dxa"/>
            <w:tcMar>
              <w:top w:w="45" w:type="dxa"/>
              <w:left w:w="57" w:type="dxa"/>
              <w:bottom w:w="45" w:type="dxa"/>
              <w:right w:w="57" w:type="dxa"/>
            </w:tcMar>
            <w:vAlign w:val="center"/>
          </w:tcPr>
          <w:p w14:paraId="4ACB0300">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宋体"/>
                <w:sz w:val="22"/>
                <w:szCs w:val="24"/>
              </w:rPr>
              <w:t>2</w:t>
            </w:r>
          </w:p>
        </w:tc>
        <w:tc>
          <w:tcPr>
            <w:tcW w:w="590" w:type="dxa"/>
            <w:tcMar>
              <w:top w:w="45" w:type="dxa"/>
              <w:left w:w="57" w:type="dxa"/>
              <w:bottom w:w="45" w:type="dxa"/>
              <w:right w:w="57" w:type="dxa"/>
            </w:tcMar>
            <w:vAlign w:val="center"/>
          </w:tcPr>
          <w:p w14:paraId="2DF8D55E">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1669" w:type="dxa"/>
            <w:tcMar>
              <w:top w:w="45" w:type="dxa"/>
              <w:left w:w="57" w:type="dxa"/>
              <w:bottom w:w="45" w:type="dxa"/>
              <w:right w:w="57" w:type="dxa"/>
            </w:tcMar>
            <w:vAlign w:val="center"/>
          </w:tcPr>
          <w:p w14:paraId="37C0351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63B5C890">
            <w:pPr>
              <w:adjustRightInd w:val="0"/>
              <w:snapToGrid w:val="0"/>
              <w:jc w:val="center"/>
              <w:rPr>
                <w:rFonts w:ascii="Times New Roman" w:hAnsi="Times New Roman" w:eastAsia="宋体" w:cs="Times New Roman"/>
                <w:sz w:val="22"/>
                <w:szCs w:val="24"/>
              </w:rPr>
            </w:pPr>
          </w:p>
        </w:tc>
      </w:tr>
      <w:tr w14:paraId="7A4D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9" w:type="dxa"/>
            <w:gridSpan w:val="2"/>
            <w:vMerge w:val="continue"/>
            <w:tcMar>
              <w:top w:w="45" w:type="dxa"/>
              <w:left w:w="57" w:type="dxa"/>
              <w:bottom w:w="45" w:type="dxa"/>
              <w:right w:w="57" w:type="dxa"/>
            </w:tcMar>
            <w:vAlign w:val="center"/>
          </w:tcPr>
          <w:p w14:paraId="725FE512">
            <w:pPr>
              <w:autoSpaceDE w:val="0"/>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120CBD9A">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50220624003</w:t>
            </w:r>
          </w:p>
        </w:tc>
        <w:tc>
          <w:tcPr>
            <w:tcW w:w="1647" w:type="dxa"/>
            <w:tcMar>
              <w:top w:w="45" w:type="dxa"/>
              <w:left w:w="57" w:type="dxa"/>
              <w:bottom w:w="45" w:type="dxa"/>
              <w:right w:w="57" w:type="dxa"/>
            </w:tcMar>
            <w:vAlign w:val="center"/>
          </w:tcPr>
          <w:p w14:paraId="5BD187E9">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模拟法庭、仲裁、调解训练</w:t>
            </w:r>
          </w:p>
        </w:tc>
        <w:tc>
          <w:tcPr>
            <w:tcW w:w="577" w:type="dxa"/>
            <w:tcMar>
              <w:top w:w="45" w:type="dxa"/>
              <w:left w:w="57" w:type="dxa"/>
              <w:bottom w:w="45" w:type="dxa"/>
              <w:right w:w="57" w:type="dxa"/>
            </w:tcMar>
            <w:vAlign w:val="center"/>
          </w:tcPr>
          <w:p w14:paraId="63851114">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w:t>
            </w:r>
            <w:r>
              <w:rPr>
                <w:rFonts w:ascii="Times New Roman" w:hAnsi="Times New Roman" w:eastAsia="宋体" w:cs="Times New Roman"/>
                <w:sz w:val="22"/>
                <w:szCs w:val="24"/>
              </w:rPr>
              <w:t>4</w:t>
            </w:r>
          </w:p>
        </w:tc>
        <w:tc>
          <w:tcPr>
            <w:tcW w:w="612" w:type="dxa"/>
            <w:tcMar>
              <w:top w:w="45" w:type="dxa"/>
              <w:left w:w="57" w:type="dxa"/>
              <w:bottom w:w="45" w:type="dxa"/>
              <w:right w:w="57" w:type="dxa"/>
            </w:tcMar>
            <w:vAlign w:val="center"/>
          </w:tcPr>
          <w:p w14:paraId="233CCDDD">
            <w:pPr>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53442C8C">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p>
        </w:tc>
        <w:tc>
          <w:tcPr>
            <w:tcW w:w="590" w:type="dxa"/>
            <w:tcMar>
              <w:top w:w="45" w:type="dxa"/>
              <w:left w:w="57" w:type="dxa"/>
              <w:bottom w:w="45" w:type="dxa"/>
              <w:right w:w="57" w:type="dxa"/>
            </w:tcMar>
            <w:vAlign w:val="center"/>
          </w:tcPr>
          <w:p w14:paraId="474EC977">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1</w:t>
            </w:r>
          </w:p>
        </w:tc>
        <w:tc>
          <w:tcPr>
            <w:tcW w:w="1669" w:type="dxa"/>
            <w:tcMar>
              <w:top w:w="45" w:type="dxa"/>
              <w:left w:w="57" w:type="dxa"/>
              <w:bottom w:w="45" w:type="dxa"/>
              <w:right w:w="57" w:type="dxa"/>
            </w:tcMar>
            <w:vAlign w:val="center"/>
          </w:tcPr>
          <w:p w14:paraId="6DECE350">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11F7D556">
            <w:pPr>
              <w:autoSpaceDE w:val="0"/>
              <w:adjustRightInd w:val="0"/>
              <w:snapToGrid w:val="0"/>
              <w:jc w:val="center"/>
              <w:rPr>
                <w:rFonts w:ascii="Times New Roman" w:hAnsi="Times New Roman" w:eastAsia="宋体" w:cs="Times New Roman"/>
                <w:sz w:val="22"/>
                <w:szCs w:val="24"/>
              </w:rPr>
            </w:pPr>
          </w:p>
        </w:tc>
      </w:tr>
      <w:tr w14:paraId="5DD7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9" w:type="dxa"/>
            <w:gridSpan w:val="2"/>
            <w:vMerge w:val="continue"/>
            <w:tcMar>
              <w:top w:w="45" w:type="dxa"/>
              <w:left w:w="57" w:type="dxa"/>
              <w:bottom w:w="45" w:type="dxa"/>
              <w:right w:w="57" w:type="dxa"/>
            </w:tcMar>
            <w:vAlign w:val="center"/>
          </w:tcPr>
          <w:p w14:paraId="094CF065">
            <w:pPr>
              <w:autoSpaceDE w:val="0"/>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04C026DE">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50220624004</w:t>
            </w:r>
          </w:p>
        </w:tc>
        <w:tc>
          <w:tcPr>
            <w:tcW w:w="1647" w:type="dxa"/>
            <w:tcMar>
              <w:top w:w="45" w:type="dxa"/>
              <w:left w:w="57" w:type="dxa"/>
              <w:bottom w:w="45" w:type="dxa"/>
              <w:right w:w="57" w:type="dxa"/>
            </w:tcMar>
            <w:vAlign w:val="center"/>
          </w:tcPr>
          <w:p w14:paraId="658FCADA">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法律谈判</w:t>
            </w:r>
          </w:p>
        </w:tc>
        <w:tc>
          <w:tcPr>
            <w:tcW w:w="577" w:type="dxa"/>
            <w:tcMar>
              <w:top w:w="45" w:type="dxa"/>
              <w:left w:w="57" w:type="dxa"/>
              <w:bottom w:w="45" w:type="dxa"/>
              <w:right w:w="57" w:type="dxa"/>
            </w:tcMar>
            <w:vAlign w:val="center"/>
          </w:tcPr>
          <w:p w14:paraId="6BE55924">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r>
              <w:rPr>
                <w:rFonts w:ascii="Times New Roman" w:hAnsi="Times New Roman" w:eastAsia="宋体" w:cs="Times New Roman"/>
                <w:sz w:val="22"/>
                <w:szCs w:val="24"/>
              </w:rPr>
              <w:t>6</w:t>
            </w:r>
          </w:p>
        </w:tc>
        <w:tc>
          <w:tcPr>
            <w:tcW w:w="612" w:type="dxa"/>
            <w:tcMar>
              <w:top w:w="45" w:type="dxa"/>
              <w:left w:w="57" w:type="dxa"/>
              <w:bottom w:w="45" w:type="dxa"/>
              <w:right w:w="57" w:type="dxa"/>
            </w:tcMar>
            <w:vAlign w:val="center"/>
          </w:tcPr>
          <w:p w14:paraId="573AFE54">
            <w:pPr>
              <w:autoSpaceDE w:val="0"/>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2B40D018">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90" w:type="dxa"/>
            <w:tcMar>
              <w:top w:w="45" w:type="dxa"/>
              <w:left w:w="57" w:type="dxa"/>
              <w:bottom w:w="45" w:type="dxa"/>
              <w:right w:w="57" w:type="dxa"/>
            </w:tcMar>
            <w:vAlign w:val="center"/>
          </w:tcPr>
          <w:p w14:paraId="603C75E1">
            <w:pPr>
              <w:autoSpaceDE w:val="0"/>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1</w:t>
            </w:r>
          </w:p>
        </w:tc>
        <w:tc>
          <w:tcPr>
            <w:tcW w:w="1669" w:type="dxa"/>
            <w:tcMar>
              <w:top w:w="45" w:type="dxa"/>
              <w:left w:w="57" w:type="dxa"/>
              <w:bottom w:w="45" w:type="dxa"/>
              <w:right w:w="57" w:type="dxa"/>
            </w:tcMar>
            <w:vAlign w:val="center"/>
          </w:tcPr>
          <w:p w14:paraId="309A690B">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09B92B18">
            <w:pPr>
              <w:autoSpaceDE w:val="0"/>
              <w:adjustRightInd w:val="0"/>
              <w:snapToGrid w:val="0"/>
              <w:jc w:val="center"/>
              <w:rPr>
                <w:rFonts w:ascii="Times New Roman" w:hAnsi="Times New Roman" w:eastAsia="宋体" w:cs="Times New Roman"/>
                <w:sz w:val="22"/>
                <w:szCs w:val="24"/>
              </w:rPr>
            </w:pPr>
          </w:p>
        </w:tc>
      </w:tr>
      <w:tr w14:paraId="7477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9" w:type="dxa"/>
            <w:gridSpan w:val="2"/>
            <w:vMerge w:val="continue"/>
            <w:tcMar>
              <w:top w:w="45" w:type="dxa"/>
              <w:left w:w="57" w:type="dxa"/>
              <w:bottom w:w="45" w:type="dxa"/>
              <w:right w:w="57" w:type="dxa"/>
            </w:tcMar>
            <w:vAlign w:val="center"/>
          </w:tcPr>
          <w:p w14:paraId="18750D91">
            <w:pPr>
              <w:autoSpaceDE w:val="0"/>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4D06EF5B">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50220624008</w:t>
            </w:r>
          </w:p>
        </w:tc>
        <w:tc>
          <w:tcPr>
            <w:tcW w:w="1647" w:type="dxa"/>
            <w:tcMar>
              <w:top w:w="45" w:type="dxa"/>
              <w:left w:w="57" w:type="dxa"/>
              <w:bottom w:w="45" w:type="dxa"/>
              <w:right w:w="57" w:type="dxa"/>
            </w:tcMar>
            <w:vAlign w:val="center"/>
          </w:tcPr>
          <w:p w14:paraId="27A8DBA8">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法律—实务实习</w:t>
            </w:r>
          </w:p>
        </w:tc>
        <w:tc>
          <w:tcPr>
            <w:tcW w:w="577" w:type="dxa"/>
            <w:tcMar>
              <w:top w:w="45" w:type="dxa"/>
              <w:left w:w="57" w:type="dxa"/>
              <w:bottom w:w="45" w:type="dxa"/>
              <w:right w:w="57" w:type="dxa"/>
            </w:tcMar>
            <w:vAlign w:val="center"/>
          </w:tcPr>
          <w:p w14:paraId="7C65E7F1">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108</w:t>
            </w:r>
          </w:p>
        </w:tc>
        <w:tc>
          <w:tcPr>
            <w:tcW w:w="612" w:type="dxa"/>
            <w:tcMar>
              <w:top w:w="45" w:type="dxa"/>
              <w:left w:w="57" w:type="dxa"/>
              <w:bottom w:w="45" w:type="dxa"/>
              <w:right w:w="57" w:type="dxa"/>
            </w:tcMar>
            <w:vAlign w:val="center"/>
          </w:tcPr>
          <w:p w14:paraId="54AC428C">
            <w:pPr>
              <w:autoSpaceDE w:val="0"/>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7230C73A">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6</w:t>
            </w:r>
          </w:p>
        </w:tc>
        <w:tc>
          <w:tcPr>
            <w:tcW w:w="590" w:type="dxa"/>
            <w:tcMar>
              <w:top w:w="45" w:type="dxa"/>
              <w:left w:w="57" w:type="dxa"/>
              <w:bottom w:w="45" w:type="dxa"/>
              <w:right w:w="57" w:type="dxa"/>
            </w:tcMar>
            <w:vAlign w:val="center"/>
          </w:tcPr>
          <w:p w14:paraId="18FE8187">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p>
        </w:tc>
        <w:tc>
          <w:tcPr>
            <w:tcW w:w="1669" w:type="dxa"/>
            <w:tcMar>
              <w:top w:w="45" w:type="dxa"/>
              <w:left w:w="57" w:type="dxa"/>
              <w:bottom w:w="45" w:type="dxa"/>
              <w:right w:w="57" w:type="dxa"/>
            </w:tcMar>
            <w:vAlign w:val="center"/>
          </w:tcPr>
          <w:p w14:paraId="61F340A7">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0C79A0FA">
            <w:pPr>
              <w:autoSpaceDE w:val="0"/>
              <w:adjustRightInd w:val="0"/>
              <w:snapToGrid w:val="0"/>
              <w:jc w:val="center"/>
              <w:rPr>
                <w:rFonts w:ascii="Times New Roman" w:hAnsi="Times New Roman" w:eastAsia="宋体" w:cs="Times New Roman"/>
                <w:sz w:val="22"/>
                <w:szCs w:val="24"/>
              </w:rPr>
            </w:pPr>
          </w:p>
        </w:tc>
      </w:tr>
      <w:tr w14:paraId="03BC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9" w:type="dxa"/>
            <w:gridSpan w:val="2"/>
            <w:vMerge w:val="continue"/>
            <w:tcMar>
              <w:top w:w="45" w:type="dxa"/>
              <w:left w:w="57" w:type="dxa"/>
              <w:bottom w:w="45" w:type="dxa"/>
              <w:right w:w="57" w:type="dxa"/>
            </w:tcMar>
            <w:vAlign w:val="center"/>
          </w:tcPr>
          <w:p w14:paraId="30EFE285">
            <w:pPr>
              <w:autoSpaceDE w:val="0"/>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3240DCE2">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50220624009</w:t>
            </w:r>
          </w:p>
        </w:tc>
        <w:tc>
          <w:tcPr>
            <w:tcW w:w="1647" w:type="dxa"/>
            <w:tcMar>
              <w:top w:w="45" w:type="dxa"/>
              <w:left w:w="57" w:type="dxa"/>
              <w:bottom w:w="45" w:type="dxa"/>
              <w:right w:w="57" w:type="dxa"/>
            </w:tcMar>
            <w:vAlign w:val="center"/>
          </w:tcPr>
          <w:p w14:paraId="0D7272EC">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法律—实验室安全培训</w:t>
            </w:r>
          </w:p>
        </w:tc>
        <w:tc>
          <w:tcPr>
            <w:tcW w:w="577" w:type="dxa"/>
            <w:tcMar>
              <w:top w:w="45" w:type="dxa"/>
              <w:left w:w="57" w:type="dxa"/>
              <w:bottom w:w="45" w:type="dxa"/>
              <w:right w:w="57" w:type="dxa"/>
            </w:tcMar>
            <w:vAlign w:val="center"/>
          </w:tcPr>
          <w:p w14:paraId="256FE184">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r>
              <w:rPr>
                <w:rFonts w:ascii="Times New Roman" w:hAnsi="Times New Roman" w:eastAsia="宋体" w:cs="Times New Roman"/>
                <w:sz w:val="22"/>
                <w:szCs w:val="24"/>
              </w:rPr>
              <w:t>8</w:t>
            </w:r>
          </w:p>
        </w:tc>
        <w:tc>
          <w:tcPr>
            <w:tcW w:w="612" w:type="dxa"/>
            <w:tcMar>
              <w:top w:w="45" w:type="dxa"/>
              <w:left w:w="57" w:type="dxa"/>
              <w:bottom w:w="45" w:type="dxa"/>
              <w:right w:w="57" w:type="dxa"/>
            </w:tcMar>
            <w:vAlign w:val="center"/>
          </w:tcPr>
          <w:p w14:paraId="50612819">
            <w:pPr>
              <w:autoSpaceDE w:val="0"/>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36BB9E7F">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590" w:type="dxa"/>
            <w:tcMar>
              <w:top w:w="45" w:type="dxa"/>
              <w:left w:w="57" w:type="dxa"/>
              <w:bottom w:w="45" w:type="dxa"/>
              <w:right w:w="57" w:type="dxa"/>
            </w:tcMar>
            <w:vAlign w:val="center"/>
          </w:tcPr>
          <w:p w14:paraId="3FBB0735">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669" w:type="dxa"/>
            <w:tcMar>
              <w:top w:w="45" w:type="dxa"/>
              <w:left w:w="57" w:type="dxa"/>
              <w:bottom w:w="45" w:type="dxa"/>
              <w:right w:w="57" w:type="dxa"/>
            </w:tcMar>
            <w:vAlign w:val="center"/>
          </w:tcPr>
          <w:p w14:paraId="2282FB5E">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07DAE7C2">
            <w:pPr>
              <w:autoSpaceDE w:val="0"/>
              <w:adjustRightInd w:val="0"/>
              <w:snapToGrid w:val="0"/>
              <w:jc w:val="center"/>
              <w:rPr>
                <w:rFonts w:ascii="Times New Roman" w:hAnsi="Times New Roman" w:eastAsia="宋体" w:cs="Times New Roman"/>
                <w:sz w:val="22"/>
                <w:szCs w:val="24"/>
              </w:rPr>
            </w:pPr>
          </w:p>
        </w:tc>
      </w:tr>
      <w:tr w14:paraId="2A2C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9" w:type="dxa"/>
            <w:gridSpan w:val="2"/>
            <w:vMerge w:val="continue"/>
            <w:tcMar>
              <w:top w:w="45" w:type="dxa"/>
              <w:left w:w="57" w:type="dxa"/>
              <w:bottom w:w="45" w:type="dxa"/>
              <w:right w:w="57" w:type="dxa"/>
            </w:tcMar>
            <w:vAlign w:val="center"/>
          </w:tcPr>
          <w:p w14:paraId="69A306B3">
            <w:pPr>
              <w:autoSpaceDE w:val="0"/>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458A3F6E">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50220624010</w:t>
            </w:r>
          </w:p>
        </w:tc>
        <w:tc>
          <w:tcPr>
            <w:tcW w:w="1647" w:type="dxa"/>
            <w:tcMar>
              <w:top w:w="45" w:type="dxa"/>
              <w:left w:w="57" w:type="dxa"/>
              <w:bottom w:w="45" w:type="dxa"/>
              <w:right w:w="57" w:type="dxa"/>
            </w:tcMar>
            <w:vAlign w:val="center"/>
          </w:tcPr>
          <w:p w14:paraId="1E3A5AD1">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法律—选题报告</w:t>
            </w:r>
          </w:p>
        </w:tc>
        <w:tc>
          <w:tcPr>
            <w:tcW w:w="577" w:type="dxa"/>
            <w:tcMar>
              <w:top w:w="45" w:type="dxa"/>
              <w:left w:w="57" w:type="dxa"/>
              <w:bottom w:w="45" w:type="dxa"/>
              <w:right w:w="57" w:type="dxa"/>
            </w:tcMar>
            <w:vAlign w:val="center"/>
          </w:tcPr>
          <w:p w14:paraId="18DC28EB">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90</w:t>
            </w:r>
          </w:p>
        </w:tc>
        <w:tc>
          <w:tcPr>
            <w:tcW w:w="612" w:type="dxa"/>
            <w:tcMar>
              <w:top w:w="45" w:type="dxa"/>
              <w:left w:w="57" w:type="dxa"/>
              <w:bottom w:w="45" w:type="dxa"/>
              <w:right w:w="57" w:type="dxa"/>
            </w:tcMar>
            <w:vAlign w:val="center"/>
          </w:tcPr>
          <w:p w14:paraId="6E8F394C">
            <w:pPr>
              <w:autoSpaceDE w:val="0"/>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1DA42E8C">
            <w:pPr>
              <w:autoSpaceDE w:val="0"/>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5</w:t>
            </w:r>
          </w:p>
        </w:tc>
        <w:tc>
          <w:tcPr>
            <w:tcW w:w="590" w:type="dxa"/>
            <w:tcMar>
              <w:top w:w="45" w:type="dxa"/>
              <w:left w:w="57" w:type="dxa"/>
              <w:bottom w:w="45" w:type="dxa"/>
              <w:right w:w="57" w:type="dxa"/>
            </w:tcMar>
            <w:vAlign w:val="center"/>
          </w:tcPr>
          <w:p w14:paraId="101572E8">
            <w:pPr>
              <w:autoSpaceDE w:val="0"/>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4</w:t>
            </w:r>
          </w:p>
        </w:tc>
        <w:tc>
          <w:tcPr>
            <w:tcW w:w="1669" w:type="dxa"/>
            <w:tcMar>
              <w:top w:w="45" w:type="dxa"/>
              <w:left w:w="57" w:type="dxa"/>
              <w:bottom w:w="45" w:type="dxa"/>
              <w:right w:w="57" w:type="dxa"/>
            </w:tcMar>
            <w:vAlign w:val="center"/>
          </w:tcPr>
          <w:p w14:paraId="649E4E61">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302CAB13">
            <w:pPr>
              <w:autoSpaceDE w:val="0"/>
              <w:adjustRightInd w:val="0"/>
              <w:snapToGrid w:val="0"/>
              <w:jc w:val="center"/>
              <w:rPr>
                <w:rFonts w:ascii="Times New Roman" w:hAnsi="Times New Roman" w:eastAsia="宋体" w:cs="Times New Roman"/>
                <w:sz w:val="22"/>
                <w:szCs w:val="24"/>
              </w:rPr>
            </w:pPr>
          </w:p>
        </w:tc>
      </w:tr>
    </w:tbl>
    <w:p w14:paraId="6D5923C3">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五、必修环节</w:t>
      </w:r>
    </w:p>
    <w:p w14:paraId="51062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（一）专业实践</w:t>
      </w:r>
    </w:p>
    <w:p w14:paraId="3F7845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法律（法学）硕士专业学位研究生的专业实践分为法律写作；法律检索；模拟法庭、仲裁、调解训练；法律谈判；实务实习五种。</w:t>
      </w:r>
    </w:p>
    <w:p w14:paraId="41C0E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1．法律写作（含起草合同、公司章程、起诉书（状）、答辩书（状）、仲裁申请书、公诉书、判决书、裁定书、代理词、法律意见书、专利申请文件撰写等的训练，由律师、检察官、法官和专利审查员或专利代理人讲授）。合格者记</w:t>
      </w:r>
      <w:r>
        <w:rPr>
          <w:rFonts w:ascii="Times New Roman" w:hAnsi="Times New Roman" w:eastAsia="宋体" w:cs="宋体"/>
          <w:bCs/>
          <w:sz w:val="24"/>
          <w:szCs w:val="24"/>
        </w:rPr>
        <w:t>2</w:t>
      </w:r>
      <w:r>
        <w:rPr>
          <w:rFonts w:hint="eastAsia" w:ascii="Times New Roman" w:hAnsi="Times New Roman" w:eastAsia="宋体" w:cs="宋体"/>
          <w:bCs/>
          <w:sz w:val="24"/>
          <w:szCs w:val="24"/>
        </w:rPr>
        <w:t>个必修环节学分。</w:t>
      </w:r>
    </w:p>
    <w:p w14:paraId="3688E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2．法律检索。掌握法律检索的技巧、方法和流程。由教师组织，利用法律检索工具进行实操演练。合格者记</w:t>
      </w:r>
      <w:r>
        <w:rPr>
          <w:rFonts w:ascii="Times New Roman" w:hAnsi="Times New Roman" w:eastAsia="宋体" w:cs="宋体"/>
          <w:bCs/>
          <w:sz w:val="24"/>
          <w:szCs w:val="24"/>
        </w:rPr>
        <w:t>2</w:t>
      </w:r>
      <w:r>
        <w:rPr>
          <w:rFonts w:hint="eastAsia" w:ascii="Times New Roman" w:hAnsi="Times New Roman" w:eastAsia="宋体" w:cs="宋体"/>
          <w:bCs/>
          <w:sz w:val="24"/>
          <w:szCs w:val="24"/>
        </w:rPr>
        <w:t>个必修环节学分。</w:t>
      </w:r>
    </w:p>
    <w:p w14:paraId="774C89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3．模拟法庭、仲裁、调解训练（分刑事、民事、行政三种案件任选，由教师组织，法官、检察官、律师、仲裁员辅助指导）。合格者记</w:t>
      </w:r>
      <w:r>
        <w:rPr>
          <w:rFonts w:ascii="Times New Roman" w:hAnsi="Times New Roman" w:eastAsia="宋体" w:cs="宋体"/>
          <w:bCs/>
          <w:sz w:val="24"/>
          <w:szCs w:val="24"/>
        </w:rPr>
        <w:t>3</w:t>
      </w:r>
      <w:r>
        <w:rPr>
          <w:rFonts w:hint="eastAsia" w:ascii="Times New Roman" w:hAnsi="Times New Roman" w:eastAsia="宋体" w:cs="宋体"/>
          <w:bCs/>
          <w:sz w:val="24"/>
          <w:szCs w:val="24"/>
        </w:rPr>
        <w:t>个必修环节学分。</w:t>
      </w:r>
    </w:p>
    <w:p w14:paraId="31D82B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4．法律谈判。用证据来谈，用法律来判，将法律培训、法律技能和人际交往的能力融合在一起并最终达到预期目的。合格者记</w:t>
      </w:r>
      <w:r>
        <w:rPr>
          <w:rFonts w:ascii="Times New Roman" w:hAnsi="Times New Roman" w:eastAsia="宋体" w:cs="宋体"/>
          <w:bCs/>
          <w:sz w:val="24"/>
          <w:szCs w:val="24"/>
        </w:rPr>
        <w:t>2</w:t>
      </w:r>
      <w:r>
        <w:rPr>
          <w:rFonts w:hint="eastAsia" w:ascii="Times New Roman" w:hAnsi="Times New Roman" w:eastAsia="宋体" w:cs="宋体"/>
          <w:bCs/>
          <w:sz w:val="24"/>
          <w:szCs w:val="24"/>
        </w:rPr>
        <w:t>个必修环节学分。</w:t>
      </w:r>
    </w:p>
    <w:p w14:paraId="7B33D862">
      <w:pPr>
        <w:widowControl/>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5．实务实习（在法院、检察院、仲裁机构、律师事务所、法律援助机构、公证处等法律实务部门或政府部门、专利代理机构、知识产权咨询公司、企事业单位法律工作部门实习不少于6个月，</w:t>
      </w:r>
      <w:r>
        <w:rPr>
          <w:rFonts w:hint="eastAsia" w:ascii="Calibri" w:hAnsi="Calibri" w:eastAsia="宋体" w:cs="Times New Roman"/>
          <w:sz w:val="24"/>
          <w:szCs w:val="24"/>
        </w:rPr>
        <w:t>应届本科毕业生</w:t>
      </w:r>
      <w:r>
        <w:rPr>
          <w:rFonts w:ascii="Calibri" w:hAnsi="Calibri" w:eastAsia="宋体" w:cs="Times New Roman"/>
          <w:sz w:val="24"/>
          <w:szCs w:val="24"/>
        </w:rPr>
        <w:t>原则上不少于</w:t>
      </w:r>
      <w:r>
        <w:rPr>
          <w:rFonts w:ascii="Times New Roman" w:hAnsi="Times New Roman" w:eastAsia="宋体" w:cs="Times New Roman"/>
          <w:sz w:val="24"/>
          <w:szCs w:val="24"/>
        </w:rPr>
        <w:t>1</w:t>
      </w:r>
      <w:r>
        <w:rPr>
          <w:rFonts w:ascii="Calibri" w:hAnsi="Calibri" w:eastAsia="宋体" w:cs="Times New Roman"/>
          <w:sz w:val="24"/>
          <w:szCs w:val="24"/>
        </w:rPr>
        <w:t>年</w:t>
      </w:r>
      <w:r>
        <w:rPr>
          <w:rFonts w:hint="eastAsia" w:ascii="Times New Roman" w:hAnsi="Times New Roman" w:eastAsia="宋体" w:cs="宋体"/>
          <w:bCs/>
          <w:sz w:val="24"/>
          <w:szCs w:val="24"/>
        </w:rPr>
        <w:t>）合格者记</w:t>
      </w:r>
      <w:r>
        <w:rPr>
          <w:rFonts w:ascii="Times New Roman" w:hAnsi="Times New Roman" w:eastAsia="宋体" w:cs="宋体"/>
          <w:bCs/>
          <w:sz w:val="24"/>
          <w:szCs w:val="24"/>
        </w:rPr>
        <w:t>6</w:t>
      </w:r>
      <w:r>
        <w:rPr>
          <w:rFonts w:hint="eastAsia" w:ascii="Times New Roman" w:hAnsi="Times New Roman" w:eastAsia="宋体" w:cs="宋体"/>
          <w:bCs/>
          <w:sz w:val="24"/>
          <w:szCs w:val="24"/>
        </w:rPr>
        <w:t>个必修环节学分。</w:t>
      </w:r>
    </w:p>
    <w:p w14:paraId="597344D2">
      <w:pPr>
        <w:widowControl/>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6．实验室安全培训</w:t>
      </w:r>
    </w:p>
    <w:p w14:paraId="546EDAD1">
      <w:pPr>
        <w:widowControl/>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课程实践一般依托学校未来学习中心完成，研究生进入课题之前必须完成实验室安全培训。考核通过后记1学分。</w:t>
      </w:r>
    </w:p>
    <w:p w14:paraId="609ED9A6">
      <w:pPr>
        <w:widowControl/>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 定向培养研究生、来华留学生可免修专业实践，所缺学分须通过选修课程补齐。</w:t>
      </w:r>
    </w:p>
    <w:p w14:paraId="7CCECE20">
      <w:pPr>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（二）</w:t>
      </w:r>
      <w:r>
        <w:rPr>
          <w:rFonts w:ascii="Times New Roman" w:hAnsi="Times New Roman" w:eastAsia="宋体" w:cs="宋体"/>
          <w:bCs/>
          <w:sz w:val="24"/>
          <w:szCs w:val="24"/>
        </w:rPr>
        <w:t>选题报告</w:t>
      </w:r>
    </w:p>
    <w:p w14:paraId="368570D9">
      <w:pPr>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学位论文研究工作是专业学位硕士研究生综合运用所学基础理论和专业知识，在一定实践经验基础上，掌握对专业实际问题研究能力的重要手段。选题应来源于专业实际或者具有明确的专业应用背景。学位论文研究工作一般应与专业实践相结合，时间不少于1年。</w:t>
      </w:r>
    </w:p>
    <w:p w14:paraId="4FA41D47">
      <w:pPr>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专业学位硕士研究生</w:t>
      </w:r>
      <w:r>
        <w:rPr>
          <w:rFonts w:ascii="Times New Roman" w:hAnsi="Times New Roman" w:eastAsia="宋体" w:cs="宋体"/>
          <w:bCs/>
          <w:sz w:val="24"/>
          <w:szCs w:val="24"/>
        </w:rPr>
        <w:t>选题报告的具体要求，按照学校研究生开题管理有关规定要求执行。选题报告通过后记</w:t>
      </w:r>
      <w:r>
        <w:rPr>
          <w:rFonts w:hint="eastAsia" w:ascii="Times New Roman" w:hAnsi="Times New Roman" w:eastAsia="宋体" w:cs="宋体"/>
          <w:bCs/>
          <w:sz w:val="24"/>
          <w:szCs w:val="24"/>
        </w:rPr>
        <w:t>5</w:t>
      </w:r>
      <w:r>
        <w:rPr>
          <w:rFonts w:ascii="Times New Roman" w:hAnsi="Times New Roman" w:eastAsia="宋体" w:cs="宋体"/>
          <w:bCs/>
          <w:sz w:val="24"/>
          <w:szCs w:val="24"/>
        </w:rPr>
        <w:t>个必修环节学分。</w:t>
      </w:r>
    </w:p>
    <w:p w14:paraId="0C9F7923">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六、科学研究与学位论文</w:t>
      </w:r>
    </w:p>
    <w:p w14:paraId="5901DE36">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（一）科学研究</w:t>
      </w:r>
    </w:p>
    <w:p w14:paraId="254759BE">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法律（法学）硕士专业学位</w:t>
      </w:r>
      <w:r>
        <w:rPr>
          <w:rFonts w:ascii="Times New Roman" w:hAnsi="Times New Roman" w:eastAsia="宋体" w:cs="Times New Roman"/>
          <w:spacing w:val="1"/>
          <w:sz w:val="24"/>
          <w:szCs w:val="24"/>
        </w:rPr>
        <w:t>研究生</w:t>
      </w:r>
      <w:r>
        <w:rPr>
          <w:rFonts w:hint="eastAsia" w:ascii="Times New Roman" w:hAnsi="Times New Roman" w:eastAsia="宋体" w:cs="Times New Roman"/>
          <w:spacing w:val="1"/>
          <w:sz w:val="24"/>
          <w:szCs w:val="24"/>
        </w:rPr>
        <w:t>须在导师的指导下，依托相应的科研项目、科研条件和科研设施，开展科研工作，参与工程实践，培养独立进行科学研究的能力或独立承担专门技术工作的能力。在答辩前需发表与领域相关的学术论文，或取得其他相应的学术成果。</w:t>
      </w:r>
    </w:p>
    <w:p w14:paraId="1E2DC9A1">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（二）学位论文</w:t>
      </w:r>
    </w:p>
    <w:p w14:paraId="6EA572C0">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法律（法学）硕士专业学位</w:t>
      </w:r>
      <w:r>
        <w:rPr>
          <w:rFonts w:ascii="Times New Roman" w:hAnsi="Times New Roman" w:eastAsia="宋体" w:cs="Times New Roman"/>
          <w:spacing w:val="1"/>
          <w:sz w:val="24"/>
          <w:szCs w:val="24"/>
        </w:rPr>
        <w:t>研究生学位论文形式</w:t>
      </w:r>
      <w:r>
        <w:rPr>
          <w:rFonts w:hint="eastAsia" w:ascii="Times New Roman" w:hAnsi="Times New Roman" w:eastAsia="宋体" w:cs="Times New Roman"/>
          <w:spacing w:val="1"/>
          <w:sz w:val="24"/>
          <w:szCs w:val="24"/>
        </w:rPr>
        <w:t>须符合全国法律专业学位研究生教育指导委员会和研究生院关于论文形式和格式的规定</w:t>
      </w:r>
      <w:r>
        <w:rPr>
          <w:rFonts w:ascii="Times New Roman" w:hAnsi="Times New Roman" w:eastAsia="宋体" w:cs="Times New Roman"/>
          <w:spacing w:val="1"/>
          <w:sz w:val="24"/>
          <w:szCs w:val="24"/>
        </w:rPr>
        <w:t>，</w:t>
      </w:r>
      <w:r>
        <w:rPr>
          <w:rFonts w:hint="eastAsia" w:ascii="Times New Roman" w:hAnsi="Times New Roman" w:eastAsia="宋体" w:cs="Times New Roman"/>
          <w:spacing w:val="1"/>
          <w:sz w:val="24"/>
          <w:szCs w:val="24"/>
        </w:rPr>
        <w:t>选择专题研究论文、调研报告、案例分析报告三种形式之一撰写</w:t>
      </w:r>
      <w:r>
        <w:rPr>
          <w:rFonts w:ascii="Times New Roman" w:hAnsi="Times New Roman" w:eastAsia="宋体" w:cs="Times New Roman"/>
          <w:spacing w:val="1"/>
          <w:sz w:val="24"/>
          <w:szCs w:val="24"/>
        </w:rPr>
        <w:t>。</w:t>
      </w:r>
      <w:r>
        <w:rPr>
          <w:rFonts w:hint="eastAsia" w:ascii="Times New Roman" w:hAnsi="Times New Roman" w:eastAsia="宋体" w:cs="Times New Roman"/>
          <w:spacing w:val="1"/>
          <w:sz w:val="24"/>
          <w:szCs w:val="24"/>
        </w:rPr>
        <w:t>专业学位</w:t>
      </w:r>
      <w:r>
        <w:rPr>
          <w:rFonts w:ascii="Times New Roman" w:hAnsi="Times New Roman" w:eastAsia="宋体" w:cs="Times New Roman"/>
          <w:spacing w:val="1"/>
          <w:sz w:val="24"/>
          <w:szCs w:val="24"/>
        </w:rPr>
        <w:t>研究生学位论文须独立完成，</w:t>
      </w:r>
      <w:r>
        <w:rPr>
          <w:rFonts w:hint="eastAsia" w:ascii="Times New Roman" w:hAnsi="Times New Roman" w:eastAsia="宋体" w:cs="Times New Roman"/>
          <w:spacing w:val="1"/>
          <w:sz w:val="24"/>
          <w:szCs w:val="24"/>
        </w:rPr>
        <w:t>需</w:t>
      </w:r>
      <w:r>
        <w:rPr>
          <w:rFonts w:ascii="Times New Roman" w:hAnsi="Times New Roman" w:eastAsia="宋体" w:cs="Times New Roman"/>
          <w:spacing w:val="1"/>
          <w:sz w:val="24"/>
          <w:szCs w:val="24"/>
        </w:rPr>
        <w:t>体现研究生综合运用科学理论、方法和技术解决实际问题的能力。学位论文</w:t>
      </w:r>
      <w:r>
        <w:rPr>
          <w:rFonts w:hint="eastAsia" w:ascii="Times New Roman" w:hAnsi="Times New Roman" w:eastAsia="宋体" w:cs="Times New Roman"/>
          <w:spacing w:val="1"/>
          <w:sz w:val="24"/>
          <w:szCs w:val="24"/>
        </w:rPr>
        <w:t>撰写规范</w:t>
      </w:r>
      <w:r>
        <w:rPr>
          <w:rFonts w:ascii="Times New Roman" w:hAnsi="Times New Roman" w:eastAsia="宋体" w:cs="Times New Roman"/>
          <w:spacing w:val="1"/>
          <w:sz w:val="24"/>
          <w:szCs w:val="24"/>
        </w:rPr>
        <w:t>参</w:t>
      </w:r>
      <w:r>
        <w:rPr>
          <w:rFonts w:hint="eastAsia" w:ascii="Times New Roman" w:hAnsi="Times New Roman" w:eastAsia="宋体" w:cs="Times New Roman"/>
          <w:spacing w:val="1"/>
          <w:sz w:val="24"/>
          <w:szCs w:val="24"/>
        </w:rPr>
        <w:t>照</w:t>
      </w:r>
      <w:r>
        <w:rPr>
          <w:rFonts w:ascii="Times New Roman" w:hAnsi="Times New Roman" w:eastAsia="宋体" w:cs="Times New Roman"/>
          <w:spacing w:val="1"/>
          <w:sz w:val="24"/>
          <w:szCs w:val="24"/>
        </w:rPr>
        <w:t>武汉理工大学专业学位类别（</w:t>
      </w:r>
      <w:r>
        <w:rPr>
          <w:rFonts w:hint="eastAsia" w:ascii="Times New Roman" w:hAnsi="Times New Roman" w:eastAsia="宋体" w:cs="Times New Roman"/>
          <w:spacing w:val="1"/>
          <w:sz w:val="24"/>
          <w:szCs w:val="24"/>
        </w:rPr>
        <w:t>领域</w:t>
      </w:r>
      <w:r>
        <w:rPr>
          <w:rFonts w:ascii="Times New Roman" w:hAnsi="Times New Roman" w:eastAsia="宋体" w:cs="Times New Roman"/>
          <w:spacing w:val="1"/>
          <w:sz w:val="24"/>
          <w:szCs w:val="24"/>
        </w:rPr>
        <w:t>）</w:t>
      </w:r>
      <w:r>
        <w:rPr>
          <w:rFonts w:hint="eastAsia" w:ascii="Times New Roman" w:hAnsi="Times New Roman" w:eastAsia="宋体" w:cs="Times New Roman"/>
          <w:spacing w:val="1"/>
          <w:sz w:val="24"/>
          <w:szCs w:val="24"/>
        </w:rPr>
        <w:t>硕士</w:t>
      </w:r>
      <w:r>
        <w:rPr>
          <w:rFonts w:ascii="Times New Roman" w:hAnsi="Times New Roman" w:eastAsia="宋体" w:cs="Times New Roman"/>
          <w:spacing w:val="1"/>
          <w:sz w:val="24"/>
          <w:szCs w:val="24"/>
        </w:rPr>
        <w:t>学位标准汇编执行。</w:t>
      </w:r>
    </w:p>
    <w:p w14:paraId="21AEE902">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法律（法学）硕士专业学位研究生在硕士学位论文送审前，须满足取得学籍当年学校申请硕士学位学术成果有关规定和法学与人文社会学院学位与研究生教育有关规定，方可送审。</w:t>
      </w:r>
    </w:p>
    <w:p w14:paraId="1CA1A9B7">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法律（法学）硕士专业学位研究生在硕士学位论文答辩前，须达到学校研究生学位论文答辩管理办法有关要求，方可答辩。</w:t>
      </w:r>
    </w:p>
    <w:p w14:paraId="189A4CC2">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 未尽事宜以研究生取得学籍当年武汉理工大学《研究生手册》和法学与人文社会学院学位与研究生教育有关规定为准。</w:t>
      </w:r>
    </w:p>
    <w:p w14:paraId="1AABFBEF">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七、培养方式与方法</w:t>
      </w:r>
    </w:p>
    <w:p w14:paraId="4393E3A8">
      <w:pPr>
        <w:adjustRightInd w:val="0"/>
        <w:snapToGrid w:val="0"/>
        <w:spacing w:line="400" w:lineRule="exact"/>
        <w:ind w:firstLine="482"/>
        <w:rPr>
          <w:rFonts w:ascii="Times New Roman" w:hAnsi="Times New Roman" w:eastAsia="宋体" w:cs="Times New Roman"/>
          <w:sz w:val="24"/>
          <w:szCs w:val="24"/>
        </w:rPr>
      </w:pPr>
      <w:r>
        <w:rPr>
          <w:rFonts w:hint="eastAsia" w:ascii="Times New Roman" w:hAnsi="Times New Roman" w:eastAsia="宋体" w:cs="Times New Roman"/>
          <w:sz w:val="24"/>
          <w:szCs w:val="24"/>
        </w:rPr>
        <w:t>法律（法学）硕士专业学位研究生培养方式实行全日制和非全日制两种方式。法律（法学）硕士专业学位研究生，以班级为单位组织教学。公共学位课和专业学位课一般在入学后2学期内在校内完成；其它课程和实践环节可在入学后2-4学期内在实务部门和校外联合培养基地完成。</w:t>
      </w:r>
    </w:p>
    <w:p w14:paraId="3B570F78">
      <w:pPr>
        <w:adjustRightInd w:val="0"/>
        <w:snapToGrid w:val="0"/>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法律（法学）硕士专业学位研究生采用校内外双导师制，以校内导师指导为主，校外导师参与实践过程、项目研究、课程与论文等多个环节的指导工作。吸收本领域的专家、学者和司法实务部门人员组成团队，实现团队指导和培养，共同承担专业学位硕士研究生的培养工作。</w:t>
      </w:r>
    </w:p>
    <w:p w14:paraId="001D620B">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八、其他</w:t>
      </w:r>
    </w:p>
    <w:p w14:paraId="53B16C6A">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宋体"/>
          <w:sz w:val="24"/>
          <w:szCs w:val="24"/>
        </w:rPr>
        <w:t>（一）法律（法学）硕士专业学位研究生开题前</w:t>
      </w:r>
      <w:r>
        <w:rPr>
          <w:rFonts w:hint="eastAsia"/>
          <w:color w:val="0D0D0D" w:themeColor="text1" w:themeTint="F2"/>
          <w:sz w:val="24"/>
          <w14:textFill>
            <w14:solidFill>
              <w14:schemeClr w14:val="tx1">
                <w14:lumMod w14:val="95000"/>
                <w14:lumOff w14:val="5000"/>
              </w14:schemeClr>
            </w14:solidFill>
          </w14:textFill>
        </w:rPr>
        <w:t>后均可选修课程</w:t>
      </w:r>
      <w:r>
        <w:rPr>
          <w:color w:val="0D0D0D" w:themeColor="text1" w:themeTint="F2"/>
          <w:sz w:val="24"/>
          <w14:textFill>
            <w14:solidFill>
              <w14:schemeClr w14:val="tx1">
                <w14:lumMod w14:val="95000"/>
                <w14:lumOff w14:val="5000"/>
              </w14:schemeClr>
            </w14:solidFill>
          </w14:textFill>
        </w:rPr>
        <w:t>，</w:t>
      </w:r>
      <w:r>
        <w:rPr>
          <w:rFonts w:hint="eastAsia"/>
          <w:color w:val="0D0D0D" w:themeColor="text1" w:themeTint="F2"/>
          <w:sz w:val="24"/>
          <w14:textFill>
            <w14:solidFill>
              <w14:schemeClr w14:val="tx1">
                <w14:lumMod w14:val="95000"/>
                <w14:lumOff w14:val="5000"/>
              </w14:schemeClr>
            </w14:solidFill>
          </w14:textFill>
        </w:rPr>
        <w:t>硕士论文</w:t>
      </w:r>
      <w:r>
        <w:rPr>
          <w:color w:val="0D0D0D" w:themeColor="text1" w:themeTint="F2"/>
          <w:sz w:val="24"/>
          <w14:textFill>
            <w14:solidFill>
              <w14:schemeClr w14:val="tx1">
                <w14:lumMod w14:val="95000"/>
                <w14:lumOff w14:val="5000"/>
              </w14:schemeClr>
            </w14:solidFill>
          </w14:textFill>
        </w:rPr>
        <w:t>答辩</w:t>
      </w:r>
      <w:r>
        <w:rPr>
          <w:rFonts w:hint="eastAsia"/>
          <w:color w:val="0D0D0D" w:themeColor="text1" w:themeTint="F2"/>
          <w:sz w:val="24"/>
          <w14:textFill>
            <w14:solidFill>
              <w14:schemeClr w14:val="tx1">
                <w14:lumMod w14:val="95000"/>
                <w14:lumOff w14:val="5000"/>
              </w14:schemeClr>
            </w14:solidFill>
          </w14:textFill>
        </w:rPr>
        <w:t>之</w:t>
      </w:r>
      <w:r>
        <w:rPr>
          <w:color w:val="0D0D0D" w:themeColor="text1" w:themeTint="F2"/>
          <w:sz w:val="24"/>
          <w14:textFill>
            <w14:solidFill>
              <w14:schemeClr w14:val="tx1">
                <w14:lumMod w14:val="95000"/>
                <w14:lumOff w14:val="5000"/>
              </w14:schemeClr>
            </w14:solidFill>
          </w14:textFill>
        </w:rPr>
        <w:t>前</w:t>
      </w:r>
      <w:r>
        <w:rPr>
          <w:rFonts w:hint="eastAsia"/>
          <w:color w:val="0D0D0D" w:themeColor="text1" w:themeTint="F2"/>
          <w:sz w:val="24"/>
          <w14:textFill>
            <w14:solidFill>
              <w14:schemeClr w14:val="tx1">
                <w14:lumMod w14:val="95000"/>
                <w14:lumOff w14:val="5000"/>
              </w14:schemeClr>
            </w14:solidFill>
          </w14:textFill>
        </w:rPr>
        <w:t>满足学分要求即可</w:t>
      </w:r>
      <w:r>
        <w:rPr>
          <w:color w:val="0D0D0D" w:themeColor="text1" w:themeTint="F2"/>
          <w:sz w:val="24"/>
          <w14:textFill>
            <w14:solidFill>
              <w14:schemeClr w14:val="tx1">
                <w14:lumMod w14:val="95000"/>
                <w14:lumOff w14:val="5000"/>
              </w14:schemeClr>
            </w14:solidFill>
          </w14:textFill>
        </w:rPr>
        <w:t>。</w:t>
      </w:r>
    </w:p>
    <w:p w14:paraId="577D273E">
      <w:pPr>
        <w:autoSpaceDE w:val="0"/>
        <w:autoSpaceDN w:val="0"/>
        <w:adjustRightInd w:val="0"/>
        <w:snapToGrid w:val="0"/>
        <w:spacing w:line="4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（二）</w:t>
      </w:r>
      <w:r>
        <w:rPr>
          <w:rFonts w:hint="eastAsia" w:ascii="Times New Roman" w:hAnsi="Times New Roman" w:eastAsia="宋体" w:cs="Times New Roman"/>
          <w:bCs/>
          <w:sz w:val="24"/>
          <w:szCs w:val="24"/>
        </w:rPr>
        <w:t>法律（法学）硕士专业学位研究生应查阅本学科国内外文献</w:t>
      </w:r>
      <w:r>
        <w:rPr>
          <w:rFonts w:ascii="Times New Roman" w:hAnsi="Times New Roman" w:eastAsia="宋体" w:cs="Times New Roman"/>
          <w:bCs/>
          <w:sz w:val="24"/>
          <w:szCs w:val="24"/>
        </w:rPr>
        <w:t>40</w:t>
      </w:r>
      <w:r>
        <w:rPr>
          <w:rFonts w:hint="eastAsia" w:ascii="Times New Roman" w:hAnsi="Times New Roman" w:eastAsia="宋体" w:cs="Times New Roman"/>
          <w:bCs/>
          <w:sz w:val="24"/>
          <w:szCs w:val="24"/>
        </w:rPr>
        <w:t>篇以上，其中外文文献不少于三分之一。</w:t>
      </w:r>
    </w:p>
    <w:p w14:paraId="249F109B">
      <w:pPr>
        <w:autoSpaceDE w:val="0"/>
        <w:autoSpaceDN w:val="0"/>
        <w:adjustRightInd w:val="0"/>
        <w:snapToGrid w:val="0"/>
        <w:spacing w:line="4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（三）</w:t>
      </w:r>
      <w:r>
        <w:rPr>
          <w:rFonts w:hint="eastAsia" w:ascii="Times New Roman" w:hAnsi="Times New Roman" w:eastAsia="宋体" w:cs="Times New Roman"/>
          <w:bCs/>
          <w:sz w:val="24"/>
          <w:szCs w:val="24"/>
        </w:rPr>
        <w:t>法律（法学）硕士专业学位研究生在课程学习阶段每月至少</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次、论文工作阶段每月至少2次向指导教师汇报自己的学习和研究工作情况，并形成制度。</w:t>
      </w:r>
    </w:p>
    <w:p w14:paraId="02041342">
      <w:pPr>
        <w:autoSpaceDE w:val="0"/>
        <w:autoSpaceDN w:val="0"/>
        <w:adjustRightInd w:val="0"/>
        <w:snapToGrid w:val="0"/>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（四）全日制、非全日制研究生适用同一培养方案。</w:t>
      </w:r>
    </w:p>
    <w:p w14:paraId="62011B31">
      <w:pPr>
        <w:autoSpaceDE w:val="0"/>
        <w:autoSpaceDN w:val="0"/>
        <w:adjustRightInd w:val="0"/>
        <w:snapToGrid w:val="0"/>
        <w:spacing w:line="400" w:lineRule="exact"/>
        <w:ind w:firstLine="480" w:firstLineChars="200"/>
      </w:pPr>
      <w:r>
        <w:rPr>
          <w:rFonts w:hint="eastAsia" w:ascii="Times New Roman" w:hAnsi="Times New Roman" w:eastAsia="宋体" w:cs="Times New Roman"/>
          <w:bCs/>
          <w:sz w:val="24"/>
          <w:szCs w:val="24"/>
        </w:rPr>
        <w:t>（五）本次制订培养方案从2024级法律（法学）硕士专业学位研究生开始执行。</w:t>
      </w:r>
    </w:p>
    <w:p w14:paraId="229CEC06">
      <w:pPr>
        <w:sectPr>
          <w:pgSz w:w="11906" w:h="16838"/>
          <w:pgMar w:top="1440" w:right="1800" w:bottom="1440" w:left="1800" w:header="851" w:footer="992" w:gutter="0"/>
          <w:cols w:space="425" w:num="1"/>
          <w:docGrid w:type="lines" w:linePitch="312" w:charSpace="0"/>
        </w:sectPr>
      </w:pPr>
    </w:p>
    <w:p w14:paraId="15D81409">
      <w:pPr>
        <w:keepNext/>
        <w:keepLines/>
        <w:spacing w:before="312" w:beforeLines="100" w:after="312" w:afterLines="100"/>
        <w:jc w:val="center"/>
        <w:outlineLvl w:val="0"/>
        <w:rPr>
          <w:rFonts w:ascii="黑体" w:hAnsi="黑体" w:eastAsia="黑体"/>
          <w:b/>
          <w:color w:val="auto"/>
          <w:kern w:val="44"/>
          <w:sz w:val="32"/>
          <w:szCs w:val="32"/>
        </w:rPr>
      </w:pPr>
      <w:bookmarkStart w:id="31" w:name="_Toc112876251"/>
      <w:bookmarkStart w:id="32" w:name="_Toc15638333"/>
      <w:r>
        <w:rPr>
          <w:rFonts w:hint="eastAsia" w:ascii="黑体" w:hAnsi="黑体" w:eastAsia="黑体"/>
          <w:b/>
          <w:color w:val="auto"/>
          <w:kern w:val="44"/>
          <w:sz w:val="32"/>
          <w:szCs w:val="32"/>
        </w:rPr>
        <w:t>公共管理硕士（MPA）（</w:t>
      </w:r>
      <w:r>
        <w:rPr>
          <w:rFonts w:hint="eastAsia" w:ascii="微软雅黑" w:hAnsi="微软雅黑" w:eastAsia="微软雅黑" w:cs="微软雅黑"/>
          <w:b/>
          <w:color w:val="auto"/>
          <w:kern w:val="44"/>
          <w:sz w:val="32"/>
          <w:szCs w:val="32"/>
        </w:rPr>
        <w:t>Ⅲ</w:t>
      </w:r>
      <w:r>
        <w:rPr>
          <w:rFonts w:hint="eastAsia" w:ascii="黑体" w:hAnsi="黑体" w:eastAsia="黑体"/>
          <w:b/>
          <w:color w:val="auto"/>
          <w:kern w:val="44"/>
          <w:sz w:val="32"/>
          <w:szCs w:val="32"/>
        </w:rPr>
        <w:t>）专业学位研究生培养方案</w:t>
      </w:r>
      <w:bookmarkEnd w:id="31"/>
      <w:bookmarkEnd w:id="32"/>
    </w:p>
    <w:p w14:paraId="62539BF8">
      <w:pPr>
        <w:spacing w:after="312" w:afterLines="100" w:line="360" w:lineRule="auto"/>
        <w:jc w:val="center"/>
        <w:outlineLvl w:val="1"/>
        <w:rPr>
          <w:rFonts w:ascii="Times New Roman" w:hAnsi="Times New Roman" w:eastAsia="宋体" w:cs="Times New Roman"/>
          <w:color w:val="auto"/>
          <w:kern w:val="0"/>
          <w:sz w:val="24"/>
          <w:szCs w:val="24"/>
        </w:rPr>
      </w:pPr>
      <w:bookmarkStart w:id="33" w:name="_Toc15638334"/>
      <w:bookmarkStart w:id="34" w:name="_Toc14713044"/>
      <w:bookmarkStart w:id="35" w:name="_Toc15154354"/>
      <w:r>
        <w:rPr>
          <w:rFonts w:hint="eastAsia" w:ascii="Times New Roman" w:hAnsi="Times New Roman" w:eastAsia="宋体" w:cs="Times New Roman"/>
          <w:color w:val="auto"/>
          <w:kern w:val="0"/>
          <w:sz w:val="24"/>
          <w:szCs w:val="24"/>
        </w:rPr>
        <w:t>（领域代码</w:t>
      </w:r>
      <w:r>
        <w:rPr>
          <w:rFonts w:ascii="Times New Roman" w:hAnsi="Times New Roman" w:eastAsia="宋体" w:cs="Times New Roman"/>
          <w:color w:val="auto"/>
          <w:kern w:val="0"/>
          <w:sz w:val="24"/>
          <w:szCs w:val="24"/>
        </w:rPr>
        <w:t>：1252</w:t>
      </w:r>
      <w:r>
        <w:rPr>
          <w:rFonts w:hint="eastAsia" w:ascii="Times New Roman" w:hAnsi="Times New Roman" w:eastAsia="宋体" w:cs="Times New Roman"/>
          <w:color w:val="auto"/>
          <w:kern w:val="0"/>
          <w:sz w:val="24"/>
          <w:szCs w:val="24"/>
        </w:rPr>
        <w:t>，申请公共管理</w:t>
      </w:r>
      <w:r>
        <w:rPr>
          <w:rFonts w:ascii="Times New Roman" w:hAnsi="Times New Roman" w:eastAsia="宋体" w:cs="Times New Roman"/>
          <w:color w:val="auto"/>
          <w:kern w:val="0"/>
          <w:sz w:val="24"/>
          <w:szCs w:val="24"/>
        </w:rPr>
        <w:t>硕士</w:t>
      </w:r>
      <w:r>
        <w:rPr>
          <w:rFonts w:hint="eastAsia" w:ascii="Times New Roman" w:hAnsi="Times New Roman" w:eastAsia="宋体" w:cs="Times New Roman"/>
          <w:color w:val="auto"/>
          <w:kern w:val="0"/>
          <w:sz w:val="24"/>
          <w:szCs w:val="24"/>
        </w:rPr>
        <w:t>专业</w:t>
      </w:r>
      <w:r>
        <w:rPr>
          <w:rFonts w:ascii="Times New Roman" w:hAnsi="Times New Roman" w:eastAsia="宋体" w:cs="Times New Roman"/>
          <w:color w:val="auto"/>
          <w:kern w:val="0"/>
          <w:sz w:val="24"/>
          <w:szCs w:val="24"/>
        </w:rPr>
        <w:t>学位</w:t>
      </w:r>
      <w:r>
        <w:rPr>
          <w:rFonts w:hint="eastAsia" w:ascii="Times New Roman" w:hAnsi="Times New Roman" w:eastAsia="宋体" w:cs="Times New Roman"/>
          <w:color w:val="auto"/>
          <w:kern w:val="0"/>
          <w:sz w:val="24"/>
          <w:szCs w:val="24"/>
        </w:rPr>
        <w:t>适用）</w:t>
      </w:r>
      <w:bookmarkEnd w:id="33"/>
      <w:bookmarkEnd w:id="34"/>
      <w:bookmarkEnd w:id="35"/>
    </w:p>
    <w:p w14:paraId="7623F17D">
      <w:pPr>
        <w:keepNext/>
        <w:keepLines/>
        <w:spacing w:before="156" w:beforeLines="50" w:after="156" w:afterLines="50"/>
        <w:textAlignment w:val="baseline"/>
        <w:outlineLvl w:val="2"/>
        <w:rPr>
          <w:rFonts w:asciiTheme="minorEastAsia" w:hAnsiTheme="minorEastAsia" w:eastAsiaTheme="minorEastAsia" w:cstheme="minorEastAsia"/>
          <w:color w:val="auto"/>
          <w:sz w:val="24"/>
          <w:szCs w:val="24"/>
        </w:rPr>
      </w:pPr>
      <w:bookmarkStart w:id="36" w:name="_Hlk105770115"/>
      <w:r>
        <w:rPr>
          <w:rFonts w:hint="eastAsia" w:asciiTheme="minorEastAsia" w:hAnsiTheme="minorEastAsia" w:eastAsiaTheme="minorEastAsia" w:cstheme="minorEastAsia"/>
          <w:b/>
          <w:bCs/>
          <w:color w:val="auto"/>
          <w:kern w:val="0"/>
          <w:sz w:val="24"/>
          <w:szCs w:val="24"/>
        </w:rPr>
        <w:t>一、培养目标</w:t>
      </w:r>
    </w:p>
    <w:p w14:paraId="23A196DD">
      <w:pPr>
        <w:adjustRightInd w:val="0"/>
        <w:snapToGrid w:val="0"/>
        <w:spacing w:line="400" w:lineRule="exact"/>
        <w:ind w:firstLine="480" w:firstLineChars="20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以习近平新时代中国特色社会主义思想为指导，落实立德树人根本任务，适应新时代公共管理发展的迫切需求，培养德智体美劳五育并举，具有坚定的理想信念和现代公共管理思想，并掌握系统的本专业及相关学科的理论、知识和方法，具备独立从事公共管理领域科学研究能力，具有国际视野和专业技能的高层次、应用型、复合型行业人才。具体要求为：</w:t>
      </w:r>
    </w:p>
    <w:p w14:paraId="412DF97D">
      <w:pPr>
        <w:adjustRightInd w:val="0"/>
        <w:snapToGrid w:val="0"/>
        <w:spacing w:line="400" w:lineRule="exact"/>
        <w:ind w:firstLine="480" w:firstLineChars="20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4091F80C">
      <w:pPr>
        <w:adjustRightInd w:val="0"/>
        <w:snapToGrid w:val="0"/>
        <w:spacing w:line="400" w:lineRule="exact"/>
        <w:ind w:firstLine="480" w:firstLineChars="20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掌握公共管理领域坚实的基础理论和系统的专业知识，能够熟练运用社会科学的理论与方法解决实践问题；较好地掌握公共管理领域系统的专业知识和扎实的基础理论，具有较强的实践、应用、适应和创新能力，具有良好的职业素养；掌握一门外语，能熟练阅读本专业外文文献，具有良好外语听说能力以及一定国际学术交流能力；</w:t>
      </w:r>
    </w:p>
    <w:p w14:paraId="18FF6DEA">
      <w:pPr>
        <w:adjustRightInd w:val="0"/>
        <w:snapToGrid w:val="0"/>
        <w:spacing w:line="400" w:lineRule="exact"/>
        <w:ind w:firstLine="480" w:firstLineChars="20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（三）积极参加文体活动，具有良好的心理素质和健康的体魄，树立正确的审美观念，形成积极的文化主体意识和创新意识，具备良好的人文素养和道德情操；</w:t>
      </w:r>
    </w:p>
    <w:p w14:paraId="6B869DE1">
      <w:pPr>
        <w:autoSpaceDE w:val="0"/>
        <w:autoSpaceDN w:val="0"/>
        <w:adjustRightInd w:val="0"/>
        <w:snapToGrid w:val="0"/>
        <w:spacing w:line="400" w:lineRule="exact"/>
        <w:ind w:firstLine="480" w:firstLineChars="20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（四）积极结合实际岗位，进行专业综合实践和应用能力训练，形成解决实际问题的良好习惯。</w:t>
      </w:r>
    </w:p>
    <w:p w14:paraId="12F5A0D2">
      <w:pPr>
        <w:keepNext/>
        <w:keepLines/>
        <w:spacing w:before="156" w:beforeLines="50" w:after="156" w:afterLines="50"/>
        <w:outlineLvl w:val="2"/>
        <w:rPr>
          <w:rFonts w:asciiTheme="minorEastAsia" w:hAnsiTheme="minorEastAsia" w:eastAsiaTheme="minorEastAsia" w:cstheme="minorEastAsia"/>
          <w:b/>
          <w:bCs/>
          <w:color w:val="auto"/>
          <w:kern w:val="0"/>
          <w:sz w:val="24"/>
          <w:szCs w:val="32"/>
        </w:rPr>
      </w:pPr>
      <w:r>
        <w:rPr>
          <w:rFonts w:hint="eastAsia" w:asciiTheme="minorEastAsia" w:hAnsiTheme="minorEastAsia" w:eastAsiaTheme="minorEastAsia" w:cstheme="minorEastAsia"/>
          <w:b/>
          <w:bCs/>
          <w:color w:val="auto"/>
          <w:kern w:val="0"/>
          <w:sz w:val="24"/>
          <w:szCs w:val="32"/>
        </w:rPr>
        <w:t>二、研究方向</w:t>
      </w:r>
    </w:p>
    <w:p w14:paraId="13A9FDB8">
      <w:pPr>
        <w:spacing w:line="400" w:lineRule="exact"/>
        <w:ind w:firstLine="480" w:firstLineChars="20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（一）公共经济与公共政策</w:t>
      </w:r>
    </w:p>
    <w:p w14:paraId="58E9E40F">
      <w:pPr>
        <w:spacing w:line="400" w:lineRule="exact"/>
        <w:ind w:firstLine="480" w:firstLineChars="20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（二）社会治理与依法行政</w:t>
      </w:r>
    </w:p>
    <w:p w14:paraId="05A3F728">
      <w:pPr>
        <w:spacing w:line="400" w:lineRule="exact"/>
        <w:ind w:firstLine="480" w:firstLineChars="20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（三）公共安全与应急管理</w:t>
      </w:r>
    </w:p>
    <w:p w14:paraId="6FA63B53">
      <w:pPr>
        <w:spacing w:line="400" w:lineRule="exact"/>
        <w:ind w:firstLine="480" w:firstLineChars="20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（四）数字政务与智慧城市</w:t>
      </w:r>
    </w:p>
    <w:p w14:paraId="05549A38">
      <w:pPr>
        <w:keepNext/>
        <w:keepLines/>
        <w:spacing w:before="156" w:beforeLines="50" w:after="156" w:afterLines="50"/>
        <w:outlineLvl w:val="2"/>
        <w:rPr>
          <w:rFonts w:asciiTheme="minorEastAsia" w:hAnsiTheme="minorEastAsia" w:eastAsiaTheme="minorEastAsia" w:cstheme="minorEastAsia"/>
          <w:b/>
          <w:bCs/>
          <w:color w:val="auto"/>
          <w:kern w:val="0"/>
          <w:sz w:val="24"/>
          <w:szCs w:val="32"/>
        </w:rPr>
      </w:pPr>
      <w:r>
        <w:rPr>
          <w:rFonts w:hint="eastAsia" w:asciiTheme="minorEastAsia" w:hAnsiTheme="minorEastAsia" w:eastAsiaTheme="minorEastAsia" w:cstheme="minorEastAsia"/>
          <w:b/>
          <w:bCs/>
          <w:color w:val="auto"/>
          <w:kern w:val="0"/>
          <w:sz w:val="24"/>
          <w:szCs w:val="32"/>
        </w:rPr>
        <w:t>三、学制及学习年限</w:t>
      </w:r>
    </w:p>
    <w:p w14:paraId="17D57E24">
      <w:pPr>
        <w:spacing w:line="400" w:lineRule="exact"/>
        <w:ind w:firstLine="480" w:firstLineChars="20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公共管理（</w:t>
      </w:r>
      <w:r>
        <w:rPr>
          <w:rFonts w:hint="eastAsia" w:asciiTheme="minorEastAsia" w:hAnsiTheme="minorEastAsia" w:eastAsiaTheme="minorEastAsia" w:cstheme="minorEastAsia"/>
          <w:bCs/>
          <w:color w:val="auto"/>
          <w:sz w:val="24"/>
          <w:szCs w:val="24"/>
          <w:lang w:eastAsia="zh-CN"/>
        </w:rPr>
        <w:t>Ⅲ</w:t>
      </w:r>
      <w:r>
        <w:rPr>
          <w:rFonts w:hint="eastAsia" w:asciiTheme="minorEastAsia" w:hAnsiTheme="minorEastAsia" w:eastAsiaTheme="minorEastAsia" w:cstheme="minorEastAsia"/>
          <w:bCs/>
          <w:color w:val="auto"/>
          <w:sz w:val="24"/>
          <w:szCs w:val="24"/>
        </w:rPr>
        <w:t>）硕士专业学位研究生学制为2.5年，非全日制专业学位硕士研究生学习年限可适当延长，一般为3-4年，最长不超过6年。</w:t>
      </w:r>
    </w:p>
    <w:p w14:paraId="4DE91C29">
      <w:pPr>
        <w:spacing w:line="400" w:lineRule="exact"/>
        <w:ind w:firstLine="480" w:firstLineChars="20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休学创业的研究生，最长学习年限为10年。</w:t>
      </w:r>
    </w:p>
    <w:p w14:paraId="6B9B3906">
      <w:pPr>
        <w:keepNext/>
        <w:keepLines/>
        <w:spacing w:before="156" w:beforeLines="50" w:after="156" w:afterLines="50"/>
        <w:outlineLvl w:val="2"/>
        <w:rPr>
          <w:rFonts w:asciiTheme="minorEastAsia" w:hAnsiTheme="minorEastAsia" w:eastAsiaTheme="minorEastAsia" w:cstheme="minorEastAsia"/>
          <w:b/>
          <w:bCs/>
          <w:color w:val="auto"/>
          <w:kern w:val="0"/>
          <w:sz w:val="24"/>
          <w:szCs w:val="32"/>
        </w:rPr>
      </w:pPr>
      <w:r>
        <w:rPr>
          <w:rFonts w:hint="eastAsia" w:asciiTheme="minorEastAsia" w:hAnsiTheme="minorEastAsia" w:eastAsiaTheme="minorEastAsia" w:cstheme="minorEastAsia"/>
          <w:b/>
          <w:bCs/>
          <w:color w:val="auto"/>
          <w:kern w:val="0"/>
          <w:sz w:val="24"/>
          <w:szCs w:val="32"/>
        </w:rPr>
        <w:t>四、课程设置及学分要求</w:t>
      </w:r>
    </w:p>
    <w:p w14:paraId="350B3E19">
      <w:pPr>
        <w:spacing w:line="400" w:lineRule="exact"/>
        <w:ind w:firstLine="480" w:firstLineChars="20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（一）学分要求</w:t>
      </w:r>
    </w:p>
    <w:p w14:paraId="25583D12">
      <w:pPr>
        <w:spacing w:line="400" w:lineRule="exact"/>
        <w:ind w:firstLine="480" w:firstLineChars="20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总学分数为≥4</w:t>
      </w:r>
      <w:r>
        <w:rPr>
          <w:rFonts w:hint="eastAsia" w:asciiTheme="minorEastAsia" w:hAnsiTheme="minorEastAsia" w:eastAsiaTheme="minorEastAsia" w:cstheme="minorEastAsia"/>
          <w:bCs/>
          <w:color w:val="auto"/>
          <w:sz w:val="24"/>
          <w:szCs w:val="24"/>
          <w:lang w:val="en-US" w:eastAsia="zh-CN"/>
        </w:rPr>
        <w:t>0</w:t>
      </w:r>
      <w:r>
        <w:rPr>
          <w:rFonts w:hint="eastAsia" w:asciiTheme="minorEastAsia" w:hAnsiTheme="minorEastAsia" w:eastAsiaTheme="minorEastAsia" w:cstheme="minorEastAsia"/>
          <w:bCs/>
          <w:color w:val="auto"/>
          <w:sz w:val="24"/>
          <w:szCs w:val="24"/>
        </w:rPr>
        <w:t>学分。其中课程学习学分为≥3</w:t>
      </w:r>
      <w:r>
        <w:rPr>
          <w:rFonts w:hint="eastAsia" w:asciiTheme="minorEastAsia" w:hAnsiTheme="minorEastAsia" w:eastAsiaTheme="minorEastAsia" w:cstheme="minorEastAsia"/>
          <w:bCs/>
          <w:color w:val="auto"/>
          <w:sz w:val="24"/>
          <w:szCs w:val="24"/>
          <w:lang w:val="en-US" w:eastAsia="zh-CN"/>
        </w:rPr>
        <w:t>6</w:t>
      </w:r>
      <w:r>
        <w:rPr>
          <w:rFonts w:hint="eastAsia" w:asciiTheme="minorEastAsia" w:hAnsiTheme="minorEastAsia" w:eastAsiaTheme="minorEastAsia" w:cstheme="minorEastAsia"/>
          <w:bCs/>
          <w:color w:val="auto"/>
          <w:sz w:val="24"/>
          <w:szCs w:val="24"/>
        </w:rPr>
        <w:t>学分，必修环节学分为</w:t>
      </w:r>
      <w:r>
        <w:rPr>
          <w:rFonts w:hint="eastAsia" w:asciiTheme="minorEastAsia" w:hAnsiTheme="minorEastAsia" w:eastAsiaTheme="minorEastAsia" w:cstheme="minorEastAsia"/>
          <w:bCs/>
          <w:color w:val="auto"/>
          <w:sz w:val="24"/>
          <w:szCs w:val="24"/>
          <w:lang w:val="en-US" w:eastAsia="zh-CN"/>
        </w:rPr>
        <w:t>4</w:t>
      </w:r>
      <w:r>
        <w:rPr>
          <w:rFonts w:hint="eastAsia" w:asciiTheme="minorEastAsia" w:hAnsiTheme="minorEastAsia" w:eastAsiaTheme="minorEastAsia" w:cstheme="minorEastAsia"/>
          <w:bCs/>
          <w:color w:val="auto"/>
          <w:sz w:val="24"/>
          <w:szCs w:val="24"/>
        </w:rPr>
        <w:t>学分。课程学习</w:t>
      </w:r>
      <w:r>
        <w:rPr>
          <w:rFonts w:hint="eastAsia" w:asciiTheme="minorEastAsia" w:hAnsiTheme="minorEastAsia" w:eastAsiaTheme="minorEastAsia" w:cstheme="minorEastAsia"/>
          <w:bCs/>
          <w:color w:val="auto"/>
          <w:spacing w:val="1"/>
          <w:sz w:val="24"/>
          <w:szCs w:val="24"/>
        </w:rPr>
        <w:t>由公共学位课、专业学位核心课程、专业必修课、选修课四部分组成</w:t>
      </w:r>
      <w:r>
        <w:rPr>
          <w:rFonts w:hint="eastAsia" w:asciiTheme="minorEastAsia" w:hAnsiTheme="minorEastAsia" w:eastAsiaTheme="minorEastAsia" w:cstheme="minorEastAsia"/>
          <w:bCs/>
          <w:color w:val="auto"/>
          <w:sz w:val="24"/>
          <w:szCs w:val="24"/>
        </w:rPr>
        <w:t>，其中公共学位课≥</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rPr>
        <w:t>学分，</w:t>
      </w:r>
      <w:r>
        <w:rPr>
          <w:rFonts w:hint="eastAsia" w:asciiTheme="minorEastAsia" w:hAnsiTheme="minorEastAsia" w:eastAsiaTheme="minorEastAsia" w:cstheme="minorEastAsia"/>
          <w:bCs/>
          <w:color w:val="auto"/>
          <w:spacing w:val="1"/>
          <w:sz w:val="24"/>
          <w:szCs w:val="24"/>
        </w:rPr>
        <w:t>专业学位核心课</w:t>
      </w:r>
      <w:r>
        <w:rPr>
          <w:rFonts w:hint="eastAsia" w:asciiTheme="minorEastAsia" w:hAnsiTheme="minorEastAsia" w:eastAsiaTheme="minorEastAsia" w:cstheme="minorEastAsia"/>
          <w:bCs/>
          <w:color w:val="auto"/>
          <w:sz w:val="24"/>
          <w:szCs w:val="24"/>
        </w:rPr>
        <w:t>≥15学分，</w:t>
      </w:r>
      <w:r>
        <w:rPr>
          <w:rFonts w:hint="eastAsia" w:asciiTheme="minorEastAsia" w:hAnsiTheme="minorEastAsia" w:eastAsiaTheme="minorEastAsia" w:cstheme="minorEastAsia"/>
          <w:bCs/>
          <w:color w:val="auto"/>
          <w:spacing w:val="1"/>
          <w:sz w:val="24"/>
          <w:szCs w:val="24"/>
        </w:rPr>
        <w:t>专业必修课</w:t>
      </w:r>
      <w:r>
        <w:rPr>
          <w:rFonts w:hint="eastAsia" w:asciiTheme="minorEastAsia" w:hAnsiTheme="minorEastAsia" w:eastAsiaTheme="minorEastAsia" w:cstheme="minorEastAsia"/>
          <w:bCs/>
          <w:color w:val="auto"/>
          <w:sz w:val="24"/>
          <w:szCs w:val="24"/>
        </w:rPr>
        <w:t>≥8学分</w:t>
      </w:r>
      <w:r>
        <w:rPr>
          <w:rFonts w:hint="eastAsia" w:asciiTheme="minorEastAsia" w:hAnsiTheme="minorEastAsia" w:eastAsiaTheme="minorEastAsia" w:cstheme="minorEastAsia"/>
          <w:bCs/>
          <w:color w:val="auto"/>
          <w:sz w:val="24"/>
          <w:szCs w:val="24"/>
          <w:highlight w:val="none"/>
        </w:rPr>
        <w:t>，选修课≥</w:t>
      </w:r>
      <w:r>
        <w:rPr>
          <w:rFonts w:hint="eastAsia" w:asciiTheme="minorEastAsia" w:hAnsiTheme="minorEastAsia" w:eastAsiaTheme="minorEastAsia" w:cstheme="minorEastAsia"/>
          <w:bCs/>
          <w:color w:val="auto"/>
          <w:sz w:val="24"/>
          <w:szCs w:val="24"/>
          <w:highlight w:val="none"/>
          <w:lang w:val="en-US" w:eastAsia="zh-CN"/>
        </w:rPr>
        <w:t>7</w:t>
      </w:r>
      <w:r>
        <w:rPr>
          <w:rFonts w:hint="eastAsia" w:asciiTheme="minorEastAsia" w:hAnsiTheme="minorEastAsia" w:eastAsiaTheme="minorEastAsia" w:cstheme="minorEastAsia"/>
          <w:bCs/>
          <w:color w:val="auto"/>
          <w:sz w:val="24"/>
          <w:szCs w:val="24"/>
          <w:highlight w:val="none"/>
        </w:rPr>
        <w:t>学分</w:t>
      </w:r>
      <w:r>
        <w:rPr>
          <w:rFonts w:hint="eastAsia" w:asciiTheme="minorEastAsia" w:hAnsiTheme="minorEastAsia" w:eastAsiaTheme="minorEastAsia" w:cstheme="minorEastAsia"/>
          <w:bCs/>
          <w:color w:val="auto"/>
          <w:sz w:val="24"/>
          <w:szCs w:val="24"/>
        </w:rPr>
        <w:t>。必修环节包括：社会实践为</w:t>
      </w:r>
      <w:r>
        <w:rPr>
          <w:rFonts w:hint="eastAsia" w:asciiTheme="minorEastAsia" w:hAnsiTheme="minorEastAsia" w:eastAsiaTheme="minorEastAsia" w:cstheme="minorEastAsia"/>
          <w:bCs/>
          <w:color w:val="auto"/>
          <w:sz w:val="24"/>
          <w:szCs w:val="24"/>
          <w:lang w:val="en-US" w:eastAsia="zh-CN"/>
        </w:rPr>
        <w:t>3</w:t>
      </w:r>
      <w:r>
        <w:rPr>
          <w:rFonts w:hint="eastAsia" w:asciiTheme="minorEastAsia" w:hAnsiTheme="minorEastAsia" w:eastAsiaTheme="minorEastAsia" w:cstheme="minorEastAsia"/>
          <w:bCs/>
          <w:color w:val="auto"/>
          <w:sz w:val="24"/>
          <w:szCs w:val="24"/>
        </w:rPr>
        <w:t>学分，选题报告1学分。</w:t>
      </w:r>
    </w:p>
    <w:p w14:paraId="1D00B706">
      <w:pPr>
        <w:spacing w:line="400" w:lineRule="exact"/>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（二）</w:t>
      </w:r>
      <w:r>
        <w:rPr>
          <w:rFonts w:hint="eastAsia" w:ascii="Times New Roman" w:hAnsi="Times New Roman" w:eastAsia="宋体" w:cs="Times New Roman"/>
          <w:bCs/>
          <w:color w:val="auto"/>
          <w:sz w:val="24"/>
          <w:szCs w:val="24"/>
        </w:rPr>
        <w:t>课程设置</w:t>
      </w:r>
    </w:p>
    <w:tbl>
      <w:tblPr>
        <w:tblStyle w:val="4"/>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6"/>
        <w:gridCol w:w="804"/>
        <w:gridCol w:w="1418"/>
        <w:gridCol w:w="1343"/>
        <w:gridCol w:w="697"/>
        <w:gridCol w:w="563"/>
        <w:gridCol w:w="630"/>
        <w:gridCol w:w="737"/>
        <w:gridCol w:w="1108"/>
        <w:gridCol w:w="615"/>
      </w:tblGrid>
      <w:tr w14:paraId="799A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676" w:type="dxa"/>
            <w:tcMar>
              <w:top w:w="57" w:type="dxa"/>
              <w:left w:w="57" w:type="dxa"/>
              <w:bottom w:w="57" w:type="dxa"/>
              <w:right w:w="57" w:type="dxa"/>
            </w:tcMar>
            <w:vAlign w:val="center"/>
          </w:tcPr>
          <w:p w14:paraId="17BDE817">
            <w:pPr>
              <w:widowControl/>
              <w:jc w:val="center"/>
              <w:rPr>
                <w:rFonts w:ascii="Times New Roman" w:hAnsi="Times New Roman" w:eastAsia="宋体" w:cs="Times New Roman"/>
                <w:b/>
                <w:color w:val="auto"/>
                <w:kern w:val="0"/>
                <w:sz w:val="22"/>
                <w:szCs w:val="24"/>
              </w:rPr>
            </w:pPr>
            <w:r>
              <w:rPr>
                <w:rFonts w:ascii="Times New Roman" w:hAnsi="Times New Roman" w:eastAsia="宋体" w:cs="Times New Roman"/>
                <w:b/>
                <w:bCs/>
                <w:color w:val="auto"/>
                <w:sz w:val="22"/>
                <w:szCs w:val="24"/>
              </w:rPr>
              <w:t>课程</w:t>
            </w:r>
          </w:p>
          <w:p w14:paraId="1CC35E72">
            <w:pPr>
              <w:widowControl/>
              <w:jc w:val="center"/>
              <w:rPr>
                <w:rFonts w:ascii="Times New Roman" w:hAnsi="Times New Roman" w:eastAsia="宋体" w:cs="Times New Roman"/>
                <w:b/>
                <w:color w:val="auto"/>
                <w:kern w:val="0"/>
                <w:sz w:val="22"/>
                <w:szCs w:val="24"/>
              </w:rPr>
            </w:pPr>
            <w:r>
              <w:rPr>
                <w:rFonts w:ascii="Times New Roman" w:hAnsi="Times New Roman" w:eastAsia="宋体" w:cs="Times New Roman"/>
                <w:b/>
                <w:bCs/>
                <w:color w:val="auto"/>
                <w:sz w:val="22"/>
                <w:szCs w:val="24"/>
              </w:rPr>
              <w:t>类别</w:t>
            </w:r>
          </w:p>
        </w:tc>
        <w:tc>
          <w:tcPr>
            <w:tcW w:w="804" w:type="dxa"/>
            <w:tcMar>
              <w:top w:w="57" w:type="dxa"/>
              <w:left w:w="57" w:type="dxa"/>
              <w:bottom w:w="57" w:type="dxa"/>
              <w:right w:w="57" w:type="dxa"/>
            </w:tcMar>
            <w:vAlign w:val="center"/>
          </w:tcPr>
          <w:p w14:paraId="353BC38C">
            <w:pPr>
              <w:widowControl/>
              <w:jc w:val="center"/>
              <w:rPr>
                <w:rFonts w:ascii="Times New Roman" w:hAnsi="Times New Roman" w:eastAsia="宋体" w:cs="Times New Roman"/>
                <w:b/>
                <w:color w:val="auto"/>
                <w:kern w:val="0"/>
                <w:sz w:val="22"/>
                <w:szCs w:val="24"/>
              </w:rPr>
            </w:pPr>
            <w:r>
              <w:rPr>
                <w:rFonts w:ascii="Times New Roman" w:hAnsi="Times New Roman" w:eastAsia="宋体" w:cs="Times New Roman"/>
                <w:b/>
                <w:bCs/>
                <w:color w:val="auto"/>
                <w:sz w:val="22"/>
                <w:szCs w:val="24"/>
              </w:rPr>
              <w:t>课程</w:t>
            </w:r>
          </w:p>
          <w:p w14:paraId="58719AFA">
            <w:pPr>
              <w:widowControl/>
              <w:jc w:val="center"/>
              <w:rPr>
                <w:rFonts w:ascii="Times New Roman" w:hAnsi="Times New Roman" w:eastAsia="宋体" w:cs="Times New Roman"/>
                <w:b/>
                <w:color w:val="auto"/>
                <w:kern w:val="0"/>
                <w:sz w:val="22"/>
                <w:szCs w:val="24"/>
              </w:rPr>
            </w:pPr>
            <w:r>
              <w:rPr>
                <w:rFonts w:ascii="Times New Roman" w:hAnsi="Times New Roman" w:eastAsia="宋体" w:cs="Times New Roman"/>
                <w:b/>
                <w:bCs/>
                <w:color w:val="auto"/>
                <w:sz w:val="22"/>
                <w:szCs w:val="24"/>
              </w:rPr>
              <w:t>类型</w:t>
            </w:r>
          </w:p>
        </w:tc>
        <w:tc>
          <w:tcPr>
            <w:tcW w:w="1418" w:type="dxa"/>
            <w:tcMar>
              <w:top w:w="57" w:type="dxa"/>
              <w:left w:w="57" w:type="dxa"/>
              <w:bottom w:w="57" w:type="dxa"/>
              <w:right w:w="57" w:type="dxa"/>
            </w:tcMar>
            <w:vAlign w:val="center"/>
          </w:tcPr>
          <w:p w14:paraId="786CCE91">
            <w:pPr>
              <w:widowControl/>
              <w:jc w:val="center"/>
              <w:rPr>
                <w:rFonts w:ascii="Times New Roman" w:hAnsi="Times New Roman" w:eastAsia="宋体" w:cs="Times New Roman"/>
                <w:b/>
                <w:color w:val="auto"/>
                <w:kern w:val="0"/>
                <w:sz w:val="22"/>
                <w:szCs w:val="24"/>
              </w:rPr>
            </w:pPr>
            <w:r>
              <w:rPr>
                <w:rFonts w:ascii="Times New Roman" w:hAnsi="Times New Roman" w:eastAsia="宋体" w:cs="Times New Roman"/>
                <w:b/>
                <w:bCs/>
                <w:color w:val="auto"/>
                <w:sz w:val="22"/>
                <w:szCs w:val="24"/>
              </w:rPr>
              <w:t>课程编号</w:t>
            </w:r>
          </w:p>
        </w:tc>
        <w:tc>
          <w:tcPr>
            <w:tcW w:w="1343" w:type="dxa"/>
            <w:tcMar>
              <w:top w:w="57" w:type="dxa"/>
              <w:left w:w="57" w:type="dxa"/>
              <w:bottom w:w="57" w:type="dxa"/>
              <w:right w:w="57" w:type="dxa"/>
            </w:tcMar>
            <w:vAlign w:val="center"/>
          </w:tcPr>
          <w:p w14:paraId="2B86970D">
            <w:pPr>
              <w:widowControl/>
              <w:jc w:val="center"/>
              <w:rPr>
                <w:rFonts w:ascii="Times New Roman" w:hAnsi="Times New Roman" w:eastAsia="宋体" w:cs="Times New Roman"/>
                <w:b/>
                <w:color w:val="auto"/>
                <w:kern w:val="0"/>
                <w:sz w:val="22"/>
                <w:szCs w:val="24"/>
              </w:rPr>
            </w:pPr>
            <w:r>
              <w:rPr>
                <w:rFonts w:ascii="Times New Roman" w:hAnsi="Times New Roman" w:eastAsia="宋体" w:cs="Times New Roman"/>
                <w:b/>
                <w:bCs/>
                <w:color w:val="auto"/>
                <w:sz w:val="22"/>
                <w:szCs w:val="24"/>
              </w:rPr>
              <w:t>课程名称</w:t>
            </w:r>
          </w:p>
        </w:tc>
        <w:tc>
          <w:tcPr>
            <w:tcW w:w="697" w:type="dxa"/>
            <w:tcMar>
              <w:top w:w="57" w:type="dxa"/>
              <w:left w:w="57" w:type="dxa"/>
              <w:bottom w:w="57" w:type="dxa"/>
              <w:right w:w="57" w:type="dxa"/>
            </w:tcMar>
            <w:vAlign w:val="center"/>
          </w:tcPr>
          <w:p w14:paraId="16430DEE">
            <w:pPr>
              <w:widowControl/>
              <w:jc w:val="center"/>
              <w:rPr>
                <w:rFonts w:ascii="Times New Roman" w:hAnsi="Times New Roman" w:eastAsia="宋体" w:cs="Times New Roman"/>
                <w:b/>
                <w:bCs/>
                <w:color w:val="auto"/>
                <w:sz w:val="22"/>
                <w:szCs w:val="24"/>
              </w:rPr>
            </w:pPr>
            <w:r>
              <w:rPr>
                <w:rFonts w:ascii="Times New Roman" w:hAnsi="Times New Roman" w:eastAsia="宋体" w:cs="Times New Roman"/>
                <w:b/>
                <w:bCs/>
                <w:color w:val="auto"/>
                <w:sz w:val="22"/>
                <w:szCs w:val="24"/>
              </w:rPr>
              <w:t>理论</w:t>
            </w:r>
          </w:p>
          <w:p w14:paraId="719EA1CD">
            <w:pPr>
              <w:widowControl/>
              <w:jc w:val="center"/>
              <w:rPr>
                <w:rFonts w:ascii="Times New Roman" w:hAnsi="Times New Roman" w:eastAsia="宋体" w:cs="Times New Roman"/>
                <w:b/>
                <w:color w:val="auto"/>
                <w:kern w:val="0"/>
                <w:sz w:val="22"/>
                <w:szCs w:val="24"/>
              </w:rPr>
            </w:pPr>
            <w:r>
              <w:rPr>
                <w:rFonts w:ascii="Times New Roman" w:hAnsi="Times New Roman" w:eastAsia="宋体" w:cs="Times New Roman"/>
                <w:b/>
                <w:bCs/>
                <w:color w:val="auto"/>
                <w:sz w:val="22"/>
                <w:szCs w:val="24"/>
              </w:rPr>
              <w:t>学时</w:t>
            </w:r>
          </w:p>
        </w:tc>
        <w:tc>
          <w:tcPr>
            <w:tcW w:w="563" w:type="dxa"/>
            <w:tcMar>
              <w:top w:w="57" w:type="dxa"/>
              <w:left w:w="57" w:type="dxa"/>
              <w:bottom w:w="57" w:type="dxa"/>
              <w:right w:w="57" w:type="dxa"/>
            </w:tcMar>
            <w:vAlign w:val="center"/>
          </w:tcPr>
          <w:p w14:paraId="3EC4F5EF">
            <w:pPr>
              <w:widowControl/>
              <w:jc w:val="center"/>
              <w:rPr>
                <w:rFonts w:ascii="Times New Roman" w:hAnsi="Times New Roman" w:eastAsia="宋体" w:cs="Times New Roman"/>
                <w:b/>
                <w:bCs/>
                <w:color w:val="auto"/>
                <w:sz w:val="22"/>
                <w:szCs w:val="24"/>
              </w:rPr>
            </w:pPr>
            <w:r>
              <w:rPr>
                <w:rFonts w:ascii="Times New Roman" w:hAnsi="Times New Roman" w:eastAsia="宋体" w:cs="Times New Roman"/>
                <w:b/>
                <w:bCs/>
                <w:color w:val="auto"/>
                <w:sz w:val="22"/>
                <w:szCs w:val="24"/>
              </w:rPr>
              <w:t>实验</w:t>
            </w:r>
          </w:p>
          <w:p w14:paraId="67628E08">
            <w:pPr>
              <w:widowControl/>
              <w:jc w:val="center"/>
              <w:rPr>
                <w:rFonts w:ascii="Times New Roman" w:hAnsi="Times New Roman" w:eastAsia="宋体" w:cs="Times New Roman"/>
                <w:b/>
                <w:color w:val="auto"/>
                <w:kern w:val="0"/>
                <w:sz w:val="22"/>
                <w:szCs w:val="24"/>
              </w:rPr>
            </w:pPr>
            <w:r>
              <w:rPr>
                <w:rFonts w:ascii="Times New Roman" w:hAnsi="Times New Roman" w:eastAsia="宋体" w:cs="Times New Roman"/>
                <w:b/>
                <w:bCs/>
                <w:color w:val="auto"/>
                <w:sz w:val="22"/>
                <w:szCs w:val="24"/>
              </w:rPr>
              <w:t>学时</w:t>
            </w:r>
          </w:p>
        </w:tc>
        <w:tc>
          <w:tcPr>
            <w:tcW w:w="630" w:type="dxa"/>
            <w:tcMar>
              <w:top w:w="57" w:type="dxa"/>
              <w:left w:w="57" w:type="dxa"/>
              <w:bottom w:w="57" w:type="dxa"/>
              <w:right w:w="57" w:type="dxa"/>
            </w:tcMar>
            <w:vAlign w:val="center"/>
          </w:tcPr>
          <w:p w14:paraId="517568C7">
            <w:pPr>
              <w:widowControl/>
              <w:jc w:val="center"/>
              <w:rPr>
                <w:rFonts w:ascii="Times New Roman" w:hAnsi="Times New Roman" w:eastAsia="宋体" w:cs="Times New Roman"/>
                <w:b/>
                <w:bCs/>
                <w:color w:val="auto"/>
                <w:sz w:val="22"/>
                <w:szCs w:val="24"/>
              </w:rPr>
            </w:pPr>
            <w:r>
              <w:rPr>
                <w:rFonts w:ascii="Times New Roman" w:hAnsi="Times New Roman" w:eastAsia="宋体" w:cs="Times New Roman"/>
                <w:b/>
                <w:bCs/>
                <w:color w:val="auto"/>
                <w:sz w:val="22"/>
                <w:szCs w:val="24"/>
              </w:rPr>
              <w:t>学</w:t>
            </w:r>
          </w:p>
          <w:p w14:paraId="618C2753">
            <w:pPr>
              <w:widowControl/>
              <w:jc w:val="center"/>
              <w:rPr>
                <w:rFonts w:ascii="Times New Roman" w:hAnsi="Times New Roman" w:eastAsia="宋体" w:cs="Times New Roman"/>
                <w:b/>
                <w:color w:val="auto"/>
                <w:kern w:val="0"/>
                <w:sz w:val="22"/>
                <w:szCs w:val="24"/>
              </w:rPr>
            </w:pPr>
            <w:r>
              <w:rPr>
                <w:rFonts w:ascii="Times New Roman" w:hAnsi="Times New Roman" w:eastAsia="宋体" w:cs="Times New Roman"/>
                <w:b/>
                <w:bCs/>
                <w:color w:val="auto"/>
                <w:sz w:val="22"/>
                <w:szCs w:val="24"/>
              </w:rPr>
              <w:t>分</w:t>
            </w:r>
          </w:p>
        </w:tc>
        <w:tc>
          <w:tcPr>
            <w:tcW w:w="737" w:type="dxa"/>
            <w:tcMar>
              <w:top w:w="57" w:type="dxa"/>
              <w:left w:w="57" w:type="dxa"/>
              <w:bottom w:w="57" w:type="dxa"/>
              <w:right w:w="57" w:type="dxa"/>
            </w:tcMar>
            <w:vAlign w:val="center"/>
          </w:tcPr>
          <w:p w14:paraId="6422B3BF">
            <w:pPr>
              <w:widowControl/>
              <w:jc w:val="center"/>
              <w:rPr>
                <w:rFonts w:ascii="Times New Roman" w:hAnsi="Times New Roman" w:eastAsia="宋体" w:cs="Times New Roman"/>
                <w:b/>
                <w:bCs/>
                <w:color w:val="auto"/>
                <w:sz w:val="22"/>
                <w:szCs w:val="24"/>
              </w:rPr>
            </w:pPr>
            <w:r>
              <w:rPr>
                <w:rFonts w:ascii="Times New Roman" w:hAnsi="Times New Roman" w:eastAsia="宋体" w:cs="Times New Roman"/>
                <w:b/>
                <w:bCs/>
                <w:color w:val="auto"/>
                <w:sz w:val="22"/>
                <w:szCs w:val="24"/>
              </w:rPr>
              <w:t>开课</w:t>
            </w:r>
          </w:p>
          <w:p w14:paraId="791B7975">
            <w:pPr>
              <w:widowControl/>
              <w:jc w:val="center"/>
              <w:rPr>
                <w:rFonts w:ascii="Times New Roman" w:hAnsi="Times New Roman" w:eastAsia="宋体" w:cs="Times New Roman"/>
                <w:b/>
                <w:color w:val="auto"/>
                <w:kern w:val="0"/>
                <w:sz w:val="22"/>
                <w:szCs w:val="24"/>
              </w:rPr>
            </w:pPr>
            <w:r>
              <w:rPr>
                <w:rFonts w:ascii="Times New Roman" w:hAnsi="Times New Roman" w:eastAsia="宋体" w:cs="Times New Roman"/>
                <w:b/>
                <w:bCs/>
                <w:color w:val="auto"/>
                <w:sz w:val="22"/>
                <w:szCs w:val="24"/>
              </w:rPr>
              <w:t>学期</w:t>
            </w:r>
          </w:p>
        </w:tc>
        <w:tc>
          <w:tcPr>
            <w:tcW w:w="1108" w:type="dxa"/>
            <w:tcMar>
              <w:top w:w="57" w:type="dxa"/>
              <w:left w:w="57" w:type="dxa"/>
              <w:bottom w:w="57" w:type="dxa"/>
              <w:right w:w="57" w:type="dxa"/>
            </w:tcMar>
            <w:vAlign w:val="center"/>
          </w:tcPr>
          <w:p w14:paraId="379AFA2E">
            <w:pPr>
              <w:widowControl/>
              <w:jc w:val="center"/>
              <w:rPr>
                <w:rFonts w:ascii="Times New Roman" w:hAnsi="Times New Roman" w:eastAsia="宋体" w:cs="Times New Roman"/>
                <w:b/>
                <w:bCs/>
                <w:color w:val="auto"/>
                <w:sz w:val="22"/>
                <w:szCs w:val="24"/>
              </w:rPr>
            </w:pPr>
            <w:r>
              <w:rPr>
                <w:rFonts w:ascii="Times New Roman" w:hAnsi="Times New Roman" w:eastAsia="宋体" w:cs="Times New Roman"/>
                <w:b/>
                <w:bCs/>
                <w:color w:val="auto"/>
                <w:sz w:val="22"/>
                <w:szCs w:val="24"/>
              </w:rPr>
              <w:t>开课</w:t>
            </w:r>
          </w:p>
          <w:p w14:paraId="03E9CD93">
            <w:pPr>
              <w:widowControl/>
              <w:jc w:val="center"/>
              <w:rPr>
                <w:rFonts w:ascii="Times New Roman" w:hAnsi="Times New Roman" w:eastAsia="宋体" w:cs="Times New Roman"/>
                <w:b/>
                <w:color w:val="auto"/>
                <w:kern w:val="0"/>
                <w:sz w:val="22"/>
                <w:szCs w:val="24"/>
              </w:rPr>
            </w:pPr>
            <w:r>
              <w:rPr>
                <w:rFonts w:ascii="Times New Roman" w:hAnsi="Times New Roman" w:eastAsia="宋体" w:cs="Times New Roman"/>
                <w:b/>
                <w:bCs/>
                <w:color w:val="auto"/>
                <w:sz w:val="22"/>
                <w:szCs w:val="24"/>
              </w:rPr>
              <w:t>单位</w:t>
            </w:r>
          </w:p>
        </w:tc>
        <w:tc>
          <w:tcPr>
            <w:tcW w:w="615" w:type="dxa"/>
            <w:tcMar>
              <w:top w:w="57" w:type="dxa"/>
              <w:left w:w="57" w:type="dxa"/>
              <w:bottom w:w="57" w:type="dxa"/>
              <w:right w:w="57" w:type="dxa"/>
            </w:tcMar>
            <w:vAlign w:val="center"/>
          </w:tcPr>
          <w:p w14:paraId="5975F63D">
            <w:pPr>
              <w:widowControl/>
              <w:jc w:val="center"/>
              <w:rPr>
                <w:rFonts w:ascii="Times New Roman" w:hAnsi="Times New Roman" w:eastAsia="宋体" w:cs="Times New Roman"/>
                <w:b/>
                <w:color w:val="auto"/>
                <w:kern w:val="0"/>
                <w:sz w:val="22"/>
                <w:szCs w:val="24"/>
              </w:rPr>
            </w:pPr>
            <w:r>
              <w:rPr>
                <w:rFonts w:ascii="Times New Roman" w:hAnsi="Times New Roman" w:eastAsia="宋体" w:cs="Times New Roman"/>
                <w:b/>
                <w:bCs/>
                <w:color w:val="auto"/>
                <w:sz w:val="22"/>
                <w:szCs w:val="24"/>
              </w:rPr>
              <w:t>备注</w:t>
            </w:r>
          </w:p>
        </w:tc>
      </w:tr>
      <w:tr w14:paraId="2444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76" w:type="dxa"/>
            <w:vMerge w:val="restart"/>
            <w:tcMar>
              <w:top w:w="57" w:type="dxa"/>
              <w:left w:w="57" w:type="dxa"/>
              <w:bottom w:w="57" w:type="dxa"/>
              <w:right w:w="57" w:type="dxa"/>
            </w:tcMar>
            <w:vAlign w:val="center"/>
          </w:tcPr>
          <w:p w14:paraId="0BF53040">
            <w:pPr>
              <w:widowControl/>
              <w:jc w:val="center"/>
              <w:rPr>
                <w:rFonts w:ascii="Times New Roman" w:hAnsi="Times New Roman" w:eastAsia="宋体" w:cs="Times New Roman"/>
                <w:color w:val="auto"/>
                <w:kern w:val="0"/>
                <w:sz w:val="22"/>
                <w:szCs w:val="24"/>
              </w:rPr>
            </w:pPr>
            <w:r>
              <w:rPr>
                <w:rFonts w:ascii="Times New Roman" w:hAnsi="Times New Roman" w:eastAsia="宋体" w:cs="Times New Roman"/>
                <w:bCs/>
                <w:color w:val="auto"/>
                <w:sz w:val="22"/>
                <w:szCs w:val="24"/>
              </w:rPr>
              <w:t>公共</w:t>
            </w:r>
          </w:p>
          <w:p w14:paraId="3C310396">
            <w:pPr>
              <w:widowControl/>
              <w:jc w:val="center"/>
              <w:rPr>
                <w:rFonts w:ascii="Times New Roman" w:hAnsi="Times New Roman" w:eastAsia="宋体" w:cs="Times New Roman"/>
                <w:color w:val="auto"/>
                <w:kern w:val="0"/>
                <w:sz w:val="22"/>
                <w:szCs w:val="24"/>
              </w:rPr>
            </w:pPr>
            <w:r>
              <w:rPr>
                <w:rFonts w:ascii="Times New Roman" w:hAnsi="Times New Roman" w:eastAsia="宋体" w:cs="Times New Roman"/>
                <w:bCs/>
                <w:color w:val="auto"/>
                <w:sz w:val="22"/>
                <w:szCs w:val="24"/>
              </w:rPr>
              <w:t>学位课</w:t>
            </w:r>
          </w:p>
          <w:p w14:paraId="3994441F">
            <w:pPr>
              <w:widowControl/>
              <w:jc w:val="center"/>
              <w:rPr>
                <w:rFonts w:ascii="Times New Roman" w:hAnsi="Times New Roman" w:eastAsia="宋体" w:cs="Times New Roman"/>
                <w:color w:val="auto"/>
                <w:kern w:val="0"/>
                <w:sz w:val="22"/>
                <w:szCs w:val="24"/>
              </w:rPr>
            </w:pPr>
            <w:r>
              <w:rPr>
                <w:rFonts w:ascii="Times New Roman" w:hAnsi="Times New Roman" w:eastAsia="宋体" w:cs="Times New Roman"/>
                <w:bCs/>
                <w:color w:val="auto"/>
                <w:sz w:val="22"/>
                <w:szCs w:val="24"/>
              </w:rPr>
              <w:t>（</w:t>
            </w:r>
            <w:r>
              <w:rPr>
                <w:rFonts w:hint="eastAsia" w:ascii="Times New Roman" w:hAnsi="Times New Roman" w:eastAsia="宋体" w:cs="Times New Roman"/>
                <w:bCs/>
                <w:color w:val="auto"/>
                <w:sz w:val="22"/>
                <w:szCs w:val="24"/>
                <w:lang w:val="en-US" w:eastAsia="zh-CN"/>
              </w:rPr>
              <w:t>6</w:t>
            </w:r>
            <w:r>
              <w:rPr>
                <w:rFonts w:ascii="Times New Roman" w:hAnsi="Times New Roman" w:eastAsia="宋体" w:cs="Times New Roman"/>
                <w:bCs/>
                <w:color w:val="auto"/>
                <w:sz w:val="22"/>
                <w:szCs w:val="24"/>
              </w:rPr>
              <w:t>学分）</w:t>
            </w:r>
          </w:p>
        </w:tc>
        <w:tc>
          <w:tcPr>
            <w:tcW w:w="804" w:type="dxa"/>
            <w:tcMar>
              <w:top w:w="85" w:type="dxa"/>
              <w:left w:w="57" w:type="dxa"/>
              <w:bottom w:w="85" w:type="dxa"/>
              <w:right w:w="57" w:type="dxa"/>
            </w:tcMar>
            <w:vAlign w:val="center"/>
          </w:tcPr>
          <w:p w14:paraId="7264F544">
            <w:pPr>
              <w:widowControl/>
              <w:ind w:left="-105" w:leftChars="-50" w:right="-105" w:rightChars="-50"/>
              <w:jc w:val="center"/>
              <w:rPr>
                <w:rFonts w:ascii="Times New Roman" w:hAnsi="Times New Roman" w:eastAsia="宋体" w:cs="Times New Roman"/>
                <w:color w:val="auto"/>
                <w:kern w:val="0"/>
                <w:sz w:val="22"/>
                <w:szCs w:val="24"/>
              </w:rPr>
            </w:pPr>
            <w:r>
              <w:rPr>
                <w:rFonts w:ascii="Times New Roman" w:hAnsi="Times New Roman" w:eastAsia="宋体" w:cs="Times New Roman"/>
                <w:bCs/>
                <w:color w:val="auto"/>
                <w:sz w:val="22"/>
                <w:szCs w:val="24"/>
              </w:rPr>
              <w:t>外语</w:t>
            </w:r>
          </w:p>
          <w:p w14:paraId="1855F6AB">
            <w:pPr>
              <w:widowControl/>
              <w:ind w:left="-105" w:leftChars="-50" w:right="-105" w:rightChars="-50"/>
              <w:jc w:val="center"/>
              <w:rPr>
                <w:rFonts w:ascii="Times New Roman" w:hAnsi="Times New Roman" w:eastAsia="宋体" w:cs="Times New Roman"/>
                <w:color w:val="auto"/>
                <w:kern w:val="0"/>
                <w:sz w:val="22"/>
                <w:szCs w:val="24"/>
              </w:rPr>
            </w:pPr>
            <w:r>
              <w:rPr>
                <w:rFonts w:ascii="Times New Roman" w:hAnsi="Times New Roman" w:eastAsia="宋体" w:cs="Times New Roman"/>
                <w:bCs/>
                <w:color w:val="auto"/>
                <w:sz w:val="22"/>
                <w:szCs w:val="24"/>
              </w:rPr>
              <w:t>（2学分）</w:t>
            </w:r>
          </w:p>
        </w:tc>
        <w:tc>
          <w:tcPr>
            <w:tcW w:w="1418" w:type="dxa"/>
            <w:tcMar>
              <w:top w:w="85" w:type="dxa"/>
              <w:left w:w="57" w:type="dxa"/>
              <w:bottom w:w="85" w:type="dxa"/>
              <w:right w:w="57" w:type="dxa"/>
            </w:tcMar>
            <w:vAlign w:val="center"/>
          </w:tcPr>
          <w:p w14:paraId="33F7EFAD">
            <w:pPr>
              <w:jc w:val="center"/>
              <w:rPr>
                <w:rFonts w:hint="eastAsia" w:ascii="Times New Roman" w:hAnsi="Times New Roman" w:eastAsia="宋体" w:cs="Times New Roman"/>
                <w:bCs/>
                <w:color w:val="auto"/>
                <w:kern w:val="0"/>
                <w:sz w:val="22"/>
                <w:szCs w:val="24"/>
                <w:highlight w:val="none"/>
                <w:lang w:val="en-US" w:eastAsia="zh-CN"/>
              </w:rPr>
            </w:pPr>
            <w:r>
              <w:rPr>
                <w:rFonts w:hint="eastAsia" w:ascii="Times New Roman" w:hAnsi="Times New Roman" w:eastAsia="宋体" w:cs="Times New Roman"/>
                <w:bCs/>
                <w:color w:val="auto"/>
                <w:kern w:val="0"/>
                <w:sz w:val="22"/>
                <w:szCs w:val="24"/>
                <w:highlight w:val="none"/>
                <w:lang w:val="en-US" w:eastAsia="zh-CN"/>
              </w:rPr>
              <w:t>40200123001</w:t>
            </w:r>
          </w:p>
        </w:tc>
        <w:tc>
          <w:tcPr>
            <w:tcW w:w="1343" w:type="dxa"/>
            <w:tcMar>
              <w:top w:w="85" w:type="dxa"/>
              <w:left w:w="57" w:type="dxa"/>
              <w:bottom w:w="85" w:type="dxa"/>
              <w:right w:w="57" w:type="dxa"/>
            </w:tcMar>
            <w:vAlign w:val="center"/>
          </w:tcPr>
          <w:p w14:paraId="317BBC5A">
            <w:pPr>
              <w:jc w:val="center"/>
              <w:rPr>
                <w:rFonts w:hint="eastAsia" w:ascii="Times New Roman" w:hAnsi="Times New Roman" w:eastAsia="宋体" w:cs="Times New Roman"/>
                <w:bCs/>
                <w:color w:val="auto"/>
                <w:kern w:val="0"/>
                <w:sz w:val="22"/>
                <w:szCs w:val="24"/>
                <w:highlight w:val="none"/>
                <w:lang w:val="en-US" w:eastAsia="zh-CN"/>
              </w:rPr>
            </w:pPr>
            <w:r>
              <w:rPr>
                <w:rFonts w:hint="eastAsia" w:ascii="Times New Roman" w:hAnsi="Times New Roman" w:eastAsia="宋体" w:cs="Times New Roman"/>
                <w:bCs/>
                <w:color w:val="auto"/>
                <w:kern w:val="0"/>
                <w:sz w:val="22"/>
                <w:szCs w:val="24"/>
                <w:highlight w:val="none"/>
                <w:lang w:val="en-US" w:eastAsia="zh-CN"/>
              </w:rPr>
              <w:t>学术英语读写</w:t>
            </w:r>
          </w:p>
        </w:tc>
        <w:tc>
          <w:tcPr>
            <w:tcW w:w="697" w:type="dxa"/>
            <w:tcMar>
              <w:top w:w="85" w:type="dxa"/>
              <w:left w:w="57" w:type="dxa"/>
              <w:bottom w:w="85" w:type="dxa"/>
              <w:right w:w="57" w:type="dxa"/>
            </w:tcMar>
            <w:vAlign w:val="center"/>
          </w:tcPr>
          <w:p w14:paraId="1B622422">
            <w:pPr>
              <w:widowControl/>
              <w:jc w:val="center"/>
              <w:rPr>
                <w:rFonts w:ascii="Times New Roman" w:hAnsi="Times New Roman" w:eastAsia="宋体" w:cs="Times New Roman"/>
                <w:color w:val="auto"/>
                <w:kern w:val="0"/>
                <w:sz w:val="22"/>
                <w:szCs w:val="24"/>
              </w:rPr>
            </w:pPr>
            <w:r>
              <w:rPr>
                <w:rFonts w:ascii="Times New Roman" w:hAnsi="Times New Roman" w:eastAsia="宋体" w:cs="Times New Roman"/>
                <w:bCs/>
                <w:color w:val="auto"/>
                <w:kern w:val="0"/>
                <w:sz w:val="22"/>
                <w:szCs w:val="24"/>
              </w:rPr>
              <w:t>36</w:t>
            </w:r>
          </w:p>
        </w:tc>
        <w:tc>
          <w:tcPr>
            <w:tcW w:w="563" w:type="dxa"/>
            <w:tcMar>
              <w:top w:w="85" w:type="dxa"/>
              <w:left w:w="57" w:type="dxa"/>
              <w:bottom w:w="85" w:type="dxa"/>
              <w:right w:w="57" w:type="dxa"/>
            </w:tcMar>
            <w:vAlign w:val="center"/>
          </w:tcPr>
          <w:p w14:paraId="2F7C3061">
            <w:pPr>
              <w:widowControl/>
              <w:jc w:val="center"/>
              <w:rPr>
                <w:rFonts w:ascii="Times New Roman" w:hAnsi="Times New Roman" w:eastAsia="宋体" w:cs="Times New Roman"/>
                <w:color w:val="auto"/>
                <w:kern w:val="0"/>
                <w:sz w:val="22"/>
                <w:szCs w:val="24"/>
              </w:rPr>
            </w:pPr>
          </w:p>
        </w:tc>
        <w:tc>
          <w:tcPr>
            <w:tcW w:w="630" w:type="dxa"/>
            <w:tcMar>
              <w:top w:w="85" w:type="dxa"/>
              <w:left w:w="57" w:type="dxa"/>
              <w:bottom w:w="85" w:type="dxa"/>
              <w:right w:w="57" w:type="dxa"/>
            </w:tcMar>
            <w:vAlign w:val="center"/>
          </w:tcPr>
          <w:p w14:paraId="2A5CA5DF">
            <w:pPr>
              <w:widowControl/>
              <w:jc w:val="center"/>
              <w:rPr>
                <w:rFonts w:ascii="Times New Roman" w:hAnsi="Times New Roman" w:eastAsia="宋体" w:cs="Times New Roman"/>
                <w:color w:val="auto"/>
                <w:kern w:val="0"/>
                <w:sz w:val="22"/>
                <w:szCs w:val="24"/>
              </w:rPr>
            </w:pPr>
            <w:r>
              <w:rPr>
                <w:rFonts w:ascii="Times New Roman" w:hAnsi="Times New Roman" w:eastAsia="宋体" w:cs="Times New Roman"/>
                <w:bCs/>
                <w:color w:val="auto"/>
                <w:kern w:val="0"/>
                <w:sz w:val="22"/>
                <w:szCs w:val="24"/>
              </w:rPr>
              <w:t>2</w:t>
            </w:r>
          </w:p>
        </w:tc>
        <w:tc>
          <w:tcPr>
            <w:tcW w:w="737" w:type="dxa"/>
            <w:tcMar>
              <w:top w:w="85" w:type="dxa"/>
              <w:left w:w="57" w:type="dxa"/>
              <w:bottom w:w="85" w:type="dxa"/>
              <w:right w:w="57" w:type="dxa"/>
            </w:tcMar>
            <w:vAlign w:val="center"/>
          </w:tcPr>
          <w:p w14:paraId="28900CF4">
            <w:pPr>
              <w:widowControl/>
              <w:jc w:val="center"/>
              <w:rPr>
                <w:rFonts w:ascii="Times New Roman" w:hAnsi="Times New Roman" w:eastAsia="宋体" w:cs="Times New Roman"/>
                <w:color w:val="auto"/>
                <w:kern w:val="0"/>
                <w:sz w:val="22"/>
                <w:szCs w:val="24"/>
              </w:rPr>
            </w:pPr>
            <w:r>
              <w:rPr>
                <w:rFonts w:ascii="Times New Roman" w:hAnsi="Times New Roman" w:eastAsia="宋体" w:cs="Times New Roman"/>
                <w:bCs/>
                <w:color w:val="auto"/>
                <w:kern w:val="0"/>
                <w:sz w:val="22"/>
                <w:szCs w:val="24"/>
              </w:rPr>
              <w:t>1</w:t>
            </w:r>
          </w:p>
        </w:tc>
        <w:tc>
          <w:tcPr>
            <w:tcW w:w="1108" w:type="dxa"/>
            <w:tcMar>
              <w:top w:w="85" w:type="dxa"/>
              <w:left w:w="57" w:type="dxa"/>
              <w:bottom w:w="85" w:type="dxa"/>
              <w:right w:w="57" w:type="dxa"/>
            </w:tcMar>
            <w:vAlign w:val="center"/>
          </w:tcPr>
          <w:p w14:paraId="24D378E5">
            <w:pPr>
              <w:widowControl/>
              <w:jc w:val="center"/>
              <w:rPr>
                <w:rFonts w:ascii="Times New Roman" w:hAnsi="Times New Roman" w:eastAsia="宋体" w:cs="Times New Roman"/>
                <w:color w:val="auto"/>
                <w:kern w:val="0"/>
                <w:sz w:val="22"/>
                <w:szCs w:val="24"/>
              </w:rPr>
            </w:pPr>
            <w:r>
              <w:rPr>
                <w:rFonts w:ascii="Times New Roman" w:hAnsi="Times New Roman" w:eastAsia="宋体" w:cs="Times New Roman"/>
                <w:bCs/>
                <w:color w:val="auto"/>
                <w:kern w:val="0"/>
                <w:sz w:val="22"/>
                <w:szCs w:val="24"/>
              </w:rPr>
              <w:t>外国语学院</w:t>
            </w:r>
          </w:p>
        </w:tc>
        <w:tc>
          <w:tcPr>
            <w:tcW w:w="615" w:type="dxa"/>
            <w:tcMar>
              <w:top w:w="57" w:type="dxa"/>
              <w:left w:w="57" w:type="dxa"/>
              <w:bottom w:w="57" w:type="dxa"/>
              <w:right w:w="57" w:type="dxa"/>
            </w:tcMar>
            <w:vAlign w:val="center"/>
          </w:tcPr>
          <w:p w14:paraId="2718EE26">
            <w:pPr>
              <w:widowControl/>
              <w:jc w:val="center"/>
              <w:rPr>
                <w:rFonts w:ascii="Times New Roman" w:hAnsi="Times New Roman" w:eastAsia="宋体" w:cs="Times New Roman"/>
                <w:color w:val="auto"/>
                <w:kern w:val="0"/>
                <w:sz w:val="22"/>
                <w:szCs w:val="24"/>
              </w:rPr>
            </w:pPr>
          </w:p>
        </w:tc>
      </w:tr>
      <w:tr w14:paraId="587C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76" w:type="dxa"/>
            <w:vMerge w:val="continue"/>
            <w:tcMar>
              <w:top w:w="57" w:type="dxa"/>
              <w:left w:w="57" w:type="dxa"/>
              <w:bottom w:w="57" w:type="dxa"/>
              <w:right w:w="57" w:type="dxa"/>
            </w:tcMar>
            <w:vAlign w:val="center"/>
          </w:tcPr>
          <w:p w14:paraId="678AC77E">
            <w:pPr>
              <w:widowControl/>
              <w:jc w:val="center"/>
              <w:rPr>
                <w:rFonts w:ascii="Times New Roman" w:hAnsi="Times New Roman" w:eastAsia="宋体" w:cs="Times New Roman"/>
                <w:color w:val="auto"/>
                <w:kern w:val="0"/>
                <w:sz w:val="22"/>
                <w:szCs w:val="24"/>
              </w:rPr>
            </w:pPr>
          </w:p>
        </w:tc>
        <w:tc>
          <w:tcPr>
            <w:tcW w:w="804" w:type="dxa"/>
            <w:vMerge w:val="restart"/>
            <w:tcMar>
              <w:top w:w="85" w:type="dxa"/>
              <w:left w:w="57" w:type="dxa"/>
              <w:bottom w:w="85" w:type="dxa"/>
              <w:right w:w="57" w:type="dxa"/>
            </w:tcMar>
            <w:vAlign w:val="center"/>
          </w:tcPr>
          <w:p w14:paraId="73D17447">
            <w:pPr>
              <w:widowControl/>
              <w:ind w:left="-105" w:leftChars="-50" w:right="-105" w:rightChars="-50"/>
              <w:jc w:val="center"/>
              <w:rPr>
                <w:rFonts w:ascii="Times New Roman" w:hAnsi="Times New Roman" w:eastAsia="宋体" w:cs="Times New Roman"/>
                <w:color w:val="auto"/>
                <w:kern w:val="0"/>
                <w:sz w:val="22"/>
                <w:szCs w:val="24"/>
              </w:rPr>
            </w:pPr>
            <w:r>
              <w:rPr>
                <w:rFonts w:ascii="Times New Roman" w:hAnsi="Times New Roman" w:eastAsia="宋体" w:cs="Times New Roman"/>
                <w:bCs/>
                <w:color w:val="auto"/>
                <w:sz w:val="22"/>
                <w:szCs w:val="24"/>
              </w:rPr>
              <w:t>思政</w:t>
            </w:r>
          </w:p>
          <w:p w14:paraId="1758CF6C">
            <w:pPr>
              <w:widowControl/>
              <w:ind w:left="-105" w:leftChars="-50" w:right="-105" w:rightChars="-50"/>
              <w:jc w:val="center"/>
              <w:rPr>
                <w:rFonts w:ascii="Times New Roman" w:hAnsi="Times New Roman" w:eastAsia="宋体" w:cs="Times New Roman"/>
                <w:color w:val="auto"/>
                <w:kern w:val="0"/>
                <w:sz w:val="22"/>
                <w:szCs w:val="24"/>
              </w:rPr>
            </w:pPr>
            <w:r>
              <w:rPr>
                <w:rFonts w:ascii="Times New Roman" w:hAnsi="Times New Roman" w:eastAsia="宋体" w:cs="Times New Roman"/>
                <w:bCs/>
                <w:color w:val="auto"/>
                <w:sz w:val="22"/>
                <w:szCs w:val="24"/>
              </w:rPr>
              <w:t>（3学分）</w:t>
            </w:r>
          </w:p>
        </w:tc>
        <w:tc>
          <w:tcPr>
            <w:tcW w:w="1418" w:type="dxa"/>
            <w:tcBorders>
              <w:top w:val="single" w:color="auto" w:sz="8" w:space="0"/>
              <w:left w:val="nil"/>
              <w:bottom w:val="single" w:color="auto" w:sz="8" w:space="0"/>
              <w:right w:val="single" w:color="auto" w:sz="8" w:space="0"/>
            </w:tcBorders>
            <w:tcMar>
              <w:top w:w="85" w:type="dxa"/>
              <w:left w:w="57" w:type="dxa"/>
              <w:bottom w:w="85" w:type="dxa"/>
              <w:right w:w="57" w:type="dxa"/>
            </w:tcMar>
            <w:vAlign w:val="center"/>
          </w:tcPr>
          <w:p w14:paraId="0DDB3558">
            <w:pPr>
              <w:jc w:val="center"/>
              <w:rPr>
                <w:rFonts w:hint="eastAsia" w:ascii="Times New Roman" w:hAnsi="Times New Roman" w:eastAsia="宋体" w:cs="Times New Roman"/>
                <w:bCs/>
                <w:color w:val="auto"/>
                <w:kern w:val="0"/>
                <w:sz w:val="22"/>
                <w:szCs w:val="24"/>
                <w:highlight w:val="none"/>
                <w:lang w:val="en-US" w:eastAsia="zh-CN"/>
              </w:rPr>
            </w:pPr>
            <w:r>
              <w:rPr>
                <w:rFonts w:hint="eastAsia" w:ascii="Times New Roman" w:hAnsi="Times New Roman" w:eastAsia="宋体" w:cs="Times New Roman"/>
                <w:bCs/>
                <w:color w:val="auto"/>
                <w:kern w:val="0"/>
                <w:sz w:val="22"/>
                <w:szCs w:val="24"/>
                <w:highlight w:val="none"/>
                <w:lang w:val="en-US" w:eastAsia="zh-CN"/>
              </w:rPr>
              <w:t>50210123001</w:t>
            </w:r>
          </w:p>
        </w:tc>
        <w:tc>
          <w:tcPr>
            <w:tcW w:w="1343" w:type="dxa"/>
            <w:tcBorders>
              <w:top w:val="single" w:color="auto" w:sz="8" w:space="0"/>
              <w:left w:val="nil"/>
              <w:bottom w:val="single" w:color="auto" w:sz="8" w:space="0"/>
              <w:right w:val="single" w:color="auto" w:sz="8" w:space="0"/>
            </w:tcBorders>
            <w:tcMar>
              <w:top w:w="85" w:type="dxa"/>
              <w:left w:w="57" w:type="dxa"/>
              <w:bottom w:w="85" w:type="dxa"/>
              <w:right w:w="57" w:type="dxa"/>
            </w:tcMar>
            <w:vAlign w:val="center"/>
          </w:tcPr>
          <w:p w14:paraId="55244D9C">
            <w:pPr>
              <w:jc w:val="center"/>
              <w:rPr>
                <w:rFonts w:hint="eastAsia" w:ascii="Times New Roman" w:hAnsi="Times New Roman" w:eastAsia="宋体" w:cs="Times New Roman"/>
                <w:bCs/>
                <w:color w:val="auto"/>
                <w:kern w:val="0"/>
                <w:sz w:val="22"/>
                <w:szCs w:val="24"/>
                <w:highlight w:val="none"/>
                <w:lang w:val="en-US" w:eastAsia="zh-CN"/>
              </w:rPr>
            </w:pPr>
            <w:r>
              <w:rPr>
                <w:rFonts w:hint="eastAsia" w:ascii="Times New Roman" w:hAnsi="Times New Roman" w:eastAsia="宋体" w:cs="Times New Roman"/>
                <w:bCs/>
                <w:color w:val="auto"/>
                <w:kern w:val="0"/>
                <w:sz w:val="22"/>
                <w:szCs w:val="24"/>
                <w:highlight w:val="none"/>
                <w:lang w:val="en-US" w:eastAsia="zh-CN"/>
              </w:rPr>
              <w:t>新时代中国特色社会主义理论与实践</w:t>
            </w:r>
          </w:p>
        </w:tc>
        <w:tc>
          <w:tcPr>
            <w:tcW w:w="697" w:type="dxa"/>
            <w:tcBorders>
              <w:top w:val="single" w:color="auto" w:sz="8" w:space="0"/>
              <w:left w:val="nil"/>
              <w:bottom w:val="single" w:color="auto" w:sz="8" w:space="0"/>
              <w:right w:val="single" w:color="auto" w:sz="8" w:space="0"/>
            </w:tcBorders>
            <w:tcMar>
              <w:top w:w="85" w:type="dxa"/>
              <w:left w:w="57" w:type="dxa"/>
              <w:bottom w:w="85" w:type="dxa"/>
              <w:right w:w="57" w:type="dxa"/>
            </w:tcMar>
            <w:vAlign w:val="center"/>
          </w:tcPr>
          <w:p w14:paraId="475F0E82">
            <w:pPr>
              <w:widowControl/>
              <w:jc w:val="center"/>
              <w:rPr>
                <w:rFonts w:ascii="Times New Roman" w:hAnsi="Times New Roman" w:eastAsia="宋体" w:cs="Times New Roman"/>
                <w:color w:val="auto"/>
                <w:kern w:val="0"/>
                <w:sz w:val="22"/>
                <w:szCs w:val="24"/>
              </w:rPr>
            </w:pPr>
            <w:r>
              <w:rPr>
                <w:rFonts w:ascii="Times New Roman" w:hAnsi="Times New Roman" w:cs="Times New Roman"/>
                <w:color w:val="auto"/>
                <w:sz w:val="22"/>
                <w:szCs w:val="24"/>
              </w:rPr>
              <w:t>36</w:t>
            </w:r>
          </w:p>
        </w:tc>
        <w:tc>
          <w:tcPr>
            <w:tcW w:w="563" w:type="dxa"/>
            <w:tcBorders>
              <w:top w:val="single" w:color="auto" w:sz="8" w:space="0"/>
              <w:left w:val="nil"/>
              <w:bottom w:val="single" w:color="auto" w:sz="8" w:space="0"/>
              <w:right w:val="single" w:color="auto" w:sz="8" w:space="0"/>
            </w:tcBorders>
            <w:tcMar>
              <w:top w:w="85" w:type="dxa"/>
              <w:left w:w="57" w:type="dxa"/>
              <w:bottom w:w="85" w:type="dxa"/>
              <w:right w:w="57" w:type="dxa"/>
            </w:tcMar>
            <w:vAlign w:val="center"/>
          </w:tcPr>
          <w:p w14:paraId="726D7087">
            <w:pPr>
              <w:widowControl/>
              <w:jc w:val="center"/>
              <w:rPr>
                <w:rFonts w:ascii="Times New Roman" w:hAnsi="Times New Roman" w:eastAsia="宋体" w:cs="Times New Roman"/>
                <w:color w:val="auto"/>
                <w:kern w:val="0"/>
                <w:sz w:val="22"/>
                <w:szCs w:val="24"/>
              </w:rPr>
            </w:pPr>
          </w:p>
        </w:tc>
        <w:tc>
          <w:tcPr>
            <w:tcW w:w="630" w:type="dxa"/>
            <w:tcBorders>
              <w:top w:val="single" w:color="auto" w:sz="8" w:space="0"/>
              <w:left w:val="nil"/>
              <w:bottom w:val="single" w:color="auto" w:sz="8" w:space="0"/>
              <w:right w:val="single" w:color="auto" w:sz="8" w:space="0"/>
            </w:tcBorders>
            <w:tcMar>
              <w:top w:w="85" w:type="dxa"/>
              <w:left w:w="57" w:type="dxa"/>
              <w:bottom w:w="85" w:type="dxa"/>
              <w:right w:w="57" w:type="dxa"/>
            </w:tcMar>
            <w:vAlign w:val="center"/>
          </w:tcPr>
          <w:p w14:paraId="35863236">
            <w:pPr>
              <w:widowControl/>
              <w:jc w:val="center"/>
              <w:rPr>
                <w:rFonts w:ascii="Times New Roman" w:hAnsi="Times New Roman" w:eastAsia="宋体" w:cs="Times New Roman"/>
                <w:color w:val="auto"/>
                <w:kern w:val="0"/>
                <w:sz w:val="22"/>
                <w:szCs w:val="24"/>
              </w:rPr>
            </w:pPr>
            <w:r>
              <w:rPr>
                <w:rFonts w:ascii="Times New Roman" w:hAnsi="Times New Roman" w:cs="Times New Roman"/>
                <w:color w:val="auto"/>
                <w:sz w:val="22"/>
                <w:szCs w:val="24"/>
              </w:rPr>
              <w:t>2</w:t>
            </w:r>
          </w:p>
        </w:tc>
        <w:tc>
          <w:tcPr>
            <w:tcW w:w="737" w:type="dxa"/>
            <w:tcBorders>
              <w:top w:val="single" w:color="auto" w:sz="8" w:space="0"/>
              <w:left w:val="nil"/>
              <w:bottom w:val="single" w:color="auto" w:sz="8" w:space="0"/>
              <w:right w:val="single" w:color="auto" w:sz="8" w:space="0"/>
            </w:tcBorders>
            <w:tcMar>
              <w:top w:w="85" w:type="dxa"/>
              <w:left w:w="57" w:type="dxa"/>
              <w:bottom w:w="85" w:type="dxa"/>
              <w:right w:w="57" w:type="dxa"/>
            </w:tcMar>
            <w:vAlign w:val="center"/>
          </w:tcPr>
          <w:p w14:paraId="7F3B05AB">
            <w:pPr>
              <w:widowControl/>
              <w:jc w:val="center"/>
              <w:rPr>
                <w:rFonts w:ascii="Times New Roman" w:hAnsi="Times New Roman" w:eastAsia="宋体" w:cs="Times New Roman"/>
                <w:color w:val="auto"/>
                <w:kern w:val="0"/>
                <w:sz w:val="22"/>
                <w:szCs w:val="24"/>
              </w:rPr>
            </w:pPr>
            <w:r>
              <w:rPr>
                <w:rFonts w:ascii="Times New Roman" w:hAnsi="Times New Roman" w:cs="Times New Roman"/>
                <w:color w:val="auto"/>
                <w:sz w:val="22"/>
                <w:szCs w:val="24"/>
              </w:rPr>
              <w:t>2</w:t>
            </w:r>
          </w:p>
        </w:tc>
        <w:tc>
          <w:tcPr>
            <w:tcW w:w="1108" w:type="dxa"/>
            <w:tcBorders>
              <w:top w:val="single" w:color="auto" w:sz="8" w:space="0"/>
              <w:left w:val="nil"/>
              <w:bottom w:val="single" w:color="auto" w:sz="8" w:space="0"/>
              <w:right w:val="single" w:color="auto" w:sz="8" w:space="0"/>
            </w:tcBorders>
            <w:tcMar>
              <w:top w:w="85" w:type="dxa"/>
              <w:left w:w="57" w:type="dxa"/>
              <w:bottom w:w="85" w:type="dxa"/>
              <w:right w:w="57" w:type="dxa"/>
            </w:tcMar>
            <w:vAlign w:val="center"/>
          </w:tcPr>
          <w:p w14:paraId="6C394FFF">
            <w:pPr>
              <w:widowControl/>
              <w:jc w:val="center"/>
              <w:rPr>
                <w:rFonts w:ascii="Times New Roman" w:hAnsi="Times New Roman" w:eastAsia="宋体" w:cs="Times New Roman"/>
                <w:color w:val="auto"/>
                <w:kern w:val="0"/>
                <w:sz w:val="22"/>
                <w:szCs w:val="24"/>
              </w:rPr>
            </w:pPr>
            <w:r>
              <w:rPr>
                <w:rFonts w:ascii="Times New Roman" w:hAnsi="Times New Roman" w:eastAsia="宋体" w:cs="Times New Roman"/>
                <w:color w:val="auto"/>
                <w:sz w:val="22"/>
                <w:szCs w:val="24"/>
              </w:rPr>
              <w:t>马克思学院</w:t>
            </w:r>
          </w:p>
        </w:tc>
        <w:tc>
          <w:tcPr>
            <w:tcW w:w="615" w:type="dxa"/>
            <w:tcBorders>
              <w:top w:val="single" w:color="auto" w:sz="8" w:space="0"/>
              <w:left w:val="nil"/>
              <w:bottom w:val="single" w:color="auto" w:sz="8" w:space="0"/>
              <w:right w:val="single" w:color="auto" w:sz="8" w:space="0"/>
            </w:tcBorders>
            <w:tcMar>
              <w:top w:w="57" w:type="dxa"/>
              <w:left w:w="57" w:type="dxa"/>
              <w:bottom w:w="57" w:type="dxa"/>
              <w:right w:w="57" w:type="dxa"/>
            </w:tcMar>
            <w:vAlign w:val="center"/>
          </w:tcPr>
          <w:p w14:paraId="61656F3A">
            <w:pPr>
              <w:widowControl/>
              <w:jc w:val="center"/>
              <w:rPr>
                <w:rFonts w:ascii="Times New Roman" w:hAnsi="Times New Roman" w:eastAsia="宋体" w:cs="Times New Roman"/>
                <w:color w:val="auto"/>
                <w:kern w:val="0"/>
                <w:sz w:val="22"/>
                <w:szCs w:val="24"/>
              </w:rPr>
            </w:pPr>
          </w:p>
        </w:tc>
      </w:tr>
      <w:tr w14:paraId="6A8F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76" w:type="dxa"/>
            <w:vMerge w:val="continue"/>
            <w:tcMar>
              <w:top w:w="57" w:type="dxa"/>
              <w:left w:w="57" w:type="dxa"/>
              <w:bottom w:w="57" w:type="dxa"/>
              <w:right w:w="57" w:type="dxa"/>
            </w:tcMar>
            <w:vAlign w:val="center"/>
          </w:tcPr>
          <w:p w14:paraId="41973D1A">
            <w:pPr>
              <w:widowControl/>
              <w:jc w:val="center"/>
              <w:rPr>
                <w:rFonts w:ascii="Times New Roman" w:hAnsi="Times New Roman" w:eastAsia="宋体" w:cs="Times New Roman"/>
                <w:color w:val="auto"/>
                <w:kern w:val="0"/>
                <w:sz w:val="22"/>
                <w:szCs w:val="24"/>
              </w:rPr>
            </w:pPr>
          </w:p>
        </w:tc>
        <w:tc>
          <w:tcPr>
            <w:tcW w:w="804" w:type="dxa"/>
            <w:vMerge w:val="continue"/>
            <w:tcMar>
              <w:top w:w="85" w:type="dxa"/>
              <w:left w:w="57" w:type="dxa"/>
              <w:bottom w:w="85" w:type="dxa"/>
              <w:right w:w="57" w:type="dxa"/>
            </w:tcMar>
            <w:vAlign w:val="center"/>
          </w:tcPr>
          <w:p w14:paraId="46F9732A">
            <w:pPr>
              <w:widowControl/>
              <w:ind w:left="-105" w:leftChars="-50" w:right="-105" w:rightChars="-50"/>
              <w:jc w:val="center"/>
              <w:rPr>
                <w:rFonts w:ascii="Times New Roman" w:hAnsi="Times New Roman" w:eastAsia="宋体" w:cs="Times New Roman"/>
                <w:bCs/>
                <w:color w:val="auto"/>
                <w:sz w:val="22"/>
                <w:szCs w:val="24"/>
              </w:rPr>
            </w:pPr>
          </w:p>
        </w:tc>
        <w:tc>
          <w:tcPr>
            <w:tcW w:w="1418" w:type="dxa"/>
            <w:tcBorders>
              <w:top w:val="nil"/>
              <w:left w:val="nil"/>
              <w:bottom w:val="single" w:color="auto" w:sz="8" w:space="0"/>
              <w:right w:val="single" w:color="auto" w:sz="8" w:space="0"/>
            </w:tcBorders>
            <w:tcMar>
              <w:top w:w="85" w:type="dxa"/>
              <w:left w:w="57" w:type="dxa"/>
              <w:bottom w:w="85" w:type="dxa"/>
              <w:right w:w="57" w:type="dxa"/>
            </w:tcMar>
            <w:vAlign w:val="center"/>
          </w:tcPr>
          <w:p w14:paraId="32AD06EA">
            <w:pPr>
              <w:jc w:val="center"/>
              <w:rPr>
                <w:rFonts w:hint="eastAsia" w:ascii="Times New Roman" w:hAnsi="Times New Roman" w:eastAsia="宋体" w:cs="Times New Roman"/>
                <w:bCs/>
                <w:color w:val="auto"/>
                <w:kern w:val="0"/>
                <w:sz w:val="22"/>
                <w:szCs w:val="24"/>
                <w:highlight w:val="none"/>
                <w:lang w:val="en-US" w:eastAsia="zh-CN"/>
              </w:rPr>
            </w:pPr>
            <w:r>
              <w:rPr>
                <w:rFonts w:hint="eastAsia" w:ascii="Times New Roman" w:hAnsi="Times New Roman" w:eastAsia="宋体" w:cs="Times New Roman"/>
                <w:bCs/>
                <w:color w:val="auto"/>
                <w:kern w:val="0"/>
                <w:sz w:val="22"/>
                <w:szCs w:val="24"/>
                <w:highlight w:val="none"/>
                <w:lang w:val="en-US" w:eastAsia="zh-CN"/>
              </w:rPr>
              <w:t>50210123003</w:t>
            </w:r>
          </w:p>
        </w:tc>
        <w:tc>
          <w:tcPr>
            <w:tcW w:w="1343" w:type="dxa"/>
            <w:tcBorders>
              <w:top w:val="nil"/>
              <w:left w:val="nil"/>
              <w:bottom w:val="single" w:color="auto" w:sz="8" w:space="0"/>
              <w:right w:val="single" w:color="auto" w:sz="8" w:space="0"/>
            </w:tcBorders>
            <w:tcMar>
              <w:top w:w="85" w:type="dxa"/>
              <w:left w:w="57" w:type="dxa"/>
              <w:bottom w:w="85" w:type="dxa"/>
              <w:right w:w="57" w:type="dxa"/>
            </w:tcMar>
            <w:vAlign w:val="center"/>
          </w:tcPr>
          <w:p w14:paraId="6FABBB7F">
            <w:pPr>
              <w:jc w:val="center"/>
              <w:rPr>
                <w:rFonts w:hint="eastAsia" w:ascii="Times New Roman" w:hAnsi="Times New Roman" w:eastAsia="宋体" w:cs="Times New Roman"/>
                <w:bCs/>
                <w:color w:val="auto"/>
                <w:kern w:val="0"/>
                <w:sz w:val="22"/>
                <w:szCs w:val="24"/>
                <w:highlight w:val="none"/>
                <w:lang w:val="en-US" w:eastAsia="zh-CN"/>
              </w:rPr>
            </w:pPr>
            <w:r>
              <w:rPr>
                <w:rFonts w:hint="eastAsia" w:ascii="Times New Roman" w:hAnsi="Times New Roman" w:eastAsia="宋体" w:cs="Times New Roman"/>
                <w:bCs/>
                <w:color w:val="auto"/>
                <w:kern w:val="0"/>
                <w:sz w:val="22"/>
                <w:szCs w:val="24"/>
                <w:highlight w:val="none"/>
                <w:lang w:val="en-US" w:eastAsia="zh-CN"/>
              </w:rPr>
              <w:t>马克思主义与社会科学方法论</w:t>
            </w:r>
          </w:p>
        </w:tc>
        <w:tc>
          <w:tcPr>
            <w:tcW w:w="697" w:type="dxa"/>
            <w:tcBorders>
              <w:top w:val="nil"/>
              <w:left w:val="nil"/>
              <w:bottom w:val="single" w:color="auto" w:sz="8" w:space="0"/>
              <w:right w:val="single" w:color="auto" w:sz="8" w:space="0"/>
            </w:tcBorders>
            <w:tcMar>
              <w:top w:w="85" w:type="dxa"/>
              <w:left w:w="57" w:type="dxa"/>
              <w:bottom w:w="85" w:type="dxa"/>
              <w:right w:w="57" w:type="dxa"/>
            </w:tcMar>
            <w:vAlign w:val="center"/>
          </w:tcPr>
          <w:p w14:paraId="153339BD">
            <w:pPr>
              <w:widowControl/>
              <w:jc w:val="center"/>
              <w:rPr>
                <w:rFonts w:ascii="Times New Roman" w:hAnsi="Times New Roman" w:eastAsia="宋体" w:cs="Times New Roman"/>
                <w:bCs/>
                <w:color w:val="auto"/>
                <w:kern w:val="0"/>
                <w:sz w:val="22"/>
                <w:szCs w:val="24"/>
              </w:rPr>
            </w:pPr>
            <w:r>
              <w:rPr>
                <w:rFonts w:ascii="Times New Roman" w:hAnsi="Times New Roman" w:cs="Times New Roman"/>
                <w:color w:val="auto"/>
                <w:sz w:val="22"/>
                <w:szCs w:val="24"/>
              </w:rPr>
              <w:t>18</w:t>
            </w:r>
          </w:p>
        </w:tc>
        <w:tc>
          <w:tcPr>
            <w:tcW w:w="563" w:type="dxa"/>
            <w:tcBorders>
              <w:top w:val="nil"/>
              <w:left w:val="nil"/>
              <w:bottom w:val="single" w:color="auto" w:sz="8" w:space="0"/>
              <w:right w:val="single" w:color="auto" w:sz="8" w:space="0"/>
            </w:tcBorders>
            <w:tcMar>
              <w:top w:w="85" w:type="dxa"/>
              <w:left w:w="57" w:type="dxa"/>
              <w:bottom w:w="85" w:type="dxa"/>
              <w:right w:w="57" w:type="dxa"/>
            </w:tcMar>
            <w:vAlign w:val="center"/>
          </w:tcPr>
          <w:p w14:paraId="2BB11DEF">
            <w:pPr>
              <w:widowControl/>
              <w:jc w:val="center"/>
              <w:rPr>
                <w:rFonts w:ascii="Times New Roman" w:hAnsi="Times New Roman" w:eastAsia="宋体" w:cs="Times New Roman"/>
                <w:color w:val="auto"/>
                <w:kern w:val="0"/>
                <w:sz w:val="22"/>
                <w:szCs w:val="24"/>
              </w:rPr>
            </w:pPr>
          </w:p>
        </w:tc>
        <w:tc>
          <w:tcPr>
            <w:tcW w:w="630" w:type="dxa"/>
            <w:tcBorders>
              <w:top w:val="nil"/>
              <w:left w:val="nil"/>
              <w:bottom w:val="single" w:color="auto" w:sz="8" w:space="0"/>
              <w:right w:val="single" w:color="auto" w:sz="8" w:space="0"/>
            </w:tcBorders>
            <w:tcMar>
              <w:top w:w="85" w:type="dxa"/>
              <w:left w:w="57" w:type="dxa"/>
              <w:bottom w:w="85" w:type="dxa"/>
              <w:right w:w="57" w:type="dxa"/>
            </w:tcMar>
            <w:vAlign w:val="center"/>
          </w:tcPr>
          <w:p w14:paraId="445A925D">
            <w:pPr>
              <w:widowControl/>
              <w:jc w:val="center"/>
              <w:rPr>
                <w:rFonts w:ascii="Times New Roman" w:hAnsi="Times New Roman" w:eastAsia="宋体" w:cs="Times New Roman"/>
                <w:bCs/>
                <w:color w:val="auto"/>
                <w:kern w:val="0"/>
                <w:sz w:val="22"/>
                <w:szCs w:val="24"/>
              </w:rPr>
            </w:pPr>
            <w:r>
              <w:rPr>
                <w:rFonts w:ascii="Times New Roman" w:hAnsi="Times New Roman" w:cs="Times New Roman"/>
                <w:color w:val="auto"/>
                <w:sz w:val="22"/>
                <w:szCs w:val="24"/>
              </w:rPr>
              <w:t>1</w:t>
            </w:r>
          </w:p>
        </w:tc>
        <w:tc>
          <w:tcPr>
            <w:tcW w:w="737" w:type="dxa"/>
            <w:tcBorders>
              <w:top w:val="nil"/>
              <w:left w:val="nil"/>
              <w:bottom w:val="single" w:color="auto" w:sz="8" w:space="0"/>
              <w:right w:val="single" w:color="auto" w:sz="8" w:space="0"/>
            </w:tcBorders>
            <w:tcMar>
              <w:top w:w="85" w:type="dxa"/>
              <w:left w:w="57" w:type="dxa"/>
              <w:bottom w:w="85" w:type="dxa"/>
              <w:right w:w="57" w:type="dxa"/>
            </w:tcMar>
            <w:vAlign w:val="center"/>
          </w:tcPr>
          <w:p w14:paraId="6A6DE331">
            <w:pPr>
              <w:widowControl/>
              <w:jc w:val="center"/>
              <w:rPr>
                <w:rFonts w:ascii="Times New Roman" w:hAnsi="Times New Roman" w:eastAsia="宋体" w:cs="Times New Roman"/>
                <w:bCs/>
                <w:color w:val="auto"/>
                <w:kern w:val="0"/>
                <w:sz w:val="22"/>
                <w:szCs w:val="24"/>
              </w:rPr>
            </w:pPr>
            <w:r>
              <w:rPr>
                <w:rFonts w:ascii="Times New Roman" w:hAnsi="Times New Roman" w:cs="Times New Roman"/>
                <w:color w:val="auto"/>
                <w:sz w:val="22"/>
                <w:szCs w:val="24"/>
              </w:rPr>
              <w:t>1</w:t>
            </w:r>
          </w:p>
        </w:tc>
        <w:tc>
          <w:tcPr>
            <w:tcW w:w="1108" w:type="dxa"/>
            <w:tcBorders>
              <w:top w:val="nil"/>
              <w:left w:val="nil"/>
              <w:bottom w:val="single" w:color="auto" w:sz="8" w:space="0"/>
              <w:right w:val="single" w:color="auto" w:sz="8" w:space="0"/>
            </w:tcBorders>
            <w:tcMar>
              <w:top w:w="85" w:type="dxa"/>
              <w:left w:w="57" w:type="dxa"/>
              <w:bottom w:w="85" w:type="dxa"/>
              <w:right w:w="57" w:type="dxa"/>
            </w:tcMar>
            <w:vAlign w:val="center"/>
          </w:tcPr>
          <w:p w14:paraId="56441B01">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color w:val="auto"/>
                <w:sz w:val="22"/>
                <w:szCs w:val="24"/>
              </w:rPr>
              <w:t>马克思学院</w:t>
            </w:r>
          </w:p>
        </w:tc>
        <w:tc>
          <w:tcPr>
            <w:tcW w:w="615" w:type="dxa"/>
            <w:tcBorders>
              <w:top w:val="nil"/>
              <w:left w:val="nil"/>
              <w:bottom w:val="single" w:color="auto" w:sz="8" w:space="0"/>
              <w:right w:val="single" w:color="auto" w:sz="8" w:space="0"/>
            </w:tcBorders>
            <w:tcMar>
              <w:top w:w="57" w:type="dxa"/>
              <w:left w:w="57" w:type="dxa"/>
              <w:bottom w:w="57" w:type="dxa"/>
              <w:right w:w="57" w:type="dxa"/>
            </w:tcMar>
            <w:vAlign w:val="center"/>
          </w:tcPr>
          <w:p w14:paraId="4ADA1397">
            <w:pPr>
              <w:widowControl/>
              <w:jc w:val="center"/>
              <w:rPr>
                <w:rFonts w:ascii="Times New Roman" w:hAnsi="Times New Roman" w:eastAsia="宋体" w:cs="Times New Roman"/>
                <w:color w:val="auto"/>
                <w:kern w:val="0"/>
                <w:sz w:val="22"/>
                <w:szCs w:val="24"/>
                <w:highlight w:val="yellow"/>
              </w:rPr>
            </w:pPr>
          </w:p>
        </w:tc>
      </w:tr>
      <w:tr w14:paraId="5FAD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76" w:type="dxa"/>
            <w:vMerge w:val="continue"/>
            <w:tcMar>
              <w:top w:w="57" w:type="dxa"/>
              <w:left w:w="57" w:type="dxa"/>
              <w:bottom w:w="57" w:type="dxa"/>
              <w:right w:w="57" w:type="dxa"/>
            </w:tcMar>
            <w:vAlign w:val="center"/>
          </w:tcPr>
          <w:p w14:paraId="030D5A2D">
            <w:pPr>
              <w:widowControl/>
              <w:jc w:val="center"/>
              <w:rPr>
                <w:rFonts w:ascii="Times New Roman" w:hAnsi="Times New Roman" w:eastAsia="宋体" w:cs="Times New Roman"/>
                <w:color w:val="auto"/>
                <w:kern w:val="0"/>
                <w:sz w:val="22"/>
                <w:szCs w:val="24"/>
              </w:rPr>
            </w:pPr>
          </w:p>
        </w:tc>
        <w:tc>
          <w:tcPr>
            <w:tcW w:w="804" w:type="dxa"/>
            <w:tcMar>
              <w:top w:w="85" w:type="dxa"/>
              <w:left w:w="57" w:type="dxa"/>
              <w:bottom w:w="85" w:type="dxa"/>
              <w:right w:w="57" w:type="dxa"/>
            </w:tcMar>
            <w:vAlign w:val="center"/>
          </w:tcPr>
          <w:p w14:paraId="57459D13">
            <w:pPr>
              <w:widowControl/>
              <w:ind w:left="-105" w:leftChars="-50" w:right="-105" w:rightChars="-50"/>
              <w:jc w:val="center"/>
              <w:rPr>
                <w:rFonts w:ascii="Times New Roman" w:hAnsi="Times New Roman" w:eastAsia="宋体" w:cs="Times New Roman"/>
                <w:bCs/>
                <w:color w:val="auto"/>
                <w:sz w:val="22"/>
                <w:szCs w:val="24"/>
              </w:rPr>
            </w:pPr>
            <w:r>
              <w:rPr>
                <w:rFonts w:ascii="Times New Roman" w:hAnsi="Times New Roman" w:eastAsia="宋体" w:cs="Times New Roman"/>
                <w:bCs/>
                <w:color w:val="auto"/>
                <w:sz w:val="22"/>
                <w:szCs w:val="24"/>
              </w:rPr>
              <w:t>学术</w:t>
            </w:r>
          </w:p>
          <w:p w14:paraId="5238FBA2">
            <w:pPr>
              <w:widowControl/>
              <w:ind w:left="-105" w:leftChars="-50" w:right="-105" w:rightChars="-50"/>
              <w:jc w:val="center"/>
              <w:rPr>
                <w:rFonts w:ascii="Times New Roman" w:hAnsi="Times New Roman" w:eastAsia="宋体" w:cs="Times New Roman"/>
                <w:bCs/>
                <w:color w:val="auto"/>
                <w:sz w:val="22"/>
                <w:szCs w:val="24"/>
              </w:rPr>
            </w:pPr>
            <w:r>
              <w:rPr>
                <w:rFonts w:ascii="Times New Roman" w:hAnsi="Times New Roman" w:eastAsia="宋体" w:cs="Times New Roman"/>
                <w:bCs/>
                <w:color w:val="auto"/>
                <w:sz w:val="22"/>
                <w:szCs w:val="24"/>
              </w:rPr>
              <w:t>规范</w:t>
            </w:r>
          </w:p>
          <w:p w14:paraId="1D881EC6">
            <w:pPr>
              <w:widowControl/>
              <w:ind w:left="-105" w:leftChars="-50" w:right="-105" w:rightChars="-50"/>
              <w:jc w:val="center"/>
              <w:rPr>
                <w:rFonts w:ascii="Times New Roman" w:hAnsi="Times New Roman" w:eastAsia="宋体" w:cs="Times New Roman"/>
                <w:color w:val="auto"/>
                <w:kern w:val="0"/>
                <w:sz w:val="22"/>
                <w:szCs w:val="24"/>
              </w:rPr>
            </w:pPr>
            <w:r>
              <w:rPr>
                <w:rFonts w:ascii="Times New Roman" w:hAnsi="Times New Roman" w:eastAsia="宋体" w:cs="Times New Roman"/>
                <w:bCs/>
                <w:color w:val="auto"/>
                <w:sz w:val="22"/>
                <w:szCs w:val="24"/>
              </w:rPr>
              <w:t>（</w:t>
            </w:r>
            <w:r>
              <w:rPr>
                <w:rFonts w:hint="eastAsia" w:ascii="Times New Roman" w:hAnsi="Times New Roman" w:eastAsia="宋体" w:cs="Times New Roman"/>
                <w:bCs/>
                <w:color w:val="auto"/>
                <w:sz w:val="22"/>
                <w:szCs w:val="24"/>
                <w:lang w:val="en-US" w:eastAsia="zh-CN"/>
              </w:rPr>
              <w:t>1</w:t>
            </w:r>
            <w:r>
              <w:rPr>
                <w:rFonts w:ascii="Times New Roman" w:hAnsi="Times New Roman" w:eastAsia="宋体" w:cs="Times New Roman"/>
                <w:bCs/>
                <w:color w:val="auto"/>
                <w:sz w:val="22"/>
                <w:szCs w:val="24"/>
              </w:rPr>
              <w:t>学分）</w:t>
            </w:r>
          </w:p>
        </w:tc>
        <w:tc>
          <w:tcPr>
            <w:tcW w:w="1418" w:type="dxa"/>
            <w:tcMar>
              <w:top w:w="85" w:type="dxa"/>
              <w:left w:w="57" w:type="dxa"/>
              <w:bottom w:w="85" w:type="dxa"/>
              <w:right w:w="57" w:type="dxa"/>
            </w:tcMar>
            <w:vAlign w:val="center"/>
          </w:tcPr>
          <w:p w14:paraId="2F0BCDC4">
            <w:pPr>
              <w:jc w:val="center"/>
              <w:rPr>
                <w:rFonts w:hint="default" w:ascii="Times New Roman" w:hAnsi="Times New Roman" w:eastAsia="宋体" w:cs="Times New Roman"/>
                <w:bCs/>
                <w:color w:val="auto"/>
                <w:kern w:val="0"/>
                <w:sz w:val="22"/>
                <w:szCs w:val="24"/>
                <w:highlight w:val="none"/>
                <w:lang w:val="en-US" w:eastAsia="zh-CN"/>
              </w:rPr>
            </w:pPr>
            <w:r>
              <w:rPr>
                <w:rFonts w:hint="eastAsia" w:ascii="Times New Roman" w:hAnsi="Times New Roman" w:eastAsia="宋体" w:cs="Times New Roman"/>
                <w:bCs/>
                <w:color w:val="auto"/>
                <w:kern w:val="0"/>
                <w:sz w:val="22"/>
                <w:szCs w:val="24"/>
                <w:highlight w:val="none"/>
                <w:lang w:val="en-US" w:eastAsia="zh-CN"/>
              </w:rPr>
              <w:t>50220124001</w:t>
            </w:r>
          </w:p>
        </w:tc>
        <w:tc>
          <w:tcPr>
            <w:tcW w:w="1343" w:type="dxa"/>
            <w:tcMar>
              <w:top w:w="85" w:type="dxa"/>
              <w:left w:w="57" w:type="dxa"/>
              <w:bottom w:w="85" w:type="dxa"/>
              <w:right w:w="57" w:type="dxa"/>
            </w:tcMar>
            <w:vAlign w:val="center"/>
          </w:tcPr>
          <w:p w14:paraId="0918428B">
            <w:pPr>
              <w:jc w:val="center"/>
              <w:rPr>
                <w:rFonts w:hint="eastAsia" w:ascii="Times New Roman" w:hAnsi="Times New Roman" w:eastAsia="宋体" w:cs="Times New Roman"/>
                <w:bCs/>
                <w:color w:val="auto"/>
                <w:kern w:val="0"/>
                <w:sz w:val="22"/>
                <w:szCs w:val="24"/>
                <w:highlight w:val="none"/>
                <w:lang w:val="en-US" w:eastAsia="zh-CN"/>
              </w:rPr>
            </w:pPr>
            <w:r>
              <w:rPr>
                <w:rFonts w:hint="eastAsia" w:ascii="Times New Roman" w:hAnsi="Times New Roman" w:eastAsia="宋体" w:cs="Times New Roman"/>
                <w:bCs/>
                <w:color w:val="auto"/>
                <w:kern w:val="0"/>
                <w:sz w:val="22"/>
                <w:szCs w:val="24"/>
                <w:highlight w:val="none"/>
                <w:lang w:val="en-US" w:eastAsia="zh-CN"/>
              </w:rPr>
              <w:t>学术规范与论文写作</w:t>
            </w:r>
          </w:p>
        </w:tc>
        <w:tc>
          <w:tcPr>
            <w:tcW w:w="697" w:type="dxa"/>
            <w:tcMar>
              <w:top w:w="85" w:type="dxa"/>
              <w:left w:w="57" w:type="dxa"/>
              <w:bottom w:w="85" w:type="dxa"/>
              <w:right w:w="57" w:type="dxa"/>
            </w:tcMar>
            <w:vAlign w:val="center"/>
          </w:tcPr>
          <w:p w14:paraId="7588FD24">
            <w:pPr>
              <w:widowControl/>
              <w:jc w:val="center"/>
              <w:rPr>
                <w:rFonts w:ascii="Times New Roman" w:hAnsi="Times New Roman" w:eastAsia="宋体" w:cs="Times New Roman"/>
                <w:bCs/>
                <w:color w:val="auto"/>
                <w:kern w:val="0"/>
                <w:sz w:val="22"/>
                <w:szCs w:val="24"/>
                <w:highlight w:val="none"/>
              </w:rPr>
            </w:pPr>
            <w:r>
              <w:rPr>
                <w:rFonts w:hint="eastAsia" w:ascii="Times New Roman" w:hAnsi="Times New Roman" w:eastAsia="宋体" w:cs="Times New Roman"/>
                <w:bCs/>
                <w:color w:val="auto"/>
                <w:kern w:val="0"/>
                <w:sz w:val="22"/>
                <w:szCs w:val="24"/>
                <w:highlight w:val="none"/>
              </w:rPr>
              <w:t>36</w:t>
            </w:r>
          </w:p>
        </w:tc>
        <w:tc>
          <w:tcPr>
            <w:tcW w:w="563" w:type="dxa"/>
            <w:tcMar>
              <w:top w:w="85" w:type="dxa"/>
              <w:left w:w="57" w:type="dxa"/>
              <w:bottom w:w="85" w:type="dxa"/>
              <w:right w:w="57" w:type="dxa"/>
            </w:tcMar>
            <w:vAlign w:val="center"/>
          </w:tcPr>
          <w:p w14:paraId="77B67227">
            <w:pPr>
              <w:widowControl/>
              <w:jc w:val="center"/>
              <w:rPr>
                <w:rFonts w:ascii="Times New Roman" w:hAnsi="Times New Roman" w:eastAsia="宋体" w:cs="Times New Roman"/>
                <w:bCs/>
                <w:color w:val="auto"/>
                <w:kern w:val="0"/>
                <w:sz w:val="22"/>
                <w:szCs w:val="24"/>
                <w:highlight w:val="none"/>
              </w:rPr>
            </w:pPr>
          </w:p>
        </w:tc>
        <w:tc>
          <w:tcPr>
            <w:tcW w:w="630" w:type="dxa"/>
            <w:tcMar>
              <w:top w:w="85" w:type="dxa"/>
              <w:left w:w="57" w:type="dxa"/>
              <w:bottom w:w="85" w:type="dxa"/>
              <w:right w:w="57" w:type="dxa"/>
            </w:tcMar>
            <w:vAlign w:val="center"/>
          </w:tcPr>
          <w:p w14:paraId="7875B5A5">
            <w:pPr>
              <w:widowControl/>
              <w:jc w:val="center"/>
              <w:rPr>
                <w:rFonts w:hint="eastAsia" w:ascii="Times New Roman" w:hAnsi="Times New Roman" w:eastAsia="宋体" w:cs="Times New Roman"/>
                <w:bCs/>
                <w:color w:val="auto"/>
                <w:kern w:val="0"/>
                <w:sz w:val="22"/>
                <w:szCs w:val="24"/>
                <w:highlight w:val="none"/>
                <w:lang w:eastAsia="zh-CN"/>
              </w:rPr>
            </w:pPr>
            <w:r>
              <w:rPr>
                <w:rFonts w:hint="eastAsia" w:ascii="Times New Roman" w:hAnsi="Times New Roman" w:eastAsia="宋体" w:cs="Times New Roman"/>
                <w:bCs/>
                <w:color w:val="auto"/>
                <w:kern w:val="0"/>
                <w:sz w:val="22"/>
                <w:szCs w:val="24"/>
                <w:highlight w:val="none"/>
                <w:lang w:val="en-US" w:eastAsia="zh-CN"/>
              </w:rPr>
              <w:t>1</w:t>
            </w:r>
          </w:p>
        </w:tc>
        <w:tc>
          <w:tcPr>
            <w:tcW w:w="737" w:type="dxa"/>
            <w:tcMar>
              <w:top w:w="85" w:type="dxa"/>
              <w:left w:w="57" w:type="dxa"/>
              <w:bottom w:w="85" w:type="dxa"/>
              <w:right w:w="57" w:type="dxa"/>
            </w:tcMar>
            <w:vAlign w:val="center"/>
          </w:tcPr>
          <w:p w14:paraId="274CF231">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2</w:t>
            </w:r>
          </w:p>
        </w:tc>
        <w:tc>
          <w:tcPr>
            <w:tcW w:w="1108" w:type="dxa"/>
            <w:tcMar>
              <w:top w:w="85" w:type="dxa"/>
              <w:left w:w="57" w:type="dxa"/>
              <w:bottom w:w="85" w:type="dxa"/>
              <w:right w:w="57" w:type="dxa"/>
            </w:tcMar>
            <w:vAlign w:val="center"/>
          </w:tcPr>
          <w:p w14:paraId="7A027BFE">
            <w:pPr>
              <w:widowControl/>
              <w:jc w:val="center"/>
              <w:rPr>
                <w:rFonts w:ascii="Times New Roman" w:hAnsi="Times New Roman" w:eastAsia="宋体" w:cs="Times New Roman"/>
                <w:bCs/>
                <w:color w:val="auto"/>
                <w:kern w:val="0"/>
                <w:sz w:val="22"/>
                <w:szCs w:val="24"/>
                <w:highlight w:val="none"/>
              </w:rPr>
            </w:pPr>
            <w:r>
              <w:rPr>
                <w:rFonts w:hint="eastAsia" w:ascii="Times New Roman" w:hAnsi="Times New Roman" w:eastAsia="宋体" w:cs="Times New Roman"/>
                <w:bCs/>
                <w:color w:val="auto"/>
                <w:kern w:val="0"/>
                <w:sz w:val="22"/>
                <w:szCs w:val="24"/>
                <w:highlight w:val="none"/>
              </w:rPr>
              <w:t>法学社会学院</w:t>
            </w:r>
          </w:p>
        </w:tc>
        <w:tc>
          <w:tcPr>
            <w:tcW w:w="615" w:type="dxa"/>
            <w:tcMar>
              <w:top w:w="57" w:type="dxa"/>
              <w:left w:w="57" w:type="dxa"/>
              <w:bottom w:w="57" w:type="dxa"/>
              <w:right w:w="57" w:type="dxa"/>
            </w:tcMar>
            <w:vAlign w:val="center"/>
          </w:tcPr>
          <w:p w14:paraId="5AEB6B50">
            <w:pPr>
              <w:widowControl/>
              <w:jc w:val="center"/>
              <w:rPr>
                <w:rFonts w:ascii="Times New Roman" w:hAnsi="Times New Roman" w:eastAsia="宋体" w:cs="Times New Roman"/>
                <w:bCs/>
                <w:color w:val="auto"/>
                <w:kern w:val="0"/>
                <w:sz w:val="22"/>
                <w:szCs w:val="24"/>
                <w:highlight w:val="none"/>
              </w:rPr>
            </w:pPr>
          </w:p>
        </w:tc>
      </w:tr>
      <w:tr w14:paraId="1F7A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restart"/>
            <w:tcMar>
              <w:top w:w="85" w:type="dxa"/>
              <w:left w:w="57" w:type="dxa"/>
              <w:bottom w:w="85" w:type="dxa"/>
              <w:right w:w="57" w:type="dxa"/>
            </w:tcMar>
            <w:vAlign w:val="center"/>
          </w:tcPr>
          <w:p w14:paraId="06B69040">
            <w:pPr>
              <w:widowControl/>
              <w:jc w:val="center"/>
              <w:rPr>
                <w:rFonts w:ascii="Times New Roman" w:hAnsi="Times New Roman" w:eastAsia="宋体" w:cs="Times New Roman"/>
                <w:bCs/>
                <w:color w:val="auto"/>
                <w:sz w:val="22"/>
                <w:szCs w:val="24"/>
              </w:rPr>
            </w:pPr>
            <w:r>
              <w:rPr>
                <w:rFonts w:ascii="Times New Roman" w:hAnsi="Times New Roman" w:eastAsia="宋体" w:cs="Times New Roman"/>
                <w:bCs/>
                <w:color w:val="auto"/>
                <w:sz w:val="22"/>
                <w:szCs w:val="24"/>
              </w:rPr>
              <w:t>专业</w:t>
            </w:r>
          </w:p>
          <w:p w14:paraId="58AE3697">
            <w:pPr>
              <w:widowControl/>
              <w:jc w:val="center"/>
              <w:rPr>
                <w:rFonts w:ascii="Times New Roman" w:hAnsi="Times New Roman" w:eastAsia="宋体" w:cs="Times New Roman"/>
                <w:bCs/>
                <w:color w:val="auto"/>
                <w:sz w:val="22"/>
                <w:szCs w:val="24"/>
              </w:rPr>
            </w:pPr>
            <w:r>
              <w:rPr>
                <w:rFonts w:ascii="Times New Roman" w:hAnsi="Times New Roman" w:eastAsia="宋体" w:cs="Times New Roman"/>
                <w:bCs/>
                <w:color w:val="auto"/>
                <w:sz w:val="22"/>
                <w:szCs w:val="24"/>
              </w:rPr>
              <w:t>学位</w:t>
            </w:r>
          </w:p>
          <w:p w14:paraId="20C64DD4">
            <w:pPr>
              <w:widowControl/>
              <w:jc w:val="center"/>
              <w:rPr>
                <w:rFonts w:ascii="Times New Roman" w:hAnsi="Times New Roman" w:eastAsia="宋体" w:cs="Times New Roman"/>
                <w:color w:val="auto"/>
                <w:kern w:val="0"/>
                <w:sz w:val="22"/>
                <w:szCs w:val="24"/>
              </w:rPr>
            </w:pPr>
            <w:r>
              <w:rPr>
                <w:rFonts w:ascii="Times New Roman" w:hAnsi="Times New Roman" w:eastAsia="宋体" w:cs="Times New Roman"/>
                <w:bCs/>
                <w:color w:val="auto"/>
                <w:sz w:val="22"/>
                <w:szCs w:val="24"/>
              </w:rPr>
              <w:t>核心课</w:t>
            </w:r>
          </w:p>
          <w:p w14:paraId="13B6701A">
            <w:pPr>
              <w:widowControl/>
              <w:jc w:val="center"/>
              <w:rPr>
                <w:rFonts w:ascii="Times New Roman" w:hAnsi="Times New Roman" w:eastAsia="宋体" w:cs="Times New Roman"/>
                <w:bCs/>
                <w:color w:val="auto"/>
                <w:sz w:val="22"/>
                <w:szCs w:val="24"/>
              </w:rPr>
            </w:pPr>
            <w:r>
              <w:rPr>
                <w:rFonts w:ascii="Times New Roman" w:hAnsi="Times New Roman" w:eastAsia="宋体" w:cs="Times New Roman"/>
                <w:bCs/>
                <w:color w:val="auto"/>
                <w:sz w:val="22"/>
                <w:szCs w:val="24"/>
              </w:rPr>
              <w:t>（15学分）</w:t>
            </w:r>
          </w:p>
        </w:tc>
        <w:tc>
          <w:tcPr>
            <w:tcW w:w="1418" w:type="dxa"/>
            <w:tcMar>
              <w:top w:w="85" w:type="dxa"/>
              <w:left w:w="57" w:type="dxa"/>
              <w:bottom w:w="85" w:type="dxa"/>
              <w:right w:w="57" w:type="dxa"/>
            </w:tcMar>
            <w:vAlign w:val="center"/>
          </w:tcPr>
          <w:p w14:paraId="642C6D0D">
            <w:pPr>
              <w:widowControl/>
              <w:jc w:val="center"/>
              <w:rPr>
                <w:rFonts w:hint="default"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50220224040</w:t>
            </w:r>
          </w:p>
        </w:tc>
        <w:tc>
          <w:tcPr>
            <w:tcW w:w="1343" w:type="dxa"/>
            <w:tcMar>
              <w:top w:w="85" w:type="dxa"/>
              <w:left w:w="57" w:type="dxa"/>
              <w:bottom w:w="85" w:type="dxa"/>
              <w:right w:w="57" w:type="dxa"/>
            </w:tcMar>
            <w:vAlign w:val="center"/>
          </w:tcPr>
          <w:p w14:paraId="771A4EE8">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公共管理</w:t>
            </w:r>
          </w:p>
        </w:tc>
        <w:tc>
          <w:tcPr>
            <w:tcW w:w="697" w:type="dxa"/>
            <w:tcMar>
              <w:top w:w="85" w:type="dxa"/>
              <w:left w:w="57" w:type="dxa"/>
              <w:bottom w:w="85" w:type="dxa"/>
              <w:right w:w="57" w:type="dxa"/>
            </w:tcMar>
            <w:vAlign w:val="center"/>
          </w:tcPr>
          <w:p w14:paraId="1F135078">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54</w:t>
            </w:r>
          </w:p>
        </w:tc>
        <w:tc>
          <w:tcPr>
            <w:tcW w:w="563" w:type="dxa"/>
            <w:tcMar>
              <w:top w:w="85" w:type="dxa"/>
              <w:left w:w="57" w:type="dxa"/>
              <w:bottom w:w="85" w:type="dxa"/>
              <w:right w:w="57" w:type="dxa"/>
            </w:tcMar>
            <w:vAlign w:val="center"/>
          </w:tcPr>
          <w:p w14:paraId="3CA96C58">
            <w:pPr>
              <w:widowControl/>
              <w:jc w:val="center"/>
              <w:rPr>
                <w:rFonts w:ascii="Times New Roman" w:hAnsi="Times New Roman" w:eastAsia="宋体" w:cs="Times New Roman"/>
                <w:bCs/>
                <w:color w:val="auto"/>
                <w:kern w:val="0"/>
                <w:sz w:val="22"/>
                <w:szCs w:val="24"/>
                <w:highlight w:val="none"/>
              </w:rPr>
            </w:pPr>
          </w:p>
        </w:tc>
        <w:tc>
          <w:tcPr>
            <w:tcW w:w="630" w:type="dxa"/>
            <w:tcMar>
              <w:top w:w="85" w:type="dxa"/>
              <w:left w:w="57" w:type="dxa"/>
              <w:bottom w:w="85" w:type="dxa"/>
              <w:right w:w="57" w:type="dxa"/>
            </w:tcMar>
            <w:vAlign w:val="center"/>
          </w:tcPr>
          <w:p w14:paraId="0815C492">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3</w:t>
            </w:r>
          </w:p>
        </w:tc>
        <w:tc>
          <w:tcPr>
            <w:tcW w:w="737" w:type="dxa"/>
            <w:tcMar>
              <w:top w:w="85" w:type="dxa"/>
              <w:left w:w="57" w:type="dxa"/>
              <w:bottom w:w="85" w:type="dxa"/>
              <w:right w:w="57" w:type="dxa"/>
            </w:tcMar>
            <w:vAlign w:val="center"/>
          </w:tcPr>
          <w:p w14:paraId="23532795">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1</w:t>
            </w:r>
          </w:p>
        </w:tc>
        <w:tc>
          <w:tcPr>
            <w:tcW w:w="1108" w:type="dxa"/>
            <w:tcMar>
              <w:top w:w="85" w:type="dxa"/>
              <w:left w:w="57" w:type="dxa"/>
              <w:bottom w:w="85" w:type="dxa"/>
              <w:right w:w="57" w:type="dxa"/>
            </w:tcMar>
            <w:vAlign w:val="center"/>
          </w:tcPr>
          <w:p w14:paraId="0B76C605">
            <w:pPr>
              <w:widowControl/>
              <w:jc w:val="center"/>
              <w:rPr>
                <w:rFonts w:ascii="Times New Roman" w:hAnsi="Times New Roman" w:eastAsia="宋体" w:cs="Times New Roman"/>
                <w:bCs/>
                <w:color w:val="auto"/>
                <w:kern w:val="0"/>
                <w:sz w:val="22"/>
                <w:szCs w:val="24"/>
                <w:highlight w:val="none"/>
              </w:rPr>
            </w:pPr>
            <w:r>
              <w:rPr>
                <w:rFonts w:hint="eastAsia" w:ascii="Times New Roman" w:hAnsi="Times New Roman" w:eastAsia="宋体" w:cs="Times New Roman"/>
                <w:bCs/>
                <w:color w:val="auto"/>
                <w:kern w:val="0"/>
                <w:sz w:val="22"/>
                <w:szCs w:val="24"/>
                <w:highlight w:val="none"/>
              </w:rPr>
              <w:t>法学社会学院</w:t>
            </w:r>
          </w:p>
        </w:tc>
        <w:tc>
          <w:tcPr>
            <w:tcW w:w="615" w:type="dxa"/>
            <w:tcMar>
              <w:top w:w="57" w:type="dxa"/>
              <w:left w:w="57" w:type="dxa"/>
              <w:bottom w:w="57" w:type="dxa"/>
              <w:right w:w="57" w:type="dxa"/>
            </w:tcMar>
            <w:vAlign w:val="center"/>
          </w:tcPr>
          <w:p w14:paraId="3DAB13F8">
            <w:pPr>
              <w:widowControl/>
              <w:jc w:val="center"/>
              <w:rPr>
                <w:rFonts w:ascii="Times New Roman" w:hAnsi="Times New Roman" w:eastAsia="宋体" w:cs="Times New Roman"/>
                <w:bCs/>
                <w:color w:val="auto"/>
                <w:kern w:val="0"/>
                <w:sz w:val="22"/>
                <w:szCs w:val="24"/>
              </w:rPr>
            </w:pPr>
          </w:p>
        </w:tc>
      </w:tr>
      <w:tr w14:paraId="33E7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Mar>
              <w:top w:w="85" w:type="dxa"/>
              <w:left w:w="57" w:type="dxa"/>
              <w:bottom w:w="85" w:type="dxa"/>
              <w:right w:w="57" w:type="dxa"/>
            </w:tcMar>
            <w:vAlign w:val="center"/>
          </w:tcPr>
          <w:p w14:paraId="6A64EB13">
            <w:pPr>
              <w:widowControl/>
              <w:jc w:val="center"/>
              <w:rPr>
                <w:rFonts w:ascii="Times New Roman" w:hAnsi="Times New Roman" w:eastAsia="宋体" w:cs="Times New Roman"/>
                <w:color w:val="auto"/>
                <w:kern w:val="0"/>
                <w:sz w:val="22"/>
                <w:szCs w:val="24"/>
              </w:rPr>
            </w:pPr>
          </w:p>
        </w:tc>
        <w:tc>
          <w:tcPr>
            <w:tcW w:w="1418" w:type="dxa"/>
            <w:tcMar>
              <w:top w:w="85" w:type="dxa"/>
              <w:left w:w="57" w:type="dxa"/>
              <w:bottom w:w="85" w:type="dxa"/>
              <w:right w:w="57" w:type="dxa"/>
            </w:tcMar>
            <w:vAlign w:val="center"/>
          </w:tcPr>
          <w:p w14:paraId="7EC3D9C8">
            <w:pPr>
              <w:widowControl/>
              <w:jc w:val="center"/>
              <w:rPr>
                <w:rFonts w:hint="default"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50220224043</w:t>
            </w:r>
          </w:p>
        </w:tc>
        <w:tc>
          <w:tcPr>
            <w:tcW w:w="1343" w:type="dxa"/>
            <w:tcMar>
              <w:top w:w="85" w:type="dxa"/>
              <w:left w:w="57" w:type="dxa"/>
              <w:bottom w:w="85" w:type="dxa"/>
              <w:right w:w="57" w:type="dxa"/>
            </w:tcMar>
            <w:vAlign w:val="center"/>
          </w:tcPr>
          <w:p w14:paraId="026B25F5">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公共政策分析</w:t>
            </w:r>
          </w:p>
        </w:tc>
        <w:tc>
          <w:tcPr>
            <w:tcW w:w="697" w:type="dxa"/>
            <w:tcMar>
              <w:top w:w="85" w:type="dxa"/>
              <w:left w:w="57" w:type="dxa"/>
              <w:bottom w:w="85" w:type="dxa"/>
              <w:right w:w="57" w:type="dxa"/>
            </w:tcMar>
            <w:vAlign w:val="center"/>
          </w:tcPr>
          <w:p w14:paraId="2E7F5EF0">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54</w:t>
            </w:r>
          </w:p>
        </w:tc>
        <w:tc>
          <w:tcPr>
            <w:tcW w:w="563" w:type="dxa"/>
            <w:tcMar>
              <w:top w:w="85" w:type="dxa"/>
              <w:left w:w="57" w:type="dxa"/>
              <w:bottom w:w="85" w:type="dxa"/>
              <w:right w:w="57" w:type="dxa"/>
            </w:tcMar>
            <w:vAlign w:val="center"/>
          </w:tcPr>
          <w:p w14:paraId="27171C4A">
            <w:pPr>
              <w:widowControl/>
              <w:jc w:val="center"/>
              <w:rPr>
                <w:rFonts w:ascii="Times New Roman" w:hAnsi="Times New Roman" w:eastAsia="宋体" w:cs="Times New Roman"/>
                <w:bCs/>
                <w:color w:val="auto"/>
                <w:kern w:val="0"/>
                <w:sz w:val="22"/>
                <w:szCs w:val="24"/>
                <w:highlight w:val="none"/>
              </w:rPr>
            </w:pPr>
          </w:p>
        </w:tc>
        <w:tc>
          <w:tcPr>
            <w:tcW w:w="630" w:type="dxa"/>
            <w:tcMar>
              <w:top w:w="85" w:type="dxa"/>
              <w:left w:w="57" w:type="dxa"/>
              <w:bottom w:w="85" w:type="dxa"/>
              <w:right w:w="57" w:type="dxa"/>
            </w:tcMar>
            <w:vAlign w:val="center"/>
          </w:tcPr>
          <w:p w14:paraId="60B8689C">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3</w:t>
            </w:r>
          </w:p>
        </w:tc>
        <w:tc>
          <w:tcPr>
            <w:tcW w:w="737" w:type="dxa"/>
            <w:tcMar>
              <w:top w:w="85" w:type="dxa"/>
              <w:left w:w="57" w:type="dxa"/>
              <w:bottom w:w="85" w:type="dxa"/>
              <w:right w:w="57" w:type="dxa"/>
            </w:tcMar>
            <w:vAlign w:val="center"/>
          </w:tcPr>
          <w:p w14:paraId="698CD49B">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1</w:t>
            </w:r>
          </w:p>
        </w:tc>
        <w:tc>
          <w:tcPr>
            <w:tcW w:w="1108" w:type="dxa"/>
            <w:tcMar>
              <w:top w:w="85" w:type="dxa"/>
              <w:left w:w="57" w:type="dxa"/>
              <w:bottom w:w="85" w:type="dxa"/>
              <w:right w:w="57" w:type="dxa"/>
            </w:tcMar>
            <w:vAlign w:val="center"/>
          </w:tcPr>
          <w:p w14:paraId="47B9FE51">
            <w:pPr>
              <w:widowControl/>
              <w:jc w:val="center"/>
              <w:rPr>
                <w:rFonts w:ascii="Times New Roman" w:hAnsi="Times New Roman" w:eastAsia="宋体" w:cs="Times New Roman"/>
                <w:bCs/>
                <w:color w:val="auto"/>
                <w:kern w:val="0"/>
                <w:sz w:val="22"/>
                <w:szCs w:val="24"/>
                <w:highlight w:val="none"/>
              </w:rPr>
            </w:pPr>
            <w:r>
              <w:rPr>
                <w:rFonts w:hint="eastAsia" w:ascii="Times New Roman" w:hAnsi="Times New Roman" w:eastAsia="宋体" w:cs="Times New Roman"/>
                <w:bCs/>
                <w:color w:val="auto"/>
                <w:kern w:val="0"/>
                <w:sz w:val="22"/>
                <w:szCs w:val="24"/>
                <w:highlight w:val="none"/>
              </w:rPr>
              <w:t>法学社会学院</w:t>
            </w:r>
          </w:p>
        </w:tc>
        <w:tc>
          <w:tcPr>
            <w:tcW w:w="615" w:type="dxa"/>
            <w:tcMar>
              <w:top w:w="57" w:type="dxa"/>
              <w:left w:w="57" w:type="dxa"/>
              <w:bottom w:w="57" w:type="dxa"/>
              <w:right w:w="57" w:type="dxa"/>
            </w:tcMar>
            <w:vAlign w:val="center"/>
          </w:tcPr>
          <w:p w14:paraId="6B0D3DC3">
            <w:pPr>
              <w:widowControl/>
              <w:jc w:val="center"/>
              <w:rPr>
                <w:rFonts w:ascii="Times New Roman" w:hAnsi="Times New Roman" w:eastAsia="宋体" w:cs="Times New Roman"/>
                <w:bCs/>
                <w:color w:val="auto"/>
                <w:kern w:val="0"/>
                <w:sz w:val="22"/>
                <w:szCs w:val="24"/>
              </w:rPr>
            </w:pPr>
          </w:p>
        </w:tc>
      </w:tr>
      <w:tr w14:paraId="0673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Mar>
              <w:top w:w="85" w:type="dxa"/>
              <w:left w:w="57" w:type="dxa"/>
              <w:bottom w:w="85" w:type="dxa"/>
              <w:right w:w="57" w:type="dxa"/>
            </w:tcMar>
            <w:vAlign w:val="center"/>
          </w:tcPr>
          <w:p w14:paraId="0A3B6494">
            <w:pPr>
              <w:widowControl/>
              <w:jc w:val="center"/>
              <w:rPr>
                <w:rFonts w:ascii="Times New Roman" w:hAnsi="Times New Roman" w:eastAsia="宋体" w:cs="Times New Roman"/>
                <w:color w:val="auto"/>
                <w:kern w:val="0"/>
                <w:sz w:val="22"/>
                <w:szCs w:val="24"/>
              </w:rPr>
            </w:pPr>
          </w:p>
        </w:tc>
        <w:tc>
          <w:tcPr>
            <w:tcW w:w="1418" w:type="dxa"/>
            <w:tcMar>
              <w:top w:w="85" w:type="dxa"/>
              <w:left w:w="57" w:type="dxa"/>
              <w:bottom w:w="85" w:type="dxa"/>
              <w:right w:w="57" w:type="dxa"/>
            </w:tcMar>
            <w:vAlign w:val="center"/>
          </w:tcPr>
          <w:p w14:paraId="3959FE8A">
            <w:pPr>
              <w:widowControl/>
              <w:jc w:val="center"/>
              <w:rPr>
                <w:rFonts w:hint="default"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50220224041</w:t>
            </w:r>
          </w:p>
        </w:tc>
        <w:tc>
          <w:tcPr>
            <w:tcW w:w="1343" w:type="dxa"/>
            <w:tcMar>
              <w:top w:w="85" w:type="dxa"/>
              <w:left w:w="57" w:type="dxa"/>
              <w:bottom w:w="85" w:type="dxa"/>
              <w:right w:w="57" w:type="dxa"/>
            </w:tcMar>
            <w:vAlign w:val="center"/>
          </w:tcPr>
          <w:p w14:paraId="182BF29B">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社会研究方法</w:t>
            </w:r>
          </w:p>
        </w:tc>
        <w:tc>
          <w:tcPr>
            <w:tcW w:w="697" w:type="dxa"/>
            <w:tcMar>
              <w:top w:w="85" w:type="dxa"/>
              <w:left w:w="57" w:type="dxa"/>
              <w:bottom w:w="85" w:type="dxa"/>
              <w:right w:w="57" w:type="dxa"/>
            </w:tcMar>
            <w:vAlign w:val="center"/>
          </w:tcPr>
          <w:p w14:paraId="4F331D91">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54</w:t>
            </w:r>
          </w:p>
        </w:tc>
        <w:tc>
          <w:tcPr>
            <w:tcW w:w="563" w:type="dxa"/>
            <w:tcMar>
              <w:top w:w="85" w:type="dxa"/>
              <w:left w:w="57" w:type="dxa"/>
              <w:bottom w:w="85" w:type="dxa"/>
              <w:right w:w="57" w:type="dxa"/>
            </w:tcMar>
            <w:vAlign w:val="center"/>
          </w:tcPr>
          <w:p w14:paraId="101ACF26">
            <w:pPr>
              <w:widowControl/>
              <w:jc w:val="center"/>
              <w:rPr>
                <w:rFonts w:ascii="Times New Roman" w:hAnsi="Times New Roman" w:eastAsia="宋体" w:cs="Times New Roman"/>
                <w:bCs/>
                <w:color w:val="auto"/>
                <w:kern w:val="0"/>
                <w:sz w:val="22"/>
                <w:szCs w:val="24"/>
                <w:highlight w:val="none"/>
              </w:rPr>
            </w:pPr>
          </w:p>
        </w:tc>
        <w:tc>
          <w:tcPr>
            <w:tcW w:w="630" w:type="dxa"/>
            <w:tcMar>
              <w:top w:w="85" w:type="dxa"/>
              <w:left w:w="57" w:type="dxa"/>
              <w:bottom w:w="85" w:type="dxa"/>
              <w:right w:w="57" w:type="dxa"/>
            </w:tcMar>
            <w:vAlign w:val="center"/>
          </w:tcPr>
          <w:p w14:paraId="6B5F3AA4">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3</w:t>
            </w:r>
          </w:p>
        </w:tc>
        <w:tc>
          <w:tcPr>
            <w:tcW w:w="737" w:type="dxa"/>
            <w:tcMar>
              <w:top w:w="85" w:type="dxa"/>
              <w:left w:w="57" w:type="dxa"/>
              <w:bottom w:w="85" w:type="dxa"/>
              <w:right w:w="57" w:type="dxa"/>
            </w:tcMar>
            <w:vAlign w:val="center"/>
          </w:tcPr>
          <w:p w14:paraId="3DFA9AE5">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1</w:t>
            </w:r>
          </w:p>
        </w:tc>
        <w:tc>
          <w:tcPr>
            <w:tcW w:w="1108" w:type="dxa"/>
            <w:tcMar>
              <w:top w:w="85" w:type="dxa"/>
              <w:left w:w="57" w:type="dxa"/>
              <w:bottom w:w="85" w:type="dxa"/>
              <w:right w:w="57" w:type="dxa"/>
            </w:tcMar>
            <w:vAlign w:val="center"/>
          </w:tcPr>
          <w:p w14:paraId="36660951">
            <w:pPr>
              <w:widowControl/>
              <w:jc w:val="center"/>
              <w:rPr>
                <w:rFonts w:ascii="Times New Roman" w:hAnsi="Times New Roman" w:eastAsia="宋体" w:cs="Times New Roman"/>
                <w:bCs/>
                <w:color w:val="auto"/>
                <w:kern w:val="0"/>
                <w:sz w:val="22"/>
                <w:szCs w:val="24"/>
                <w:highlight w:val="none"/>
              </w:rPr>
            </w:pPr>
            <w:r>
              <w:rPr>
                <w:rFonts w:hint="eastAsia" w:ascii="Times New Roman" w:hAnsi="Times New Roman" w:eastAsia="宋体" w:cs="Times New Roman"/>
                <w:bCs/>
                <w:color w:val="auto"/>
                <w:kern w:val="0"/>
                <w:sz w:val="22"/>
                <w:szCs w:val="24"/>
                <w:highlight w:val="none"/>
              </w:rPr>
              <w:t>法学社会学院</w:t>
            </w:r>
          </w:p>
        </w:tc>
        <w:tc>
          <w:tcPr>
            <w:tcW w:w="615" w:type="dxa"/>
            <w:tcMar>
              <w:top w:w="57" w:type="dxa"/>
              <w:left w:w="57" w:type="dxa"/>
              <w:bottom w:w="57" w:type="dxa"/>
              <w:right w:w="57" w:type="dxa"/>
            </w:tcMar>
            <w:vAlign w:val="center"/>
          </w:tcPr>
          <w:p w14:paraId="4C2AEAB7">
            <w:pPr>
              <w:jc w:val="center"/>
              <w:rPr>
                <w:rFonts w:ascii="Times New Roman" w:hAnsi="Times New Roman" w:eastAsia="宋体" w:cs="Times New Roman"/>
                <w:bCs/>
                <w:color w:val="auto"/>
                <w:kern w:val="0"/>
                <w:sz w:val="22"/>
                <w:szCs w:val="24"/>
              </w:rPr>
            </w:pPr>
          </w:p>
        </w:tc>
      </w:tr>
      <w:tr w14:paraId="1149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Mar>
              <w:top w:w="85" w:type="dxa"/>
              <w:left w:w="57" w:type="dxa"/>
              <w:bottom w:w="85" w:type="dxa"/>
              <w:right w:w="57" w:type="dxa"/>
            </w:tcMar>
            <w:vAlign w:val="center"/>
          </w:tcPr>
          <w:p w14:paraId="528CE87E">
            <w:pPr>
              <w:widowControl/>
              <w:jc w:val="center"/>
              <w:rPr>
                <w:rFonts w:ascii="Times New Roman" w:hAnsi="Times New Roman" w:eastAsia="宋体" w:cs="Times New Roman"/>
                <w:color w:val="auto"/>
                <w:kern w:val="0"/>
                <w:sz w:val="22"/>
                <w:szCs w:val="24"/>
              </w:rPr>
            </w:pPr>
          </w:p>
        </w:tc>
        <w:tc>
          <w:tcPr>
            <w:tcW w:w="1418" w:type="dxa"/>
            <w:tcMar>
              <w:top w:w="85" w:type="dxa"/>
              <w:left w:w="57" w:type="dxa"/>
              <w:bottom w:w="85" w:type="dxa"/>
              <w:right w:w="57" w:type="dxa"/>
            </w:tcMar>
            <w:vAlign w:val="center"/>
          </w:tcPr>
          <w:p w14:paraId="49F4F756">
            <w:pPr>
              <w:widowControl/>
              <w:jc w:val="center"/>
              <w:rPr>
                <w:rFonts w:hint="default"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40220224033</w:t>
            </w:r>
          </w:p>
        </w:tc>
        <w:tc>
          <w:tcPr>
            <w:tcW w:w="1343" w:type="dxa"/>
            <w:tcMar>
              <w:top w:w="85" w:type="dxa"/>
              <w:left w:w="57" w:type="dxa"/>
              <w:bottom w:w="85" w:type="dxa"/>
              <w:right w:w="57" w:type="dxa"/>
            </w:tcMar>
            <w:vAlign w:val="center"/>
          </w:tcPr>
          <w:p w14:paraId="1D6B68E6">
            <w:pPr>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公共经济学</w:t>
            </w:r>
          </w:p>
        </w:tc>
        <w:tc>
          <w:tcPr>
            <w:tcW w:w="697" w:type="dxa"/>
            <w:tcMar>
              <w:top w:w="85" w:type="dxa"/>
              <w:left w:w="57" w:type="dxa"/>
              <w:bottom w:w="85" w:type="dxa"/>
              <w:right w:w="57" w:type="dxa"/>
            </w:tcMar>
            <w:vAlign w:val="center"/>
          </w:tcPr>
          <w:p w14:paraId="3095CB39">
            <w:pPr>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36</w:t>
            </w:r>
          </w:p>
        </w:tc>
        <w:tc>
          <w:tcPr>
            <w:tcW w:w="563" w:type="dxa"/>
            <w:tcMar>
              <w:top w:w="85" w:type="dxa"/>
              <w:left w:w="57" w:type="dxa"/>
              <w:bottom w:w="85" w:type="dxa"/>
              <w:right w:w="57" w:type="dxa"/>
            </w:tcMar>
            <w:vAlign w:val="center"/>
          </w:tcPr>
          <w:p w14:paraId="35E7C46D">
            <w:pPr>
              <w:widowControl/>
              <w:jc w:val="center"/>
              <w:rPr>
                <w:rFonts w:ascii="Times New Roman" w:hAnsi="Times New Roman" w:eastAsia="宋体" w:cs="Times New Roman"/>
                <w:bCs/>
                <w:color w:val="auto"/>
                <w:kern w:val="0"/>
                <w:sz w:val="22"/>
                <w:szCs w:val="24"/>
                <w:highlight w:val="none"/>
              </w:rPr>
            </w:pPr>
          </w:p>
        </w:tc>
        <w:tc>
          <w:tcPr>
            <w:tcW w:w="630" w:type="dxa"/>
            <w:tcMar>
              <w:top w:w="85" w:type="dxa"/>
              <w:left w:w="57" w:type="dxa"/>
              <w:bottom w:w="85" w:type="dxa"/>
              <w:right w:w="57" w:type="dxa"/>
            </w:tcMar>
            <w:vAlign w:val="center"/>
          </w:tcPr>
          <w:p w14:paraId="74EEAA6B">
            <w:pPr>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2</w:t>
            </w:r>
          </w:p>
        </w:tc>
        <w:tc>
          <w:tcPr>
            <w:tcW w:w="737" w:type="dxa"/>
            <w:tcMar>
              <w:top w:w="85" w:type="dxa"/>
              <w:left w:w="57" w:type="dxa"/>
              <w:bottom w:w="85" w:type="dxa"/>
              <w:right w:w="57" w:type="dxa"/>
            </w:tcMar>
            <w:vAlign w:val="center"/>
          </w:tcPr>
          <w:p w14:paraId="321F8549">
            <w:pPr>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2</w:t>
            </w:r>
          </w:p>
        </w:tc>
        <w:tc>
          <w:tcPr>
            <w:tcW w:w="1108" w:type="dxa"/>
            <w:tcMar>
              <w:top w:w="85" w:type="dxa"/>
              <w:left w:w="57" w:type="dxa"/>
              <w:bottom w:w="85" w:type="dxa"/>
              <w:right w:w="57" w:type="dxa"/>
            </w:tcMar>
            <w:vAlign w:val="center"/>
          </w:tcPr>
          <w:p w14:paraId="16A3E390">
            <w:pPr>
              <w:jc w:val="center"/>
              <w:rPr>
                <w:rFonts w:ascii="Times New Roman" w:hAnsi="Times New Roman" w:eastAsia="宋体" w:cs="Times New Roman"/>
                <w:bCs/>
                <w:color w:val="auto"/>
                <w:kern w:val="0"/>
                <w:sz w:val="22"/>
                <w:szCs w:val="24"/>
                <w:highlight w:val="none"/>
              </w:rPr>
            </w:pPr>
            <w:r>
              <w:rPr>
                <w:rFonts w:hint="eastAsia" w:ascii="Times New Roman" w:hAnsi="Times New Roman" w:eastAsia="宋体" w:cs="Times New Roman"/>
                <w:bCs/>
                <w:color w:val="auto"/>
                <w:kern w:val="0"/>
                <w:sz w:val="22"/>
                <w:szCs w:val="24"/>
                <w:highlight w:val="none"/>
              </w:rPr>
              <w:t>法学社会学院</w:t>
            </w:r>
          </w:p>
        </w:tc>
        <w:tc>
          <w:tcPr>
            <w:tcW w:w="615" w:type="dxa"/>
            <w:tcMar>
              <w:top w:w="57" w:type="dxa"/>
              <w:left w:w="57" w:type="dxa"/>
              <w:bottom w:w="57" w:type="dxa"/>
              <w:right w:w="57" w:type="dxa"/>
            </w:tcMar>
            <w:vAlign w:val="center"/>
          </w:tcPr>
          <w:p w14:paraId="2FEB5749">
            <w:pPr>
              <w:jc w:val="center"/>
              <w:rPr>
                <w:rFonts w:ascii="Times New Roman" w:hAnsi="Times New Roman" w:eastAsia="宋体" w:cs="Times New Roman"/>
                <w:bCs/>
                <w:color w:val="auto"/>
                <w:kern w:val="0"/>
                <w:sz w:val="22"/>
                <w:szCs w:val="24"/>
              </w:rPr>
            </w:pPr>
          </w:p>
        </w:tc>
      </w:tr>
      <w:tr w14:paraId="1451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Mar>
              <w:top w:w="85" w:type="dxa"/>
              <w:left w:w="57" w:type="dxa"/>
              <w:bottom w:w="85" w:type="dxa"/>
              <w:right w:w="57" w:type="dxa"/>
            </w:tcMar>
            <w:vAlign w:val="center"/>
          </w:tcPr>
          <w:p w14:paraId="5EEF5234">
            <w:pPr>
              <w:widowControl/>
              <w:jc w:val="center"/>
              <w:rPr>
                <w:rFonts w:ascii="Times New Roman" w:hAnsi="Times New Roman" w:eastAsia="宋体" w:cs="Times New Roman"/>
                <w:color w:val="auto"/>
                <w:kern w:val="0"/>
                <w:sz w:val="22"/>
                <w:szCs w:val="24"/>
              </w:rPr>
            </w:pPr>
          </w:p>
        </w:tc>
        <w:tc>
          <w:tcPr>
            <w:tcW w:w="1418" w:type="dxa"/>
            <w:tcMar>
              <w:top w:w="85" w:type="dxa"/>
              <w:left w:w="57" w:type="dxa"/>
              <w:bottom w:w="85" w:type="dxa"/>
              <w:right w:w="57" w:type="dxa"/>
            </w:tcMar>
            <w:vAlign w:val="center"/>
          </w:tcPr>
          <w:p w14:paraId="1D7E5753">
            <w:pPr>
              <w:widowControl/>
              <w:jc w:val="center"/>
              <w:rPr>
                <w:rFonts w:hint="default"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40220224036</w:t>
            </w:r>
          </w:p>
        </w:tc>
        <w:tc>
          <w:tcPr>
            <w:tcW w:w="1343" w:type="dxa"/>
            <w:tcMar>
              <w:top w:w="85" w:type="dxa"/>
              <w:left w:w="57" w:type="dxa"/>
              <w:bottom w:w="85" w:type="dxa"/>
              <w:right w:w="57" w:type="dxa"/>
            </w:tcMar>
            <w:vAlign w:val="center"/>
          </w:tcPr>
          <w:p w14:paraId="23ABDCD6">
            <w:pPr>
              <w:jc w:val="center"/>
              <w:rPr>
                <w:rFonts w:ascii="Times New Roman" w:hAnsi="Times New Roman" w:eastAsia="宋体" w:cs="Times New Roman"/>
                <w:bCs/>
                <w:color w:val="auto"/>
                <w:kern w:val="0"/>
                <w:sz w:val="22"/>
                <w:szCs w:val="24"/>
                <w:highlight w:val="none"/>
              </w:rPr>
            </w:pPr>
            <w:r>
              <w:rPr>
                <w:rFonts w:hint="eastAsia" w:ascii="Times New Roman" w:hAnsi="Times New Roman" w:eastAsia="宋体" w:cs="Times New Roman"/>
                <w:bCs/>
                <w:color w:val="auto"/>
                <w:kern w:val="0"/>
                <w:sz w:val="22"/>
                <w:szCs w:val="24"/>
                <w:highlight w:val="none"/>
              </w:rPr>
              <w:t>电子政务</w:t>
            </w:r>
          </w:p>
        </w:tc>
        <w:tc>
          <w:tcPr>
            <w:tcW w:w="697" w:type="dxa"/>
            <w:tcMar>
              <w:top w:w="85" w:type="dxa"/>
              <w:left w:w="57" w:type="dxa"/>
              <w:bottom w:w="85" w:type="dxa"/>
              <w:right w:w="57" w:type="dxa"/>
            </w:tcMar>
            <w:vAlign w:val="center"/>
          </w:tcPr>
          <w:p w14:paraId="3E2FF9B1">
            <w:pPr>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36</w:t>
            </w:r>
          </w:p>
        </w:tc>
        <w:tc>
          <w:tcPr>
            <w:tcW w:w="563" w:type="dxa"/>
            <w:tcMar>
              <w:top w:w="85" w:type="dxa"/>
              <w:left w:w="57" w:type="dxa"/>
              <w:bottom w:w="85" w:type="dxa"/>
              <w:right w:w="57" w:type="dxa"/>
            </w:tcMar>
            <w:vAlign w:val="center"/>
          </w:tcPr>
          <w:p w14:paraId="62F30F80">
            <w:pPr>
              <w:widowControl/>
              <w:jc w:val="center"/>
              <w:rPr>
                <w:rFonts w:ascii="Times New Roman" w:hAnsi="Times New Roman" w:eastAsia="宋体" w:cs="Times New Roman"/>
                <w:bCs/>
                <w:color w:val="auto"/>
                <w:kern w:val="0"/>
                <w:sz w:val="22"/>
                <w:szCs w:val="24"/>
                <w:highlight w:val="none"/>
              </w:rPr>
            </w:pPr>
          </w:p>
        </w:tc>
        <w:tc>
          <w:tcPr>
            <w:tcW w:w="630" w:type="dxa"/>
            <w:tcMar>
              <w:top w:w="85" w:type="dxa"/>
              <w:left w:w="57" w:type="dxa"/>
              <w:bottom w:w="85" w:type="dxa"/>
              <w:right w:w="57" w:type="dxa"/>
            </w:tcMar>
            <w:vAlign w:val="center"/>
          </w:tcPr>
          <w:p w14:paraId="47BF5E52">
            <w:pPr>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2</w:t>
            </w:r>
          </w:p>
        </w:tc>
        <w:tc>
          <w:tcPr>
            <w:tcW w:w="737" w:type="dxa"/>
            <w:tcMar>
              <w:top w:w="85" w:type="dxa"/>
              <w:left w:w="57" w:type="dxa"/>
              <w:bottom w:w="85" w:type="dxa"/>
              <w:right w:w="57" w:type="dxa"/>
            </w:tcMar>
            <w:vAlign w:val="center"/>
          </w:tcPr>
          <w:p w14:paraId="1174990D">
            <w:pPr>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2</w:t>
            </w:r>
          </w:p>
        </w:tc>
        <w:tc>
          <w:tcPr>
            <w:tcW w:w="1108" w:type="dxa"/>
            <w:tcMar>
              <w:top w:w="85" w:type="dxa"/>
              <w:left w:w="57" w:type="dxa"/>
              <w:bottom w:w="85" w:type="dxa"/>
              <w:right w:w="57" w:type="dxa"/>
            </w:tcMar>
            <w:vAlign w:val="center"/>
          </w:tcPr>
          <w:p w14:paraId="66355A3D">
            <w:pPr>
              <w:jc w:val="center"/>
              <w:rPr>
                <w:rFonts w:ascii="Times New Roman" w:hAnsi="Times New Roman" w:eastAsia="宋体" w:cs="Times New Roman"/>
                <w:bCs/>
                <w:color w:val="auto"/>
                <w:kern w:val="0"/>
                <w:sz w:val="22"/>
                <w:szCs w:val="24"/>
                <w:highlight w:val="none"/>
              </w:rPr>
            </w:pPr>
            <w:r>
              <w:rPr>
                <w:rFonts w:hint="eastAsia" w:ascii="Times New Roman" w:hAnsi="Times New Roman" w:eastAsia="宋体" w:cs="Times New Roman"/>
                <w:bCs/>
                <w:color w:val="auto"/>
                <w:kern w:val="0"/>
                <w:sz w:val="22"/>
                <w:szCs w:val="24"/>
                <w:highlight w:val="none"/>
              </w:rPr>
              <w:t>法学社会学院</w:t>
            </w:r>
          </w:p>
        </w:tc>
        <w:tc>
          <w:tcPr>
            <w:tcW w:w="615" w:type="dxa"/>
            <w:tcMar>
              <w:top w:w="57" w:type="dxa"/>
              <w:left w:w="57" w:type="dxa"/>
              <w:bottom w:w="57" w:type="dxa"/>
              <w:right w:w="57" w:type="dxa"/>
            </w:tcMar>
            <w:vAlign w:val="center"/>
          </w:tcPr>
          <w:p w14:paraId="2035FE5F">
            <w:pPr>
              <w:jc w:val="center"/>
              <w:rPr>
                <w:rFonts w:ascii="Times New Roman" w:hAnsi="Times New Roman" w:eastAsia="宋体" w:cs="Times New Roman"/>
                <w:bCs/>
                <w:color w:val="auto"/>
                <w:kern w:val="0"/>
                <w:sz w:val="22"/>
                <w:szCs w:val="24"/>
              </w:rPr>
            </w:pPr>
          </w:p>
        </w:tc>
      </w:tr>
      <w:tr w14:paraId="5727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Mar>
              <w:top w:w="85" w:type="dxa"/>
              <w:left w:w="57" w:type="dxa"/>
              <w:bottom w:w="85" w:type="dxa"/>
              <w:right w:w="57" w:type="dxa"/>
            </w:tcMar>
            <w:vAlign w:val="center"/>
          </w:tcPr>
          <w:p w14:paraId="5C5CAD89">
            <w:pPr>
              <w:widowControl/>
              <w:jc w:val="center"/>
              <w:rPr>
                <w:rFonts w:ascii="Times New Roman" w:hAnsi="Times New Roman" w:eastAsia="宋体" w:cs="Times New Roman"/>
                <w:color w:val="auto"/>
                <w:kern w:val="0"/>
                <w:sz w:val="22"/>
                <w:szCs w:val="24"/>
              </w:rPr>
            </w:pPr>
          </w:p>
        </w:tc>
        <w:tc>
          <w:tcPr>
            <w:tcW w:w="1418" w:type="dxa"/>
            <w:tcMar>
              <w:top w:w="85" w:type="dxa"/>
              <w:left w:w="57" w:type="dxa"/>
              <w:bottom w:w="85" w:type="dxa"/>
              <w:right w:w="57" w:type="dxa"/>
            </w:tcMar>
            <w:vAlign w:val="center"/>
          </w:tcPr>
          <w:p w14:paraId="297720C1">
            <w:pPr>
              <w:widowControl/>
              <w:jc w:val="center"/>
              <w:rPr>
                <w:rFonts w:hint="default"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50220224042</w:t>
            </w:r>
          </w:p>
        </w:tc>
        <w:tc>
          <w:tcPr>
            <w:tcW w:w="1343" w:type="dxa"/>
            <w:tcMar>
              <w:top w:w="85" w:type="dxa"/>
              <w:left w:w="57" w:type="dxa"/>
              <w:bottom w:w="85" w:type="dxa"/>
              <w:right w:w="57" w:type="dxa"/>
            </w:tcMar>
            <w:vAlign w:val="center"/>
          </w:tcPr>
          <w:p w14:paraId="2D804F19">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宪法与行政法</w:t>
            </w:r>
          </w:p>
        </w:tc>
        <w:tc>
          <w:tcPr>
            <w:tcW w:w="697" w:type="dxa"/>
            <w:tcMar>
              <w:top w:w="85" w:type="dxa"/>
              <w:left w:w="57" w:type="dxa"/>
              <w:bottom w:w="85" w:type="dxa"/>
              <w:right w:w="57" w:type="dxa"/>
            </w:tcMar>
            <w:vAlign w:val="center"/>
          </w:tcPr>
          <w:p w14:paraId="06680F9D">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36</w:t>
            </w:r>
          </w:p>
        </w:tc>
        <w:tc>
          <w:tcPr>
            <w:tcW w:w="563" w:type="dxa"/>
            <w:tcMar>
              <w:top w:w="85" w:type="dxa"/>
              <w:left w:w="57" w:type="dxa"/>
              <w:bottom w:w="85" w:type="dxa"/>
              <w:right w:w="57" w:type="dxa"/>
            </w:tcMar>
            <w:vAlign w:val="center"/>
          </w:tcPr>
          <w:p w14:paraId="15CDDE69">
            <w:pPr>
              <w:widowControl/>
              <w:spacing w:line="240" w:lineRule="exact"/>
              <w:jc w:val="center"/>
              <w:rPr>
                <w:rFonts w:ascii="Times New Roman" w:hAnsi="Times New Roman" w:eastAsia="宋体" w:cs="Times New Roman"/>
                <w:bCs/>
                <w:color w:val="auto"/>
                <w:kern w:val="0"/>
                <w:sz w:val="22"/>
                <w:szCs w:val="24"/>
                <w:highlight w:val="none"/>
              </w:rPr>
            </w:pPr>
          </w:p>
        </w:tc>
        <w:tc>
          <w:tcPr>
            <w:tcW w:w="630" w:type="dxa"/>
            <w:tcMar>
              <w:top w:w="85" w:type="dxa"/>
              <w:left w:w="57" w:type="dxa"/>
              <w:bottom w:w="85" w:type="dxa"/>
              <w:right w:w="57" w:type="dxa"/>
            </w:tcMar>
            <w:vAlign w:val="center"/>
          </w:tcPr>
          <w:p w14:paraId="380575F1">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2</w:t>
            </w:r>
          </w:p>
        </w:tc>
        <w:tc>
          <w:tcPr>
            <w:tcW w:w="737" w:type="dxa"/>
            <w:tcMar>
              <w:top w:w="85" w:type="dxa"/>
              <w:left w:w="57" w:type="dxa"/>
              <w:bottom w:w="85" w:type="dxa"/>
              <w:right w:w="57" w:type="dxa"/>
            </w:tcMar>
            <w:vAlign w:val="center"/>
          </w:tcPr>
          <w:p w14:paraId="4BA4325C">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2</w:t>
            </w:r>
          </w:p>
        </w:tc>
        <w:tc>
          <w:tcPr>
            <w:tcW w:w="1108" w:type="dxa"/>
            <w:tcMar>
              <w:top w:w="85" w:type="dxa"/>
              <w:left w:w="57" w:type="dxa"/>
              <w:bottom w:w="85" w:type="dxa"/>
              <w:right w:w="57" w:type="dxa"/>
            </w:tcMar>
            <w:vAlign w:val="center"/>
          </w:tcPr>
          <w:p w14:paraId="63B6C77B">
            <w:pPr>
              <w:spacing w:line="240" w:lineRule="exact"/>
              <w:jc w:val="center"/>
              <w:rPr>
                <w:rFonts w:ascii="Times New Roman" w:hAnsi="Times New Roman" w:eastAsia="宋体" w:cs="Times New Roman"/>
                <w:bCs/>
                <w:color w:val="auto"/>
                <w:sz w:val="22"/>
                <w:szCs w:val="24"/>
                <w:highlight w:val="none"/>
              </w:rPr>
            </w:pPr>
            <w:r>
              <w:rPr>
                <w:rFonts w:hint="eastAsia" w:ascii="Times New Roman" w:hAnsi="Times New Roman" w:eastAsia="宋体" w:cs="Times New Roman"/>
                <w:bCs/>
                <w:color w:val="auto"/>
                <w:kern w:val="0"/>
                <w:sz w:val="22"/>
                <w:szCs w:val="24"/>
                <w:highlight w:val="none"/>
              </w:rPr>
              <w:t>法学社会学院</w:t>
            </w:r>
          </w:p>
        </w:tc>
        <w:tc>
          <w:tcPr>
            <w:tcW w:w="615" w:type="dxa"/>
            <w:tcMar>
              <w:top w:w="57" w:type="dxa"/>
              <w:left w:w="57" w:type="dxa"/>
              <w:bottom w:w="57" w:type="dxa"/>
              <w:right w:w="57" w:type="dxa"/>
            </w:tcMar>
            <w:vAlign w:val="center"/>
          </w:tcPr>
          <w:p w14:paraId="1A952027">
            <w:pPr>
              <w:jc w:val="center"/>
              <w:rPr>
                <w:rFonts w:ascii="Times New Roman" w:hAnsi="Times New Roman" w:eastAsia="宋体" w:cs="Times New Roman"/>
                <w:bCs/>
                <w:color w:val="auto"/>
                <w:kern w:val="0"/>
                <w:sz w:val="22"/>
                <w:szCs w:val="24"/>
              </w:rPr>
            </w:pPr>
          </w:p>
        </w:tc>
      </w:tr>
      <w:tr w14:paraId="515E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restart"/>
            <w:tcMar>
              <w:top w:w="85" w:type="dxa"/>
              <w:left w:w="57" w:type="dxa"/>
              <w:bottom w:w="85" w:type="dxa"/>
              <w:right w:w="57" w:type="dxa"/>
            </w:tcMar>
            <w:vAlign w:val="center"/>
          </w:tcPr>
          <w:p w14:paraId="16CA3680">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专业</w:t>
            </w:r>
          </w:p>
          <w:p w14:paraId="328EA446">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必修课</w:t>
            </w:r>
          </w:p>
          <w:p w14:paraId="7E8E5BD6">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（8学分）</w:t>
            </w:r>
          </w:p>
        </w:tc>
        <w:tc>
          <w:tcPr>
            <w:tcW w:w="1418" w:type="dxa"/>
            <w:tcMar>
              <w:top w:w="85" w:type="dxa"/>
              <w:left w:w="57" w:type="dxa"/>
              <w:bottom w:w="85" w:type="dxa"/>
              <w:right w:w="57" w:type="dxa"/>
            </w:tcMar>
            <w:vAlign w:val="center"/>
          </w:tcPr>
          <w:p w14:paraId="0610FC1E">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50180324019</w:t>
            </w:r>
          </w:p>
        </w:tc>
        <w:tc>
          <w:tcPr>
            <w:tcW w:w="1343" w:type="dxa"/>
            <w:tcMar>
              <w:top w:w="85" w:type="dxa"/>
              <w:left w:w="57" w:type="dxa"/>
              <w:bottom w:w="85" w:type="dxa"/>
              <w:right w:w="57" w:type="dxa"/>
            </w:tcMar>
            <w:vAlign w:val="center"/>
          </w:tcPr>
          <w:p w14:paraId="4A5E28C2">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政府预算管理</w:t>
            </w:r>
          </w:p>
        </w:tc>
        <w:tc>
          <w:tcPr>
            <w:tcW w:w="697" w:type="dxa"/>
            <w:tcMar>
              <w:top w:w="85" w:type="dxa"/>
              <w:left w:w="57" w:type="dxa"/>
              <w:bottom w:w="85" w:type="dxa"/>
              <w:right w:w="57" w:type="dxa"/>
            </w:tcMar>
            <w:vAlign w:val="center"/>
          </w:tcPr>
          <w:p w14:paraId="0B87BE7C">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36</w:t>
            </w:r>
          </w:p>
        </w:tc>
        <w:tc>
          <w:tcPr>
            <w:tcW w:w="563" w:type="dxa"/>
            <w:tcMar>
              <w:top w:w="85" w:type="dxa"/>
              <w:left w:w="57" w:type="dxa"/>
              <w:bottom w:w="85" w:type="dxa"/>
              <w:right w:w="57" w:type="dxa"/>
            </w:tcMar>
            <w:vAlign w:val="center"/>
          </w:tcPr>
          <w:p w14:paraId="0A0AA969">
            <w:pPr>
              <w:widowControl/>
              <w:jc w:val="center"/>
              <w:rPr>
                <w:rFonts w:ascii="Times New Roman" w:hAnsi="Times New Roman" w:eastAsia="宋体" w:cs="Times New Roman"/>
                <w:bCs/>
                <w:color w:val="auto"/>
                <w:kern w:val="0"/>
                <w:sz w:val="22"/>
                <w:szCs w:val="24"/>
              </w:rPr>
            </w:pPr>
          </w:p>
        </w:tc>
        <w:tc>
          <w:tcPr>
            <w:tcW w:w="630" w:type="dxa"/>
            <w:tcMar>
              <w:top w:w="85" w:type="dxa"/>
              <w:left w:w="57" w:type="dxa"/>
              <w:bottom w:w="85" w:type="dxa"/>
              <w:right w:w="57" w:type="dxa"/>
            </w:tcMar>
            <w:vAlign w:val="center"/>
          </w:tcPr>
          <w:p w14:paraId="3F33F32F">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737" w:type="dxa"/>
            <w:tcMar>
              <w:top w:w="85" w:type="dxa"/>
              <w:left w:w="57" w:type="dxa"/>
              <w:bottom w:w="85" w:type="dxa"/>
              <w:right w:w="57" w:type="dxa"/>
            </w:tcMar>
            <w:vAlign w:val="center"/>
          </w:tcPr>
          <w:p w14:paraId="56A26056">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1</w:t>
            </w:r>
          </w:p>
        </w:tc>
        <w:tc>
          <w:tcPr>
            <w:tcW w:w="1108" w:type="dxa"/>
            <w:tcMar>
              <w:top w:w="85" w:type="dxa"/>
              <w:left w:w="57" w:type="dxa"/>
              <w:bottom w:w="85" w:type="dxa"/>
              <w:right w:w="57" w:type="dxa"/>
            </w:tcMar>
            <w:vAlign w:val="center"/>
          </w:tcPr>
          <w:p w14:paraId="1F9F9DA1">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经济学院</w:t>
            </w:r>
          </w:p>
        </w:tc>
        <w:tc>
          <w:tcPr>
            <w:tcW w:w="615" w:type="dxa"/>
            <w:vMerge w:val="restart"/>
            <w:tcMar>
              <w:top w:w="57" w:type="dxa"/>
              <w:left w:w="57" w:type="dxa"/>
              <w:bottom w:w="57" w:type="dxa"/>
              <w:right w:w="57" w:type="dxa"/>
            </w:tcMar>
            <w:vAlign w:val="center"/>
          </w:tcPr>
          <w:p w14:paraId="1B7E7406">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公共经济</w:t>
            </w:r>
            <w:r>
              <w:rPr>
                <w:rFonts w:hint="eastAsia" w:ascii="Times New Roman" w:hAnsi="Times New Roman" w:eastAsia="宋体" w:cs="Times New Roman"/>
                <w:bCs/>
                <w:color w:val="auto"/>
                <w:kern w:val="0"/>
                <w:sz w:val="22"/>
                <w:szCs w:val="24"/>
              </w:rPr>
              <w:t>课程模块</w:t>
            </w:r>
          </w:p>
        </w:tc>
      </w:tr>
      <w:tr w14:paraId="5513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Mar>
              <w:top w:w="85" w:type="dxa"/>
              <w:left w:w="57" w:type="dxa"/>
              <w:bottom w:w="85" w:type="dxa"/>
              <w:right w:w="57" w:type="dxa"/>
            </w:tcMar>
            <w:vAlign w:val="center"/>
          </w:tcPr>
          <w:p w14:paraId="68F0D9F3">
            <w:pPr>
              <w:widowControl/>
              <w:jc w:val="center"/>
              <w:rPr>
                <w:rFonts w:ascii="Times New Roman" w:hAnsi="Times New Roman" w:eastAsia="宋体" w:cs="Times New Roman"/>
                <w:bCs/>
                <w:color w:val="auto"/>
                <w:kern w:val="0"/>
                <w:sz w:val="22"/>
                <w:szCs w:val="24"/>
              </w:rPr>
            </w:pPr>
          </w:p>
        </w:tc>
        <w:tc>
          <w:tcPr>
            <w:tcW w:w="1418" w:type="dxa"/>
            <w:tcMar>
              <w:top w:w="85" w:type="dxa"/>
              <w:left w:w="57" w:type="dxa"/>
              <w:bottom w:w="85" w:type="dxa"/>
              <w:right w:w="57" w:type="dxa"/>
            </w:tcMar>
            <w:vAlign w:val="center"/>
          </w:tcPr>
          <w:p w14:paraId="04A8CE55">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50180324020</w:t>
            </w:r>
          </w:p>
        </w:tc>
        <w:tc>
          <w:tcPr>
            <w:tcW w:w="1343" w:type="dxa"/>
            <w:tcMar>
              <w:top w:w="85" w:type="dxa"/>
              <w:left w:w="57" w:type="dxa"/>
              <w:bottom w:w="85" w:type="dxa"/>
              <w:right w:w="57" w:type="dxa"/>
            </w:tcMar>
            <w:vAlign w:val="center"/>
          </w:tcPr>
          <w:p w14:paraId="470D3A62">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产业经济理论与政策</w:t>
            </w:r>
          </w:p>
        </w:tc>
        <w:tc>
          <w:tcPr>
            <w:tcW w:w="697" w:type="dxa"/>
            <w:tcMar>
              <w:top w:w="85" w:type="dxa"/>
              <w:left w:w="57" w:type="dxa"/>
              <w:bottom w:w="85" w:type="dxa"/>
              <w:right w:w="57" w:type="dxa"/>
            </w:tcMar>
            <w:vAlign w:val="center"/>
          </w:tcPr>
          <w:p w14:paraId="6557C228">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36</w:t>
            </w:r>
          </w:p>
        </w:tc>
        <w:tc>
          <w:tcPr>
            <w:tcW w:w="563" w:type="dxa"/>
            <w:tcMar>
              <w:top w:w="85" w:type="dxa"/>
              <w:left w:w="57" w:type="dxa"/>
              <w:bottom w:w="85" w:type="dxa"/>
              <w:right w:w="57" w:type="dxa"/>
            </w:tcMar>
            <w:vAlign w:val="center"/>
          </w:tcPr>
          <w:p w14:paraId="351AECC0">
            <w:pPr>
              <w:widowControl/>
              <w:jc w:val="center"/>
              <w:rPr>
                <w:rFonts w:ascii="Times New Roman" w:hAnsi="Times New Roman" w:eastAsia="宋体" w:cs="Times New Roman"/>
                <w:bCs/>
                <w:color w:val="auto"/>
                <w:kern w:val="0"/>
                <w:sz w:val="22"/>
                <w:szCs w:val="24"/>
              </w:rPr>
            </w:pPr>
          </w:p>
        </w:tc>
        <w:tc>
          <w:tcPr>
            <w:tcW w:w="630" w:type="dxa"/>
            <w:tcMar>
              <w:top w:w="85" w:type="dxa"/>
              <w:left w:w="57" w:type="dxa"/>
              <w:bottom w:w="85" w:type="dxa"/>
              <w:right w:w="57" w:type="dxa"/>
            </w:tcMar>
            <w:vAlign w:val="center"/>
          </w:tcPr>
          <w:p w14:paraId="2061777F">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737" w:type="dxa"/>
            <w:tcMar>
              <w:top w:w="85" w:type="dxa"/>
              <w:left w:w="57" w:type="dxa"/>
              <w:bottom w:w="85" w:type="dxa"/>
              <w:right w:w="57" w:type="dxa"/>
            </w:tcMar>
            <w:vAlign w:val="center"/>
          </w:tcPr>
          <w:p w14:paraId="196BF52E">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1</w:t>
            </w:r>
          </w:p>
        </w:tc>
        <w:tc>
          <w:tcPr>
            <w:tcW w:w="1108" w:type="dxa"/>
            <w:tcMar>
              <w:top w:w="85" w:type="dxa"/>
              <w:left w:w="57" w:type="dxa"/>
              <w:bottom w:w="85" w:type="dxa"/>
              <w:right w:w="57" w:type="dxa"/>
            </w:tcMar>
            <w:vAlign w:val="center"/>
          </w:tcPr>
          <w:p w14:paraId="63F06D7D">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经济学院</w:t>
            </w:r>
          </w:p>
        </w:tc>
        <w:tc>
          <w:tcPr>
            <w:tcW w:w="615" w:type="dxa"/>
            <w:vMerge w:val="continue"/>
            <w:tcMar>
              <w:top w:w="57" w:type="dxa"/>
              <w:left w:w="57" w:type="dxa"/>
              <w:bottom w:w="57" w:type="dxa"/>
              <w:right w:w="57" w:type="dxa"/>
            </w:tcMar>
            <w:vAlign w:val="center"/>
          </w:tcPr>
          <w:p w14:paraId="7078BBAD">
            <w:pPr>
              <w:jc w:val="center"/>
              <w:rPr>
                <w:rFonts w:ascii="Times New Roman" w:hAnsi="Times New Roman" w:eastAsia="宋体" w:cs="Times New Roman"/>
                <w:bCs/>
                <w:color w:val="auto"/>
                <w:kern w:val="0"/>
                <w:sz w:val="22"/>
                <w:szCs w:val="24"/>
              </w:rPr>
            </w:pPr>
          </w:p>
        </w:tc>
      </w:tr>
      <w:tr w14:paraId="7EED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Mar>
              <w:top w:w="85" w:type="dxa"/>
              <w:left w:w="57" w:type="dxa"/>
              <w:bottom w:w="85" w:type="dxa"/>
              <w:right w:w="57" w:type="dxa"/>
            </w:tcMar>
            <w:vAlign w:val="center"/>
          </w:tcPr>
          <w:p w14:paraId="0A61818A">
            <w:pPr>
              <w:widowControl/>
              <w:jc w:val="center"/>
              <w:rPr>
                <w:rFonts w:ascii="Times New Roman" w:hAnsi="Times New Roman" w:eastAsia="宋体" w:cs="Times New Roman"/>
                <w:bCs/>
                <w:color w:val="auto"/>
                <w:kern w:val="0"/>
                <w:sz w:val="22"/>
                <w:szCs w:val="24"/>
              </w:rPr>
            </w:pPr>
          </w:p>
        </w:tc>
        <w:tc>
          <w:tcPr>
            <w:tcW w:w="1418" w:type="dxa"/>
            <w:tcMar>
              <w:top w:w="85" w:type="dxa"/>
              <w:left w:w="57" w:type="dxa"/>
              <w:bottom w:w="85" w:type="dxa"/>
              <w:right w:w="57" w:type="dxa"/>
            </w:tcMar>
            <w:vAlign w:val="center"/>
          </w:tcPr>
          <w:p w14:paraId="1874CDCF">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50180324021</w:t>
            </w:r>
          </w:p>
        </w:tc>
        <w:tc>
          <w:tcPr>
            <w:tcW w:w="1343" w:type="dxa"/>
            <w:tcMar>
              <w:top w:w="85" w:type="dxa"/>
              <w:left w:w="57" w:type="dxa"/>
              <w:bottom w:w="85" w:type="dxa"/>
              <w:right w:w="57" w:type="dxa"/>
            </w:tcMar>
            <w:vAlign w:val="center"/>
          </w:tcPr>
          <w:p w14:paraId="25245DB1">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区域发展战略与规划</w:t>
            </w:r>
          </w:p>
        </w:tc>
        <w:tc>
          <w:tcPr>
            <w:tcW w:w="697" w:type="dxa"/>
            <w:tcMar>
              <w:top w:w="85" w:type="dxa"/>
              <w:left w:w="57" w:type="dxa"/>
              <w:bottom w:w="85" w:type="dxa"/>
              <w:right w:w="57" w:type="dxa"/>
            </w:tcMar>
            <w:vAlign w:val="center"/>
          </w:tcPr>
          <w:p w14:paraId="017622D9">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36</w:t>
            </w:r>
          </w:p>
        </w:tc>
        <w:tc>
          <w:tcPr>
            <w:tcW w:w="563" w:type="dxa"/>
            <w:tcMar>
              <w:top w:w="85" w:type="dxa"/>
              <w:left w:w="57" w:type="dxa"/>
              <w:bottom w:w="85" w:type="dxa"/>
              <w:right w:w="57" w:type="dxa"/>
            </w:tcMar>
            <w:vAlign w:val="center"/>
          </w:tcPr>
          <w:p w14:paraId="2402F0F8">
            <w:pPr>
              <w:widowControl/>
              <w:jc w:val="center"/>
              <w:rPr>
                <w:rFonts w:ascii="Times New Roman" w:hAnsi="Times New Roman" w:eastAsia="宋体" w:cs="Times New Roman"/>
                <w:bCs/>
                <w:color w:val="auto"/>
                <w:kern w:val="0"/>
                <w:sz w:val="22"/>
                <w:szCs w:val="24"/>
              </w:rPr>
            </w:pPr>
          </w:p>
        </w:tc>
        <w:tc>
          <w:tcPr>
            <w:tcW w:w="630" w:type="dxa"/>
            <w:tcMar>
              <w:top w:w="85" w:type="dxa"/>
              <w:left w:w="57" w:type="dxa"/>
              <w:bottom w:w="85" w:type="dxa"/>
              <w:right w:w="57" w:type="dxa"/>
            </w:tcMar>
            <w:vAlign w:val="center"/>
          </w:tcPr>
          <w:p w14:paraId="13533C51">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737" w:type="dxa"/>
            <w:tcMar>
              <w:top w:w="85" w:type="dxa"/>
              <w:left w:w="57" w:type="dxa"/>
              <w:bottom w:w="85" w:type="dxa"/>
              <w:right w:w="57" w:type="dxa"/>
            </w:tcMar>
            <w:vAlign w:val="center"/>
          </w:tcPr>
          <w:p w14:paraId="123BEA3D">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1108" w:type="dxa"/>
            <w:tcMar>
              <w:top w:w="85" w:type="dxa"/>
              <w:left w:w="57" w:type="dxa"/>
              <w:bottom w:w="85" w:type="dxa"/>
              <w:right w:w="57" w:type="dxa"/>
            </w:tcMar>
            <w:vAlign w:val="center"/>
          </w:tcPr>
          <w:p w14:paraId="2D609201">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经济学院</w:t>
            </w:r>
          </w:p>
        </w:tc>
        <w:tc>
          <w:tcPr>
            <w:tcW w:w="615" w:type="dxa"/>
            <w:vMerge w:val="continue"/>
            <w:tcMar>
              <w:top w:w="57" w:type="dxa"/>
              <w:left w:w="57" w:type="dxa"/>
              <w:bottom w:w="57" w:type="dxa"/>
              <w:right w:w="57" w:type="dxa"/>
            </w:tcMar>
            <w:vAlign w:val="center"/>
          </w:tcPr>
          <w:p w14:paraId="6129428D">
            <w:pPr>
              <w:jc w:val="center"/>
              <w:rPr>
                <w:rFonts w:ascii="Times New Roman" w:hAnsi="Times New Roman" w:eastAsia="宋体" w:cs="Times New Roman"/>
                <w:bCs/>
                <w:color w:val="auto"/>
                <w:kern w:val="0"/>
                <w:sz w:val="22"/>
                <w:szCs w:val="24"/>
              </w:rPr>
            </w:pPr>
          </w:p>
        </w:tc>
      </w:tr>
      <w:tr w14:paraId="3861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Mar>
              <w:top w:w="85" w:type="dxa"/>
              <w:left w:w="57" w:type="dxa"/>
              <w:bottom w:w="85" w:type="dxa"/>
              <w:right w:w="57" w:type="dxa"/>
            </w:tcMar>
            <w:vAlign w:val="center"/>
          </w:tcPr>
          <w:p w14:paraId="5C88CA40">
            <w:pPr>
              <w:widowControl/>
              <w:jc w:val="center"/>
              <w:rPr>
                <w:rFonts w:ascii="Times New Roman" w:hAnsi="Times New Roman" w:eastAsia="宋体" w:cs="Times New Roman"/>
                <w:bCs/>
                <w:color w:val="auto"/>
                <w:kern w:val="0"/>
                <w:sz w:val="22"/>
                <w:szCs w:val="24"/>
              </w:rPr>
            </w:pPr>
          </w:p>
        </w:tc>
        <w:tc>
          <w:tcPr>
            <w:tcW w:w="1418" w:type="dxa"/>
            <w:tcMar>
              <w:top w:w="85" w:type="dxa"/>
              <w:left w:w="57" w:type="dxa"/>
              <w:bottom w:w="85" w:type="dxa"/>
              <w:right w:w="57" w:type="dxa"/>
            </w:tcMar>
            <w:vAlign w:val="center"/>
          </w:tcPr>
          <w:p w14:paraId="4C0FCA78">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50180324022</w:t>
            </w:r>
          </w:p>
        </w:tc>
        <w:tc>
          <w:tcPr>
            <w:tcW w:w="1343" w:type="dxa"/>
            <w:tcMar>
              <w:top w:w="85" w:type="dxa"/>
              <w:left w:w="57" w:type="dxa"/>
              <w:bottom w:w="85" w:type="dxa"/>
              <w:right w:w="57" w:type="dxa"/>
            </w:tcMar>
            <w:vAlign w:val="center"/>
          </w:tcPr>
          <w:p w14:paraId="399F86A4">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政府投资项目评价</w:t>
            </w:r>
          </w:p>
        </w:tc>
        <w:tc>
          <w:tcPr>
            <w:tcW w:w="697" w:type="dxa"/>
            <w:tcMar>
              <w:top w:w="85" w:type="dxa"/>
              <w:left w:w="57" w:type="dxa"/>
              <w:bottom w:w="85" w:type="dxa"/>
              <w:right w:w="57" w:type="dxa"/>
            </w:tcMar>
            <w:vAlign w:val="center"/>
          </w:tcPr>
          <w:p w14:paraId="4B98A855">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36</w:t>
            </w:r>
          </w:p>
        </w:tc>
        <w:tc>
          <w:tcPr>
            <w:tcW w:w="563" w:type="dxa"/>
            <w:tcMar>
              <w:top w:w="85" w:type="dxa"/>
              <w:left w:w="57" w:type="dxa"/>
              <w:bottom w:w="85" w:type="dxa"/>
              <w:right w:w="57" w:type="dxa"/>
            </w:tcMar>
            <w:vAlign w:val="center"/>
          </w:tcPr>
          <w:p w14:paraId="4992D229">
            <w:pPr>
              <w:widowControl/>
              <w:jc w:val="center"/>
              <w:rPr>
                <w:rFonts w:ascii="Times New Roman" w:hAnsi="Times New Roman" w:eastAsia="宋体" w:cs="Times New Roman"/>
                <w:bCs/>
                <w:color w:val="auto"/>
                <w:kern w:val="0"/>
                <w:sz w:val="22"/>
                <w:szCs w:val="24"/>
              </w:rPr>
            </w:pPr>
          </w:p>
        </w:tc>
        <w:tc>
          <w:tcPr>
            <w:tcW w:w="630" w:type="dxa"/>
            <w:tcMar>
              <w:top w:w="85" w:type="dxa"/>
              <w:left w:w="57" w:type="dxa"/>
              <w:bottom w:w="85" w:type="dxa"/>
              <w:right w:w="57" w:type="dxa"/>
            </w:tcMar>
            <w:vAlign w:val="center"/>
          </w:tcPr>
          <w:p w14:paraId="4A6BC8C3">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737" w:type="dxa"/>
            <w:tcMar>
              <w:top w:w="85" w:type="dxa"/>
              <w:left w:w="57" w:type="dxa"/>
              <w:bottom w:w="85" w:type="dxa"/>
              <w:right w:w="57" w:type="dxa"/>
            </w:tcMar>
            <w:vAlign w:val="center"/>
          </w:tcPr>
          <w:p w14:paraId="4EDEC1AD">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1108" w:type="dxa"/>
            <w:tcMar>
              <w:top w:w="85" w:type="dxa"/>
              <w:left w:w="57" w:type="dxa"/>
              <w:bottom w:w="85" w:type="dxa"/>
              <w:right w:w="57" w:type="dxa"/>
            </w:tcMar>
            <w:vAlign w:val="center"/>
          </w:tcPr>
          <w:p w14:paraId="09FD5CF7">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经济学院</w:t>
            </w:r>
          </w:p>
        </w:tc>
        <w:tc>
          <w:tcPr>
            <w:tcW w:w="615" w:type="dxa"/>
            <w:vMerge w:val="continue"/>
            <w:tcMar>
              <w:top w:w="57" w:type="dxa"/>
              <w:left w:w="57" w:type="dxa"/>
              <w:bottom w:w="57" w:type="dxa"/>
              <w:right w:w="57" w:type="dxa"/>
            </w:tcMar>
            <w:vAlign w:val="center"/>
          </w:tcPr>
          <w:p w14:paraId="7D4C3DA1">
            <w:pPr>
              <w:jc w:val="center"/>
              <w:rPr>
                <w:rFonts w:ascii="Times New Roman" w:hAnsi="Times New Roman" w:eastAsia="宋体" w:cs="Times New Roman"/>
                <w:bCs/>
                <w:color w:val="auto"/>
                <w:kern w:val="0"/>
                <w:sz w:val="22"/>
                <w:szCs w:val="24"/>
              </w:rPr>
            </w:pPr>
          </w:p>
        </w:tc>
      </w:tr>
      <w:tr w14:paraId="0278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Mar>
              <w:top w:w="85" w:type="dxa"/>
              <w:left w:w="57" w:type="dxa"/>
              <w:bottom w:w="85" w:type="dxa"/>
              <w:right w:w="57" w:type="dxa"/>
            </w:tcMar>
            <w:vAlign w:val="center"/>
          </w:tcPr>
          <w:p w14:paraId="762DA6EF">
            <w:pPr>
              <w:widowControl/>
              <w:jc w:val="center"/>
              <w:rPr>
                <w:rFonts w:ascii="Times New Roman" w:hAnsi="Times New Roman" w:eastAsia="宋体" w:cs="Times New Roman"/>
                <w:bCs/>
                <w:color w:val="auto"/>
                <w:kern w:val="0"/>
                <w:sz w:val="22"/>
                <w:szCs w:val="24"/>
              </w:rPr>
            </w:pPr>
          </w:p>
        </w:tc>
        <w:tc>
          <w:tcPr>
            <w:tcW w:w="1418" w:type="dxa"/>
            <w:tcMar>
              <w:top w:w="85" w:type="dxa"/>
              <w:left w:w="57" w:type="dxa"/>
              <w:bottom w:w="85" w:type="dxa"/>
              <w:right w:w="57" w:type="dxa"/>
            </w:tcMar>
            <w:vAlign w:val="center"/>
          </w:tcPr>
          <w:p w14:paraId="711800B7">
            <w:pPr>
              <w:widowControl/>
              <w:jc w:val="center"/>
              <w:rPr>
                <w:rFonts w:hint="default"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50220324001</w:t>
            </w:r>
          </w:p>
        </w:tc>
        <w:tc>
          <w:tcPr>
            <w:tcW w:w="1343" w:type="dxa"/>
            <w:tcMar>
              <w:top w:w="85" w:type="dxa"/>
              <w:left w:w="57" w:type="dxa"/>
              <w:bottom w:w="85" w:type="dxa"/>
              <w:right w:w="57" w:type="dxa"/>
            </w:tcMar>
            <w:vAlign w:val="center"/>
          </w:tcPr>
          <w:p w14:paraId="1A9B5468">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社会问题与社会保障</w:t>
            </w:r>
          </w:p>
        </w:tc>
        <w:tc>
          <w:tcPr>
            <w:tcW w:w="697" w:type="dxa"/>
            <w:tcMar>
              <w:top w:w="85" w:type="dxa"/>
              <w:left w:w="57" w:type="dxa"/>
              <w:bottom w:w="85" w:type="dxa"/>
              <w:right w:w="57" w:type="dxa"/>
            </w:tcMar>
            <w:vAlign w:val="center"/>
          </w:tcPr>
          <w:p w14:paraId="6FA0CF8C">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36</w:t>
            </w:r>
          </w:p>
        </w:tc>
        <w:tc>
          <w:tcPr>
            <w:tcW w:w="563" w:type="dxa"/>
            <w:tcMar>
              <w:top w:w="85" w:type="dxa"/>
              <w:left w:w="57" w:type="dxa"/>
              <w:bottom w:w="85" w:type="dxa"/>
              <w:right w:w="57" w:type="dxa"/>
            </w:tcMar>
            <w:vAlign w:val="center"/>
          </w:tcPr>
          <w:p w14:paraId="3DE3239F">
            <w:pPr>
              <w:widowControl/>
              <w:jc w:val="center"/>
              <w:rPr>
                <w:rFonts w:ascii="Times New Roman" w:hAnsi="Times New Roman" w:eastAsia="宋体" w:cs="Times New Roman"/>
                <w:bCs/>
                <w:color w:val="auto"/>
                <w:kern w:val="0"/>
                <w:sz w:val="22"/>
                <w:szCs w:val="24"/>
                <w:highlight w:val="none"/>
              </w:rPr>
            </w:pPr>
          </w:p>
        </w:tc>
        <w:tc>
          <w:tcPr>
            <w:tcW w:w="630" w:type="dxa"/>
            <w:tcMar>
              <w:top w:w="85" w:type="dxa"/>
              <w:left w:w="57" w:type="dxa"/>
              <w:bottom w:w="85" w:type="dxa"/>
              <w:right w:w="57" w:type="dxa"/>
            </w:tcMar>
            <w:vAlign w:val="center"/>
          </w:tcPr>
          <w:p w14:paraId="6AF4A0B8">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2</w:t>
            </w:r>
          </w:p>
        </w:tc>
        <w:tc>
          <w:tcPr>
            <w:tcW w:w="737" w:type="dxa"/>
            <w:tcMar>
              <w:top w:w="85" w:type="dxa"/>
              <w:left w:w="57" w:type="dxa"/>
              <w:bottom w:w="85" w:type="dxa"/>
              <w:right w:w="57" w:type="dxa"/>
            </w:tcMar>
            <w:vAlign w:val="center"/>
          </w:tcPr>
          <w:p w14:paraId="27CAA3CC">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1</w:t>
            </w:r>
          </w:p>
        </w:tc>
        <w:tc>
          <w:tcPr>
            <w:tcW w:w="1108" w:type="dxa"/>
            <w:tcMar>
              <w:top w:w="85" w:type="dxa"/>
              <w:left w:w="57" w:type="dxa"/>
              <w:bottom w:w="85" w:type="dxa"/>
              <w:right w:w="57" w:type="dxa"/>
            </w:tcMar>
            <w:vAlign w:val="center"/>
          </w:tcPr>
          <w:p w14:paraId="4089C5C8">
            <w:pPr>
              <w:jc w:val="center"/>
              <w:rPr>
                <w:rFonts w:ascii="Times New Roman" w:hAnsi="Times New Roman" w:eastAsia="宋体" w:cs="Times New Roman"/>
                <w:bCs/>
                <w:color w:val="auto"/>
                <w:sz w:val="22"/>
                <w:szCs w:val="24"/>
                <w:highlight w:val="none"/>
              </w:rPr>
            </w:pPr>
            <w:r>
              <w:rPr>
                <w:rFonts w:ascii="Times New Roman" w:hAnsi="Times New Roman" w:eastAsia="宋体" w:cs="Times New Roman"/>
                <w:bCs/>
                <w:color w:val="auto"/>
                <w:sz w:val="22"/>
                <w:szCs w:val="24"/>
                <w:highlight w:val="none"/>
              </w:rPr>
              <w:t>法学社会</w:t>
            </w:r>
          </w:p>
          <w:p w14:paraId="54771D0D">
            <w:pPr>
              <w:jc w:val="center"/>
              <w:rPr>
                <w:rFonts w:ascii="Times New Roman" w:hAnsi="Times New Roman" w:eastAsia="宋体" w:cs="Times New Roman"/>
                <w:bCs/>
                <w:color w:val="auto"/>
                <w:sz w:val="22"/>
                <w:szCs w:val="24"/>
                <w:highlight w:val="none"/>
              </w:rPr>
            </w:pPr>
            <w:r>
              <w:rPr>
                <w:rFonts w:ascii="Times New Roman" w:hAnsi="Times New Roman" w:eastAsia="宋体" w:cs="Times New Roman"/>
                <w:bCs/>
                <w:color w:val="auto"/>
                <w:sz w:val="22"/>
                <w:szCs w:val="24"/>
                <w:highlight w:val="none"/>
              </w:rPr>
              <w:t>学院</w:t>
            </w:r>
          </w:p>
        </w:tc>
        <w:tc>
          <w:tcPr>
            <w:tcW w:w="615" w:type="dxa"/>
            <w:vMerge w:val="restart"/>
            <w:tcMar>
              <w:top w:w="57" w:type="dxa"/>
              <w:left w:w="57" w:type="dxa"/>
              <w:bottom w:w="57" w:type="dxa"/>
              <w:right w:w="57" w:type="dxa"/>
            </w:tcMar>
            <w:vAlign w:val="center"/>
          </w:tcPr>
          <w:p w14:paraId="01158F38">
            <w:pPr>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社会治理</w:t>
            </w:r>
            <w:r>
              <w:rPr>
                <w:rFonts w:hint="eastAsia" w:ascii="Times New Roman" w:hAnsi="Times New Roman" w:eastAsia="宋体" w:cs="Times New Roman"/>
                <w:bCs/>
                <w:color w:val="auto"/>
                <w:kern w:val="0"/>
                <w:sz w:val="22"/>
                <w:szCs w:val="24"/>
              </w:rPr>
              <w:t>课程模块</w:t>
            </w:r>
          </w:p>
        </w:tc>
      </w:tr>
      <w:tr w14:paraId="442E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Mar>
              <w:top w:w="85" w:type="dxa"/>
              <w:left w:w="57" w:type="dxa"/>
              <w:bottom w:w="85" w:type="dxa"/>
              <w:right w:w="57" w:type="dxa"/>
            </w:tcMar>
            <w:vAlign w:val="center"/>
          </w:tcPr>
          <w:p w14:paraId="61A14CB1">
            <w:pPr>
              <w:widowControl/>
              <w:jc w:val="center"/>
              <w:rPr>
                <w:rFonts w:ascii="Times New Roman" w:hAnsi="Times New Roman" w:eastAsia="宋体" w:cs="Times New Roman"/>
                <w:bCs/>
                <w:color w:val="auto"/>
                <w:kern w:val="0"/>
                <w:sz w:val="22"/>
                <w:szCs w:val="24"/>
              </w:rPr>
            </w:pPr>
          </w:p>
        </w:tc>
        <w:tc>
          <w:tcPr>
            <w:tcW w:w="1418" w:type="dxa"/>
            <w:tcMar>
              <w:top w:w="85" w:type="dxa"/>
              <w:left w:w="57" w:type="dxa"/>
              <w:bottom w:w="85" w:type="dxa"/>
              <w:right w:w="57" w:type="dxa"/>
            </w:tcMar>
            <w:vAlign w:val="center"/>
          </w:tcPr>
          <w:p w14:paraId="090247FA">
            <w:pPr>
              <w:widowControl/>
              <w:jc w:val="center"/>
              <w:rPr>
                <w:rFonts w:hint="default"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40220224043</w:t>
            </w:r>
          </w:p>
        </w:tc>
        <w:tc>
          <w:tcPr>
            <w:tcW w:w="1343" w:type="dxa"/>
            <w:tcMar>
              <w:top w:w="85" w:type="dxa"/>
              <w:left w:w="57" w:type="dxa"/>
              <w:bottom w:w="85" w:type="dxa"/>
              <w:right w:w="57" w:type="dxa"/>
            </w:tcMar>
            <w:vAlign w:val="center"/>
          </w:tcPr>
          <w:p w14:paraId="3E545A2C">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非营利组织管理</w:t>
            </w:r>
          </w:p>
        </w:tc>
        <w:tc>
          <w:tcPr>
            <w:tcW w:w="697" w:type="dxa"/>
            <w:tcMar>
              <w:top w:w="85" w:type="dxa"/>
              <w:left w:w="57" w:type="dxa"/>
              <w:bottom w:w="85" w:type="dxa"/>
              <w:right w:w="57" w:type="dxa"/>
            </w:tcMar>
            <w:vAlign w:val="center"/>
          </w:tcPr>
          <w:p w14:paraId="7A85A2A6">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36</w:t>
            </w:r>
          </w:p>
        </w:tc>
        <w:tc>
          <w:tcPr>
            <w:tcW w:w="563" w:type="dxa"/>
            <w:tcMar>
              <w:top w:w="85" w:type="dxa"/>
              <w:left w:w="57" w:type="dxa"/>
              <w:bottom w:w="85" w:type="dxa"/>
              <w:right w:w="57" w:type="dxa"/>
            </w:tcMar>
            <w:vAlign w:val="center"/>
          </w:tcPr>
          <w:p w14:paraId="4F900C65">
            <w:pPr>
              <w:widowControl/>
              <w:jc w:val="center"/>
              <w:rPr>
                <w:rFonts w:ascii="Times New Roman" w:hAnsi="Times New Roman" w:eastAsia="宋体" w:cs="Times New Roman"/>
                <w:bCs/>
                <w:color w:val="auto"/>
                <w:kern w:val="0"/>
                <w:sz w:val="22"/>
                <w:szCs w:val="24"/>
                <w:highlight w:val="none"/>
              </w:rPr>
            </w:pPr>
          </w:p>
        </w:tc>
        <w:tc>
          <w:tcPr>
            <w:tcW w:w="630" w:type="dxa"/>
            <w:tcMar>
              <w:top w:w="85" w:type="dxa"/>
              <w:left w:w="57" w:type="dxa"/>
              <w:bottom w:w="85" w:type="dxa"/>
              <w:right w:w="57" w:type="dxa"/>
            </w:tcMar>
            <w:vAlign w:val="center"/>
          </w:tcPr>
          <w:p w14:paraId="435ED60C">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2</w:t>
            </w:r>
          </w:p>
        </w:tc>
        <w:tc>
          <w:tcPr>
            <w:tcW w:w="737" w:type="dxa"/>
            <w:tcMar>
              <w:top w:w="85" w:type="dxa"/>
              <w:left w:w="57" w:type="dxa"/>
              <w:bottom w:w="85" w:type="dxa"/>
              <w:right w:w="57" w:type="dxa"/>
            </w:tcMar>
            <w:vAlign w:val="center"/>
          </w:tcPr>
          <w:p w14:paraId="6D3AC8C5">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1</w:t>
            </w:r>
          </w:p>
        </w:tc>
        <w:tc>
          <w:tcPr>
            <w:tcW w:w="1108" w:type="dxa"/>
            <w:tcMar>
              <w:top w:w="85" w:type="dxa"/>
              <w:left w:w="57" w:type="dxa"/>
              <w:bottom w:w="85" w:type="dxa"/>
              <w:right w:w="57" w:type="dxa"/>
            </w:tcMar>
            <w:vAlign w:val="center"/>
          </w:tcPr>
          <w:p w14:paraId="7D03241E">
            <w:pPr>
              <w:jc w:val="center"/>
              <w:rPr>
                <w:rFonts w:ascii="Times New Roman" w:hAnsi="Times New Roman" w:eastAsia="宋体" w:cs="Times New Roman"/>
                <w:bCs/>
                <w:color w:val="auto"/>
                <w:sz w:val="22"/>
                <w:szCs w:val="24"/>
                <w:highlight w:val="none"/>
              </w:rPr>
            </w:pPr>
            <w:r>
              <w:rPr>
                <w:rFonts w:ascii="Times New Roman" w:hAnsi="Times New Roman" w:eastAsia="宋体" w:cs="Times New Roman"/>
                <w:bCs/>
                <w:color w:val="auto"/>
                <w:sz w:val="22"/>
                <w:szCs w:val="24"/>
                <w:highlight w:val="none"/>
              </w:rPr>
              <w:t>法学社会</w:t>
            </w:r>
          </w:p>
          <w:p w14:paraId="1C7A3B04">
            <w:pPr>
              <w:jc w:val="center"/>
              <w:rPr>
                <w:rFonts w:ascii="Times New Roman" w:hAnsi="Times New Roman" w:eastAsia="宋体" w:cs="Times New Roman"/>
                <w:bCs/>
                <w:color w:val="auto"/>
                <w:sz w:val="22"/>
                <w:szCs w:val="24"/>
                <w:highlight w:val="none"/>
              </w:rPr>
            </w:pPr>
            <w:r>
              <w:rPr>
                <w:rFonts w:ascii="Times New Roman" w:hAnsi="Times New Roman" w:eastAsia="宋体" w:cs="Times New Roman"/>
                <w:bCs/>
                <w:color w:val="auto"/>
                <w:sz w:val="22"/>
                <w:szCs w:val="24"/>
                <w:highlight w:val="none"/>
              </w:rPr>
              <w:t>学院</w:t>
            </w:r>
          </w:p>
        </w:tc>
        <w:tc>
          <w:tcPr>
            <w:tcW w:w="615" w:type="dxa"/>
            <w:vMerge w:val="continue"/>
            <w:tcMar>
              <w:top w:w="57" w:type="dxa"/>
              <w:left w:w="57" w:type="dxa"/>
              <w:bottom w:w="57" w:type="dxa"/>
              <w:right w:w="57" w:type="dxa"/>
            </w:tcMar>
            <w:vAlign w:val="center"/>
          </w:tcPr>
          <w:p w14:paraId="77EB4F8A">
            <w:pPr>
              <w:jc w:val="center"/>
              <w:rPr>
                <w:rFonts w:ascii="Times New Roman" w:hAnsi="Times New Roman" w:eastAsia="宋体" w:cs="Times New Roman"/>
                <w:bCs/>
                <w:color w:val="auto"/>
                <w:kern w:val="0"/>
                <w:sz w:val="22"/>
                <w:szCs w:val="24"/>
              </w:rPr>
            </w:pPr>
          </w:p>
        </w:tc>
      </w:tr>
      <w:tr w14:paraId="5362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Mar>
              <w:top w:w="85" w:type="dxa"/>
              <w:left w:w="57" w:type="dxa"/>
              <w:bottom w:w="85" w:type="dxa"/>
              <w:right w:w="57" w:type="dxa"/>
            </w:tcMar>
            <w:vAlign w:val="center"/>
          </w:tcPr>
          <w:p w14:paraId="3CAA693E">
            <w:pPr>
              <w:widowControl/>
              <w:jc w:val="center"/>
              <w:rPr>
                <w:rFonts w:ascii="Times New Roman" w:hAnsi="Times New Roman" w:eastAsia="宋体" w:cs="Times New Roman"/>
                <w:bCs/>
                <w:color w:val="auto"/>
                <w:kern w:val="0"/>
                <w:sz w:val="22"/>
                <w:szCs w:val="24"/>
              </w:rPr>
            </w:pPr>
          </w:p>
        </w:tc>
        <w:tc>
          <w:tcPr>
            <w:tcW w:w="1418" w:type="dxa"/>
            <w:tcMar>
              <w:top w:w="85" w:type="dxa"/>
              <w:left w:w="57" w:type="dxa"/>
              <w:bottom w:w="85" w:type="dxa"/>
              <w:right w:w="57" w:type="dxa"/>
            </w:tcMar>
            <w:vAlign w:val="center"/>
          </w:tcPr>
          <w:p w14:paraId="65778517">
            <w:pPr>
              <w:widowControl/>
              <w:jc w:val="center"/>
              <w:rPr>
                <w:rFonts w:hint="default"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40220224044</w:t>
            </w:r>
          </w:p>
        </w:tc>
        <w:tc>
          <w:tcPr>
            <w:tcW w:w="1343" w:type="dxa"/>
            <w:tcMar>
              <w:top w:w="85" w:type="dxa"/>
              <w:left w:w="57" w:type="dxa"/>
              <w:bottom w:w="85" w:type="dxa"/>
              <w:right w:w="57" w:type="dxa"/>
            </w:tcMar>
            <w:vAlign w:val="center"/>
          </w:tcPr>
          <w:p w14:paraId="5EC02B80">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公共部门人力资源管理</w:t>
            </w:r>
          </w:p>
        </w:tc>
        <w:tc>
          <w:tcPr>
            <w:tcW w:w="697" w:type="dxa"/>
            <w:tcMar>
              <w:top w:w="85" w:type="dxa"/>
              <w:left w:w="57" w:type="dxa"/>
              <w:bottom w:w="85" w:type="dxa"/>
              <w:right w:w="57" w:type="dxa"/>
            </w:tcMar>
            <w:vAlign w:val="center"/>
          </w:tcPr>
          <w:p w14:paraId="6F3BDE18">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36</w:t>
            </w:r>
          </w:p>
        </w:tc>
        <w:tc>
          <w:tcPr>
            <w:tcW w:w="563" w:type="dxa"/>
            <w:tcMar>
              <w:top w:w="85" w:type="dxa"/>
              <w:left w:w="57" w:type="dxa"/>
              <w:bottom w:w="85" w:type="dxa"/>
              <w:right w:w="57" w:type="dxa"/>
            </w:tcMar>
            <w:vAlign w:val="center"/>
          </w:tcPr>
          <w:p w14:paraId="30797029">
            <w:pPr>
              <w:spacing w:line="240" w:lineRule="exact"/>
              <w:jc w:val="center"/>
              <w:rPr>
                <w:rFonts w:ascii="Times New Roman" w:hAnsi="Times New Roman" w:eastAsia="宋体" w:cs="Times New Roman"/>
                <w:bCs/>
                <w:color w:val="auto"/>
                <w:kern w:val="0"/>
                <w:sz w:val="22"/>
                <w:szCs w:val="24"/>
                <w:highlight w:val="none"/>
              </w:rPr>
            </w:pPr>
          </w:p>
        </w:tc>
        <w:tc>
          <w:tcPr>
            <w:tcW w:w="630" w:type="dxa"/>
            <w:tcMar>
              <w:top w:w="85" w:type="dxa"/>
              <w:left w:w="57" w:type="dxa"/>
              <w:bottom w:w="85" w:type="dxa"/>
              <w:right w:w="57" w:type="dxa"/>
            </w:tcMar>
            <w:vAlign w:val="center"/>
          </w:tcPr>
          <w:p w14:paraId="195AD67F">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2</w:t>
            </w:r>
          </w:p>
        </w:tc>
        <w:tc>
          <w:tcPr>
            <w:tcW w:w="737" w:type="dxa"/>
            <w:tcMar>
              <w:top w:w="85" w:type="dxa"/>
              <w:left w:w="57" w:type="dxa"/>
              <w:bottom w:w="85" w:type="dxa"/>
              <w:right w:w="57" w:type="dxa"/>
            </w:tcMar>
            <w:vAlign w:val="center"/>
          </w:tcPr>
          <w:p w14:paraId="5FD009C3">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2</w:t>
            </w:r>
          </w:p>
        </w:tc>
        <w:tc>
          <w:tcPr>
            <w:tcW w:w="1108" w:type="dxa"/>
            <w:tcMar>
              <w:top w:w="85" w:type="dxa"/>
              <w:left w:w="57" w:type="dxa"/>
              <w:bottom w:w="85" w:type="dxa"/>
              <w:right w:w="57" w:type="dxa"/>
            </w:tcMar>
            <w:vAlign w:val="center"/>
          </w:tcPr>
          <w:p w14:paraId="4BA23113">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法学社会</w:t>
            </w:r>
          </w:p>
          <w:p w14:paraId="657C5CD8">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学院</w:t>
            </w:r>
          </w:p>
        </w:tc>
        <w:tc>
          <w:tcPr>
            <w:tcW w:w="615" w:type="dxa"/>
            <w:vMerge w:val="continue"/>
            <w:tcMar>
              <w:top w:w="57" w:type="dxa"/>
              <w:left w:w="57" w:type="dxa"/>
              <w:bottom w:w="57" w:type="dxa"/>
              <w:right w:w="57" w:type="dxa"/>
            </w:tcMar>
            <w:vAlign w:val="center"/>
          </w:tcPr>
          <w:p w14:paraId="3EA17B17">
            <w:pPr>
              <w:jc w:val="center"/>
              <w:rPr>
                <w:rFonts w:ascii="Times New Roman" w:hAnsi="Times New Roman" w:eastAsia="宋体" w:cs="Times New Roman"/>
                <w:bCs/>
                <w:color w:val="auto"/>
                <w:kern w:val="0"/>
                <w:sz w:val="22"/>
                <w:szCs w:val="24"/>
              </w:rPr>
            </w:pPr>
          </w:p>
        </w:tc>
      </w:tr>
      <w:tr w14:paraId="6C13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Mar>
              <w:top w:w="85" w:type="dxa"/>
              <w:left w:w="57" w:type="dxa"/>
              <w:bottom w:w="85" w:type="dxa"/>
              <w:right w:w="57" w:type="dxa"/>
            </w:tcMar>
            <w:vAlign w:val="center"/>
          </w:tcPr>
          <w:p w14:paraId="765F298F">
            <w:pPr>
              <w:widowControl/>
              <w:jc w:val="center"/>
              <w:rPr>
                <w:rFonts w:ascii="Times New Roman" w:hAnsi="Times New Roman" w:eastAsia="宋体" w:cs="Times New Roman"/>
                <w:bCs/>
                <w:color w:val="auto"/>
                <w:kern w:val="0"/>
                <w:sz w:val="22"/>
                <w:szCs w:val="24"/>
              </w:rPr>
            </w:pPr>
          </w:p>
        </w:tc>
        <w:tc>
          <w:tcPr>
            <w:tcW w:w="1418" w:type="dxa"/>
            <w:tcMar>
              <w:top w:w="85" w:type="dxa"/>
              <w:left w:w="57" w:type="dxa"/>
              <w:bottom w:w="85" w:type="dxa"/>
              <w:right w:w="57" w:type="dxa"/>
            </w:tcMar>
            <w:vAlign w:val="center"/>
          </w:tcPr>
          <w:p w14:paraId="182BAEEE">
            <w:pPr>
              <w:widowControl/>
              <w:jc w:val="center"/>
              <w:rPr>
                <w:rFonts w:hint="default"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50220324002</w:t>
            </w:r>
          </w:p>
        </w:tc>
        <w:tc>
          <w:tcPr>
            <w:tcW w:w="1343" w:type="dxa"/>
            <w:tcMar>
              <w:top w:w="85" w:type="dxa"/>
              <w:left w:w="57" w:type="dxa"/>
              <w:bottom w:w="85" w:type="dxa"/>
              <w:right w:w="57" w:type="dxa"/>
            </w:tcMar>
            <w:vAlign w:val="center"/>
          </w:tcPr>
          <w:p w14:paraId="40FF0CDC">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spacing w:val="1"/>
                <w:sz w:val="22"/>
                <w:szCs w:val="24"/>
                <w:highlight w:val="none"/>
              </w:rPr>
              <w:t>公共伦理</w:t>
            </w:r>
          </w:p>
        </w:tc>
        <w:tc>
          <w:tcPr>
            <w:tcW w:w="697" w:type="dxa"/>
            <w:tcMar>
              <w:top w:w="85" w:type="dxa"/>
              <w:left w:w="57" w:type="dxa"/>
              <w:bottom w:w="85" w:type="dxa"/>
              <w:right w:w="57" w:type="dxa"/>
            </w:tcMar>
            <w:vAlign w:val="center"/>
          </w:tcPr>
          <w:p w14:paraId="3DA641DB">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36</w:t>
            </w:r>
          </w:p>
        </w:tc>
        <w:tc>
          <w:tcPr>
            <w:tcW w:w="563" w:type="dxa"/>
            <w:tcMar>
              <w:top w:w="85" w:type="dxa"/>
              <w:left w:w="57" w:type="dxa"/>
              <w:bottom w:w="85" w:type="dxa"/>
              <w:right w:w="57" w:type="dxa"/>
            </w:tcMar>
            <w:vAlign w:val="center"/>
          </w:tcPr>
          <w:p w14:paraId="44881666">
            <w:pPr>
              <w:spacing w:line="240" w:lineRule="exact"/>
              <w:jc w:val="center"/>
              <w:rPr>
                <w:rFonts w:ascii="Times New Roman" w:hAnsi="Times New Roman" w:eastAsia="宋体" w:cs="Times New Roman"/>
                <w:bCs/>
                <w:color w:val="auto"/>
                <w:kern w:val="0"/>
                <w:sz w:val="22"/>
                <w:szCs w:val="24"/>
                <w:highlight w:val="none"/>
              </w:rPr>
            </w:pPr>
          </w:p>
        </w:tc>
        <w:tc>
          <w:tcPr>
            <w:tcW w:w="630" w:type="dxa"/>
            <w:tcMar>
              <w:top w:w="85" w:type="dxa"/>
              <w:left w:w="57" w:type="dxa"/>
              <w:bottom w:w="85" w:type="dxa"/>
              <w:right w:w="57" w:type="dxa"/>
            </w:tcMar>
            <w:vAlign w:val="center"/>
          </w:tcPr>
          <w:p w14:paraId="2D1636BD">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2</w:t>
            </w:r>
          </w:p>
        </w:tc>
        <w:tc>
          <w:tcPr>
            <w:tcW w:w="737" w:type="dxa"/>
            <w:tcMar>
              <w:top w:w="85" w:type="dxa"/>
              <w:left w:w="57" w:type="dxa"/>
              <w:bottom w:w="85" w:type="dxa"/>
              <w:right w:w="57" w:type="dxa"/>
            </w:tcMar>
            <w:vAlign w:val="center"/>
          </w:tcPr>
          <w:p w14:paraId="3F48961C">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2</w:t>
            </w:r>
          </w:p>
        </w:tc>
        <w:tc>
          <w:tcPr>
            <w:tcW w:w="1108" w:type="dxa"/>
            <w:tcMar>
              <w:top w:w="85" w:type="dxa"/>
              <w:left w:w="57" w:type="dxa"/>
              <w:bottom w:w="85" w:type="dxa"/>
              <w:right w:w="57" w:type="dxa"/>
            </w:tcMar>
            <w:vAlign w:val="center"/>
          </w:tcPr>
          <w:p w14:paraId="2DDCB7BA">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法学社会</w:t>
            </w:r>
          </w:p>
          <w:p w14:paraId="076336C6">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学院</w:t>
            </w:r>
          </w:p>
        </w:tc>
        <w:tc>
          <w:tcPr>
            <w:tcW w:w="615" w:type="dxa"/>
            <w:vMerge w:val="continue"/>
            <w:tcMar>
              <w:top w:w="57" w:type="dxa"/>
              <w:left w:w="57" w:type="dxa"/>
              <w:bottom w:w="57" w:type="dxa"/>
              <w:right w:w="57" w:type="dxa"/>
            </w:tcMar>
            <w:vAlign w:val="center"/>
          </w:tcPr>
          <w:p w14:paraId="613C728E">
            <w:pPr>
              <w:jc w:val="center"/>
              <w:rPr>
                <w:rFonts w:ascii="Times New Roman" w:hAnsi="Times New Roman" w:eastAsia="宋体" w:cs="Times New Roman"/>
                <w:bCs/>
                <w:color w:val="auto"/>
                <w:kern w:val="0"/>
                <w:sz w:val="22"/>
                <w:szCs w:val="24"/>
              </w:rPr>
            </w:pPr>
          </w:p>
        </w:tc>
      </w:tr>
      <w:tr w14:paraId="0D23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Mar>
              <w:top w:w="85" w:type="dxa"/>
              <w:left w:w="57" w:type="dxa"/>
              <w:bottom w:w="85" w:type="dxa"/>
              <w:right w:w="57" w:type="dxa"/>
            </w:tcMar>
            <w:vAlign w:val="center"/>
          </w:tcPr>
          <w:p w14:paraId="24264903">
            <w:pPr>
              <w:widowControl/>
              <w:jc w:val="center"/>
              <w:rPr>
                <w:rFonts w:ascii="Times New Roman" w:hAnsi="Times New Roman" w:eastAsia="宋体" w:cs="Times New Roman"/>
                <w:bCs/>
                <w:color w:val="auto"/>
                <w:kern w:val="0"/>
                <w:sz w:val="22"/>
                <w:szCs w:val="24"/>
              </w:rPr>
            </w:pPr>
          </w:p>
        </w:tc>
        <w:tc>
          <w:tcPr>
            <w:tcW w:w="1418" w:type="dxa"/>
            <w:tcMar>
              <w:top w:w="85" w:type="dxa"/>
              <w:left w:w="57" w:type="dxa"/>
              <w:bottom w:w="85" w:type="dxa"/>
              <w:right w:w="57" w:type="dxa"/>
            </w:tcMar>
            <w:vAlign w:val="center"/>
          </w:tcPr>
          <w:p w14:paraId="30D08ED7">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50230324007</w:t>
            </w:r>
          </w:p>
        </w:tc>
        <w:tc>
          <w:tcPr>
            <w:tcW w:w="1343" w:type="dxa"/>
            <w:tcMar>
              <w:top w:w="85" w:type="dxa"/>
              <w:left w:w="57" w:type="dxa"/>
              <w:bottom w:w="85" w:type="dxa"/>
              <w:right w:w="57" w:type="dxa"/>
            </w:tcMar>
            <w:vAlign w:val="center"/>
          </w:tcPr>
          <w:p w14:paraId="083FF4E2">
            <w:pPr>
              <w:spacing w:line="240" w:lineRule="exact"/>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国家安全学概论</w:t>
            </w:r>
          </w:p>
        </w:tc>
        <w:tc>
          <w:tcPr>
            <w:tcW w:w="697" w:type="dxa"/>
            <w:tcMar>
              <w:top w:w="85" w:type="dxa"/>
              <w:left w:w="57" w:type="dxa"/>
              <w:bottom w:w="85" w:type="dxa"/>
              <w:right w:w="57" w:type="dxa"/>
            </w:tcMar>
            <w:vAlign w:val="center"/>
          </w:tcPr>
          <w:p w14:paraId="0BB4AE77">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36</w:t>
            </w:r>
          </w:p>
        </w:tc>
        <w:tc>
          <w:tcPr>
            <w:tcW w:w="563" w:type="dxa"/>
            <w:tcMar>
              <w:top w:w="85" w:type="dxa"/>
              <w:left w:w="57" w:type="dxa"/>
              <w:bottom w:w="85" w:type="dxa"/>
              <w:right w:w="57" w:type="dxa"/>
            </w:tcMar>
            <w:vAlign w:val="center"/>
          </w:tcPr>
          <w:p w14:paraId="70BAE199">
            <w:pPr>
              <w:spacing w:line="240" w:lineRule="exact"/>
              <w:jc w:val="center"/>
              <w:rPr>
                <w:rFonts w:ascii="Times New Roman" w:hAnsi="Times New Roman" w:eastAsia="宋体" w:cs="Times New Roman"/>
                <w:bCs/>
                <w:color w:val="auto"/>
                <w:kern w:val="0"/>
                <w:sz w:val="22"/>
                <w:szCs w:val="24"/>
                <w:highlight w:val="none"/>
              </w:rPr>
            </w:pPr>
          </w:p>
        </w:tc>
        <w:tc>
          <w:tcPr>
            <w:tcW w:w="630" w:type="dxa"/>
            <w:tcMar>
              <w:top w:w="85" w:type="dxa"/>
              <w:left w:w="57" w:type="dxa"/>
              <w:bottom w:w="85" w:type="dxa"/>
              <w:right w:w="57" w:type="dxa"/>
            </w:tcMar>
            <w:vAlign w:val="center"/>
          </w:tcPr>
          <w:p w14:paraId="6BC3A524">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2</w:t>
            </w:r>
          </w:p>
        </w:tc>
        <w:tc>
          <w:tcPr>
            <w:tcW w:w="737" w:type="dxa"/>
            <w:tcMar>
              <w:top w:w="85" w:type="dxa"/>
              <w:left w:w="57" w:type="dxa"/>
              <w:bottom w:w="85" w:type="dxa"/>
              <w:right w:w="57" w:type="dxa"/>
            </w:tcMar>
            <w:vAlign w:val="center"/>
          </w:tcPr>
          <w:p w14:paraId="7088EF71">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1</w:t>
            </w:r>
          </w:p>
        </w:tc>
        <w:tc>
          <w:tcPr>
            <w:tcW w:w="1108" w:type="dxa"/>
            <w:tcMar>
              <w:top w:w="85" w:type="dxa"/>
              <w:left w:w="57" w:type="dxa"/>
              <w:bottom w:w="85" w:type="dxa"/>
              <w:right w:w="57" w:type="dxa"/>
            </w:tcMar>
            <w:vAlign w:val="center"/>
          </w:tcPr>
          <w:p w14:paraId="00946754">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安全应急</w:t>
            </w:r>
          </w:p>
          <w:p w14:paraId="42C5BD13">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学院</w:t>
            </w:r>
          </w:p>
        </w:tc>
        <w:tc>
          <w:tcPr>
            <w:tcW w:w="615" w:type="dxa"/>
            <w:vMerge w:val="restart"/>
            <w:tcMar>
              <w:top w:w="57" w:type="dxa"/>
              <w:left w:w="57" w:type="dxa"/>
              <w:bottom w:w="57" w:type="dxa"/>
              <w:right w:w="57" w:type="dxa"/>
            </w:tcMar>
            <w:vAlign w:val="center"/>
          </w:tcPr>
          <w:p w14:paraId="7277F2FE">
            <w:pPr>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公共安全</w:t>
            </w:r>
            <w:r>
              <w:rPr>
                <w:rFonts w:hint="eastAsia" w:ascii="Times New Roman" w:hAnsi="Times New Roman" w:eastAsia="宋体" w:cs="Times New Roman"/>
                <w:bCs/>
                <w:color w:val="auto"/>
                <w:kern w:val="0"/>
                <w:sz w:val="22"/>
                <w:szCs w:val="24"/>
                <w:highlight w:val="none"/>
              </w:rPr>
              <w:t>课程模块</w:t>
            </w:r>
          </w:p>
        </w:tc>
      </w:tr>
      <w:tr w14:paraId="0D71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Mar>
              <w:top w:w="85" w:type="dxa"/>
              <w:left w:w="57" w:type="dxa"/>
              <w:bottom w:w="85" w:type="dxa"/>
              <w:right w:w="57" w:type="dxa"/>
            </w:tcMar>
            <w:vAlign w:val="center"/>
          </w:tcPr>
          <w:p w14:paraId="1EF29F54">
            <w:pPr>
              <w:widowControl/>
              <w:jc w:val="center"/>
              <w:rPr>
                <w:rFonts w:ascii="Times New Roman" w:hAnsi="Times New Roman" w:eastAsia="宋体" w:cs="Times New Roman"/>
                <w:bCs/>
                <w:color w:val="auto"/>
                <w:kern w:val="0"/>
                <w:sz w:val="22"/>
                <w:szCs w:val="24"/>
              </w:rPr>
            </w:pPr>
          </w:p>
        </w:tc>
        <w:tc>
          <w:tcPr>
            <w:tcW w:w="1418" w:type="dxa"/>
            <w:tcMar>
              <w:top w:w="85" w:type="dxa"/>
              <w:left w:w="57" w:type="dxa"/>
              <w:bottom w:w="85" w:type="dxa"/>
              <w:right w:w="57" w:type="dxa"/>
            </w:tcMar>
            <w:vAlign w:val="center"/>
          </w:tcPr>
          <w:p w14:paraId="632D327F">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50230324008</w:t>
            </w:r>
          </w:p>
        </w:tc>
        <w:tc>
          <w:tcPr>
            <w:tcW w:w="1343" w:type="dxa"/>
            <w:tcMar>
              <w:top w:w="85" w:type="dxa"/>
              <w:left w:w="57" w:type="dxa"/>
              <w:bottom w:w="85" w:type="dxa"/>
              <w:right w:w="57" w:type="dxa"/>
            </w:tcMar>
            <w:vAlign w:val="center"/>
          </w:tcPr>
          <w:p w14:paraId="1268DD8F">
            <w:pPr>
              <w:spacing w:line="240" w:lineRule="exact"/>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安全事故应急管理</w:t>
            </w:r>
          </w:p>
        </w:tc>
        <w:tc>
          <w:tcPr>
            <w:tcW w:w="697" w:type="dxa"/>
            <w:tcMar>
              <w:top w:w="85" w:type="dxa"/>
              <w:left w:w="57" w:type="dxa"/>
              <w:bottom w:w="85" w:type="dxa"/>
              <w:right w:w="57" w:type="dxa"/>
            </w:tcMar>
            <w:vAlign w:val="center"/>
          </w:tcPr>
          <w:p w14:paraId="7F1DD945">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36</w:t>
            </w:r>
          </w:p>
        </w:tc>
        <w:tc>
          <w:tcPr>
            <w:tcW w:w="563" w:type="dxa"/>
            <w:tcMar>
              <w:top w:w="85" w:type="dxa"/>
              <w:left w:w="57" w:type="dxa"/>
              <w:bottom w:w="85" w:type="dxa"/>
              <w:right w:w="57" w:type="dxa"/>
            </w:tcMar>
            <w:vAlign w:val="center"/>
          </w:tcPr>
          <w:p w14:paraId="3DE35BA9">
            <w:pPr>
              <w:spacing w:line="240" w:lineRule="exact"/>
              <w:jc w:val="center"/>
              <w:rPr>
                <w:rFonts w:ascii="Times New Roman" w:hAnsi="Times New Roman" w:eastAsia="宋体" w:cs="Times New Roman"/>
                <w:bCs/>
                <w:color w:val="auto"/>
                <w:kern w:val="0"/>
                <w:sz w:val="22"/>
                <w:szCs w:val="24"/>
                <w:highlight w:val="none"/>
              </w:rPr>
            </w:pPr>
          </w:p>
        </w:tc>
        <w:tc>
          <w:tcPr>
            <w:tcW w:w="630" w:type="dxa"/>
            <w:tcMar>
              <w:top w:w="85" w:type="dxa"/>
              <w:left w:w="57" w:type="dxa"/>
              <w:bottom w:w="85" w:type="dxa"/>
              <w:right w:w="57" w:type="dxa"/>
            </w:tcMar>
            <w:vAlign w:val="center"/>
          </w:tcPr>
          <w:p w14:paraId="158482A7">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2</w:t>
            </w:r>
          </w:p>
        </w:tc>
        <w:tc>
          <w:tcPr>
            <w:tcW w:w="737" w:type="dxa"/>
            <w:tcMar>
              <w:top w:w="85" w:type="dxa"/>
              <w:left w:w="57" w:type="dxa"/>
              <w:bottom w:w="85" w:type="dxa"/>
              <w:right w:w="57" w:type="dxa"/>
            </w:tcMar>
            <w:vAlign w:val="center"/>
          </w:tcPr>
          <w:p w14:paraId="5DA22D1C">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2</w:t>
            </w:r>
          </w:p>
        </w:tc>
        <w:tc>
          <w:tcPr>
            <w:tcW w:w="1108" w:type="dxa"/>
            <w:tcMar>
              <w:top w:w="85" w:type="dxa"/>
              <w:left w:w="57" w:type="dxa"/>
              <w:bottom w:w="85" w:type="dxa"/>
              <w:right w:w="57" w:type="dxa"/>
            </w:tcMar>
            <w:vAlign w:val="center"/>
          </w:tcPr>
          <w:p w14:paraId="0C417CC5">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安全应急</w:t>
            </w:r>
          </w:p>
          <w:p w14:paraId="0D92F8A5">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学院</w:t>
            </w:r>
          </w:p>
        </w:tc>
        <w:tc>
          <w:tcPr>
            <w:tcW w:w="615" w:type="dxa"/>
            <w:vMerge w:val="continue"/>
            <w:tcMar>
              <w:top w:w="57" w:type="dxa"/>
              <w:left w:w="57" w:type="dxa"/>
              <w:bottom w:w="57" w:type="dxa"/>
              <w:right w:w="57" w:type="dxa"/>
            </w:tcMar>
            <w:vAlign w:val="center"/>
          </w:tcPr>
          <w:p w14:paraId="0BD88514">
            <w:pPr>
              <w:jc w:val="center"/>
              <w:rPr>
                <w:rFonts w:ascii="Times New Roman" w:hAnsi="Times New Roman" w:eastAsia="宋体" w:cs="Times New Roman"/>
                <w:bCs/>
                <w:color w:val="auto"/>
                <w:kern w:val="0"/>
                <w:sz w:val="22"/>
                <w:szCs w:val="24"/>
                <w:highlight w:val="none"/>
              </w:rPr>
            </w:pPr>
          </w:p>
        </w:tc>
      </w:tr>
      <w:tr w14:paraId="08CE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Mar>
              <w:top w:w="85" w:type="dxa"/>
              <w:left w:w="57" w:type="dxa"/>
              <w:bottom w:w="85" w:type="dxa"/>
              <w:right w:w="57" w:type="dxa"/>
            </w:tcMar>
            <w:vAlign w:val="center"/>
          </w:tcPr>
          <w:p w14:paraId="1B74B4F1">
            <w:pPr>
              <w:widowControl/>
              <w:jc w:val="center"/>
              <w:rPr>
                <w:rFonts w:ascii="Times New Roman" w:hAnsi="Times New Roman" w:eastAsia="宋体" w:cs="Times New Roman"/>
                <w:bCs/>
                <w:color w:val="auto"/>
                <w:kern w:val="0"/>
                <w:sz w:val="22"/>
                <w:szCs w:val="24"/>
              </w:rPr>
            </w:pPr>
          </w:p>
        </w:tc>
        <w:tc>
          <w:tcPr>
            <w:tcW w:w="1418" w:type="dxa"/>
            <w:tcMar>
              <w:top w:w="85" w:type="dxa"/>
              <w:left w:w="57" w:type="dxa"/>
              <w:bottom w:w="85" w:type="dxa"/>
              <w:right w:w="57" w:type="dxa"/>
            </w:tcMar>
            <w:vAlign w:val="center"/>
          </w:tcPr>
          <w:p w14:paraId="76116369">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50230324009</w:t>
            </w:r>
          </w:p>
        </w:tc>
        <w:tc>
          <w:tcPr>
            <w:tcW w:w="1343" w:type="dxa"/>
            <w:tcMar>
              <w:top w:w="85" w:type="dxa"/>
              <w:left w:w="57" w:type="dxa"/>
              <w:bottom w:w="85" w:type="dxa"/>
              <w:right w:w="57" w:type="dxa"/>
            </w:tcMar>
            <w:vAlign w:val="center"/>
          </w:tcPr>
          <w:p w14:paraId="4170A532">
            <w:pPr>
              <w:spacing w:line="240" w:lineRule="exact"/>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大数据与公共管理</w:t>
            </w:r>
          </w:p>
        </w:tc>
        <w:tc>
          <w:tcPr>
            <w:tcW w:w="697" w:type="dxa"/>
            <w:tcMar>
              <w:top w:w="85" w:type="dxa"/>
              <w:left w:w="57" w:type="dxa"/>
              <w:bottom w:w="85" w:type="dxa"/>
              <w:right w:w="57" w:type="dxa"/>
            </w:tcMar>
            <w:vAlign w:val="center"/>
          </w:tcPr>
          <w:p w14:paraId="70BB175B">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36</w:t>
            </w:r>
          </w:p>
        </w:tc>
        <w:tc>
          <w:tcPr>
            <w:tcW w:w="563" w:type="dxa"/>
            <w:tcMar>
              <w:top w:w="85" w:type="dxa"/>
              <w:left w:w="57" w:type="dxa"/>
              <w:bottom w:w="85" w:type="dxa"/>
              <w:right w:w="57" w:type="dxa"/>
            </w:tcMar>
            <w:vAlign w:val="center"/>
          </w:tcPr>
          <w:p w14:paraId="187F0996">
            <w:pPr>
              <w:spacing w:line="240" w:lineRule="exact"/>
              <w:jc w:val="center"/>
              <w:rPr>
                <w:rFonts w:ascii="Times New Roman" w:hAnsi="Times New Roman" w:eastAsia="宋体" w:cs="Times New Roman"/>
                <w:bCs/>
                <w:color w:val="auto"/>
                <w:kern w:val="0"/>
                <w:sz w:val="22"/>
                <w:szCs w:val="24"/>
                <w:highlight w:val="none"/>
              </w:rPr>
            </w:pPr>
          </w:p>
        </w:tc>
        <w:tc>
          <w:tcPr>
            <w:tcW w:w="630" w:type="dxa"/>
            <w:tcMar>
              <w:top w:w="85" w:type="dxa"/>
              <w:left w:w="57" w:type="dxa"/>
              <w:bottom w:w="85" w:type="dxa"/>
              <w:right w:w="57" w:type="dxa"/>
            </w:tcMar>
            <w:vAlign w:val="center"/>
          </w:tcPr>
          <w:p w14:paraId="452219E9">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2</w:t>
            </w:r>
          </w:p>
        </w:tc>
        <w:tc>
          <w:tcPr>
            <w:tcW w:w="737" w:type="dxa"/>
            <w:tcMar>
              <w:top w:w="85" w:type="dxa"/>
              <w:left w:w="57" w:type="dxa"/>
              <w:bottom w:w="85" w:type="dxa"/>
              <w:right w:w="57" w:type="dxa"/>
            </w:tcMar>
            <w:vAlign w:val="center"/>
          </w:tcPr>
          <w:p w14:paraId="67E460B9">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1</w:t>
            </w:r>
          </w:p>
        </w:tc>
        <w:tc>
          <w:tcPr>
            <w:tcW w:w="1108" w:type="dxa"/>
            <w:tcMar>
              <w:top w:w="85" w:type="dxa"/>
              <w:left w:w="57" w:type="dxa"/>
              <w:bottom w:w="85" w:type="dxa"/>
              <w:right w:w="57" w:type="dxa"/>
            </w:tcMar>
            <w:vAlign w:val="center"/>
          </w:tcPr>
          <w:p w14:paraId="0ECE41AF">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安全应急</w:t>
            </w:r>
          </w:p>
          <w:p w14:paraId="68C731B8">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学院</w:t>
            </w:r>
          </w:p>
        </w:tc>
        <w:tc>
          <w:tcPr>
            <w:tcW w:w="615" w:type="dxa"/>
            <w:vMerge w:val="continue"/>
            <w:tcMar>
              <w:top w:w="57" w:type="dxa"/>
              <w:left w:w="57" w:type="dxa"/>
              <w:bottom w:w="57" w:type="dxa"/>
              <w:right w:w="57" w:type="dxa"/>
            </w:tcMar>
            <w:vAlign w:val="center"/>
          </w:tcPr>
          <w:p w14:paraId="14D22675">
            <w:pPr>
              <w:jc w:val="center"/>
              <w:rPr>
                <w:rFonts w:ascii="Times New Roman" w:hAnsi="Times New Roman" w:eastAsia="宋体" w:cs="Times New Roman"/>
                <w:bCs/>
                <w:color w:val="auto"/>
                <w:kern w:val="0"/>
                <w:sz w:val="22"/>
                <w:szCs w:val="24"/>
                <w:highlight w:val="none"/>
              </w:rPr>
            </w:pPr>
          </w:p>
        </w:tc>
      </w:tr>
      <w:tr w14:paraId="5A77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Mar>
              <w:top w:w="85" w:type="dxa"/>
              <w:left w:w="57" w:type="dxa"/>
              <w:bottom w:w="85" w:type="dxa"/>
              <w:right w:w="57" w:type="dxa"/>
            </w:tcMar>
            <w:vAlign w:val="center"/>
          </w:tcPr>
          <w:p w14:paraId="2DF967BA">
            <w:pPr>
              <w:widowControl/>
              <w:jc w:val="center"/>
              <w:rPr>
                <w:rFonts w:ascii="Times New Roman" w:hAnsi="Times New Roman" w:eastAsia="宋体" w:cs="Times New Roman"/>
                <w:bCs/>
                <w:color w:val="auto"/>
                <w:kern w:val="0"/>
                <w:sz w:val="22"/>
                <w:szCs w:val="24"/>
              </w:rPr>
            </w:pPr>
          </w:p>
        </w:tc>
        <w:tc>
          <w:tcPr>
            <w:tcW w:w="1418" w:type="dxa"/>
            <w:tcMar>
              <w:top w:w="85" w:type="dxa"/>
              <w:left w:w="57" w:type="dxa"/>
              <w:bottom w:w="85" w:type="dxa"/>
              <w:right w:w="57" w:type="dxa"/>
            </w:tcMar>
            <w:vAlign w:val="center"/>
          </w:tcPr>
          <w:p w14:paraId="610D3112">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50230324010</w:t>
            </w:r>
          </w:p>
        </w:tc>
        <w:tc>
          <w:tcPr>
            <w:tcW w:w="1343" w:type="dxa"/>
            <w:tcMar>
              <w:top w:w="85" w:type="dxa"/>
              <w:left w:w="57" w:type="dxa"/>
              <w:bottom w:w="85" w:type="dxa"/>
              <w:right w:w="57" w:type="dxa"/>
            </w:tcMar>
            <w:vAlign w:val="center"/>
          </w:tcPr>
          <w:p w14:paraId="100CB0FB">
            <w:pPr>
              <w:spacing w:line="240" w:lineRule="exact"/>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公共项目</w:t>
            </w:r>
          </w:p>
          <w:p w14:paraId="22AB977D">
            <w:pPr>
              <w:spacing w:line="240" w:lineRule="exact"/>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管理</w:t>
            </w:r>
          </w:p>
        </w:tc>
        <w:tc>
          <w:tcPr>
            <w:tcW w:w="697" w:type="dxa"/>
            <w:tcMar>
              <w:top w:w="85" w:type="dxa"/>
              <w:left w:w="57" w:type="dxa"/>
              <w:bottom w:w="85" w:type="dxa"/>
              <w:right w:w="57" w:type="dxa"/>
            </w:tcMar>
            <w:vAlign w:val="center"/>
          </w:tcPr>
          <w:p w14:paraId="2EA005F0">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36</w:t>
            </w:r>
          </w:p>
        </w:tc>
        <w:tc>
          <w:tcPr>
            <w:tcW w:w="563" w:type="dxa"/>
            <w:tcMar>
              <w:top w:w="85" w:type="dxa"/>
              <w:left w:w="57" w:type="dxa"/>
              <w:bottom w:w="85" w:type="dxa"/>
              <w:right w:w="57" w:type="dxa"/>
            </w:tcMar>
            <w:vAlign w:val="center"/>
          </w:tcPr>
          <w:p w14:paraId="7B51A8AC">
            <w:pPr>
              <w:spacing w:line="240" w:lineRule="exact"/>
              <w:jc w:val="center"/>
              <w:rPr>
                <w:rFonts w:ascii="Times New Roman" w:hAnsi="Times New Roman" w:eastAsia="宋体" w:cs="Times New Roman"/>
                <w:bCs/>
                <w:color w:val="auto"/>
                <w:kern w:val="0"/>
                <w:sz w:val="22"/>
                <w:szCs w:val="24"/>
                <w:highlight w:val="none"/>
              </w:rPr>
            </w:pPr>
          </w:p>
        </w:tc>
        <w:tc>
          <w:tcPr>
            <w:tcW w:w="630" w:type="dxa"/>
            <w:tcMar>
              <w:top w:w="85" w:type="dxa"/>
              <w:left w:w="57" w:type="dxa"/>
              <w:bottom w:w="85" w:type="dxa"/>
              <w:right w:w="57" w:type="dxa"/>
            </w:tcMar>
            <w:vAlign w:val="center"/>
          </w:tcPr>
          <w:p w14:paraId="7D812AE6">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2</w:t>
            </w:r>
          </w:p>
        </w:tc>
        <w:tc>
          <w:tcPr>
            <w:tcW w:w="737" w:type="dxa"/>
            <w:tcMar>
              <w:top w:w="85" w:type="dxa"/>
              <w:left w:w="57" w:type="dxa"/>
              <w:bottom w:w="85" w:type="dxa"/>
              <w:right w:w="57" w:type="dxa"/>
            </w:tcMar>
            <w:vAlign w:val="center"/>
          </w:tcPr>
          <w:p w14:paraId="732D34CD">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3</w:t>
            </w:r>
          </w:p>
        </w:tc>
        <w:tc>
          <w:tcPr>
            <w:tcW w:w="1108" w:type="dxa"/>
            <w:tcMar>
              <w:top w:w="85" w:type="dxa"/>
              <w:left w:w="57" w:type="dxa"/>
              <w:bottom w:w="85" w:type="dxa"/>
              <w:right w:w="57" w:type="dxa"/>
            </w:tcMar>
            <w:vAlign w:val="center"/>
          </w:tcPr>
          <w:p w14:paraId="31650C9A">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安全应急</w:t>
            </w:r>
          </w:p>
          <w:p w14:paraId="79A2A71F">
            <w:pPr>
              <w:spacing w:line="240" w:lineRule="exact"/>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学院</w:t>
            </w:r>
          </w:p>
        </w:tc>
        <w:tc>
          <w:tcPr>
            <w:tcW w:w="615" w:type="dxa"/>
            <w:vMerge w:val="continue"/>
            <w:tcMar>
              <w:top w:w="57" w:type="dxa"/>
              <w:left w:w="57" w:type="dxa"/>
              <w:bottom w:w="57" w:type="dxa"/>
              <w:right w:w="57" w:type="dxa"/>
            </w:tcMar>
            <w:vAlign w:val="center"/>
          </w:tcPr>
          <w:p w14:paraId="757B45A0">
            <w:pPr>
              <w:jc w:val="center"/>
              <w:rPr>
                <w:rFonts w:ascii="Times New Roman" w:hAnsi="Times New Roman" w:eastAsia="宋体" w:cs="Times New Roman"/>
                <w:bCs/>
                <w:color w:val="auto"/>
                <w:kern w:val="0"/>
                <w:sz w:val="22"/>
                <w:szCs w:val="24"/>
                <w:highlight w:val="none"/>
              </w:rPr>
            </w:pPr>
          </w:p>
        </w:tc>
      </w:tr>
      <w:tr w14:paraId="5E8E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Mar>
              <w:top w:w="57" w:type="dxa"/>
              <w:left w:w="57" w:type="dxa"/>
              <w:bottom w:w="57" w:type="dxa"/>
              <w:right w:w="57" w:type="dxa"/>
            </w:tcMar>
            <w:vAlign w:val="center"/>
          </w:tcPr>
          <w:p w14:paraId="2453C5FB">
            <w:pPr>
              <w:widowControl/>
              <w:jc w:val="center"/>
              <w:rPr>
                <w:rFonts w:ascii="Times New Roman" w:hAnsi="Times New Roman" w:eastAsia="宋体" w:cs="Times New Roman"/>
                <w:bCs/>
                <w:color w:val="auto"/>
                <w:kern w:val="0"/>
                <w:sz w:val="22"/>
                <w:szCs w:val="24"/>
              </w:rPr>
            </w:pPr>
          </w:p>
        </w:tc>
        <w:tc>
          <w:tcPr>
            <w:tcW w:w="1418" w:type="dxa"/>
            <w:tcMar>
              <w:top w:w="57" w:type="dxa"/>
              <w:left w:w="57" w:type="dxa"/>
              <w:bottom w:w="57" w:type="dxa"/>
              <w:right w:w="57" w:type="dxa"/>
            </w:tcMar>
            <w:vAlign w:val="center"/>
          </w:tcPr>
          <w:p w14:paraId="6C7D0951">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50180324023</w:t>
            </w:r>
          </w:p>
        </w:tc>
        <w:tc>
          <w:tcPr>
            <w:tcW w:w="1343" w:type="dxa"/>
            <w:tcMar>
              <w:top w:w="57" w:type="dxa"/>
              <w:left w:w="57" w:type="dxa"/>
              <w:bottom w:w="57" w:type="dxa"/>
              <w:right w:w="57" w:type="dxa"/>
            </w:tcMar>
            <w:vAlign w:val="center"/>
          </w:tcPr>
          <w:p w14:paraId="7AAA73F0">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信息管理与信息系统</w:t>
            </w:r>
          </w:p>
        </w:tc>
        <w:tc>
          <w:tcPr>
            <w:tcW w:w="697" w:type="dxa"/>
            <w:tcMar>
              <w:top w:w="57" w:type="dxa"/>
              <w:left w:w="57" w:type="dxa"/>
              <w:bottom w:w="57" w:type="dxa"/>
              <w:right w:w="57" w:type="dxa"/>
            </w:tcMar>
            <w:vAlign w:val="center"/>
          </w:tcPr>
          <w:p w14:paraId="500DE844">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36</w:t>
            </w:r>
          </w:p>
        </w:tc>
        <w:tc>
          <w:tcPr>
            <w:tcW w:w="563" w:type="dxa"/>
            <w:tcMar>
              <w:top w:w="57" w:type="dxa"/>
              <w:left w:w="57" w:type="dxa"/>
              <w:bottom w:w="57" w:type="dxa"/>
              <w:right w:w="57" w:type="dxa"/>
            </w:tcMar>
            <w:vAlign w:val="center"/>
          </w:tcPr>
          <w:p w14:paraId="5C185DC3">
            <w:pPr>
              <w:widowControl/>
              <w:jc w:val="center"/>
              <w:rPr>
                <w:rFonts w:ascii="Times New Roman" w:hAnsi="Times New Roman" w:eastAsia="宋体" w:cs="Times New Roman"/>
                <w:bCs/>
                <w:color w:val="auto"/>
                <w:kern w:val="0"/>
                <w:sz w:val="22"/>
                <w:szCs w:val="24"/>
              </w:rPr>
            </w:pPr>
          </w:p>
        </w:tc>
        <w:tc>
          <w:tcPr>
            <w:tcW w:w="630" w:type="dxa"/>
            <w:tcMar>
              <w:top w:w="57" w:type="dxa"/>
              <w:left w:w="57" w:type="dxa"/>
              <w:bottom w:w="57" w:type="dxa"/>
              <w:right w:w="57" w:type="dxa"/>
            </w:tcMar>
            <w:vAlign w:val="center"/>
          </w:tcPr>
          <w:p w14:paraId="446E2627">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737" w:type="dxa"/>
            <w:tcMar>
              <w:top w:w="57" w:type="dxa"/>
              <w:left w:w="57" w:type="dxa"/>
              <w:bottom w:w="57" w:type="dxa"/>
              <w:right w:w="57" w:type="dxa"/>
            </w:tcMar>
            <w:vAlign w:val="center"/>
          </w:tcPr>
          <w:p w14:paraId="63D90AC0">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1108" w:type="dxa"/>
            <w:tcMar>
              <w:top w:w="57" w:type="dxa"/>
              <w:left w:w="57" w:type="dxa"/>
              <w:bottom w:w="57" w:type="dxa"/>
              <w:right w:w="57" w:type="dxa"/>
            </w:tcMar>
            <w:vAlign w:val="center"/>
          </w:tcPr>
          <w:p w14:paraId="49D402BF">
            <w:pPr>
              <w:jc w:val="center"/>
              <w:rPr>
                <w:rFonts w:ascii="Times New Roman" w:hAnsi="Times New Roman" w:eastAsia="宋体" w:cs="Times New Roman"/>
                <w:bCs/>
                <w:color w:val="auto"/>
                <w:sz w:val="22"/>
                <w:szCs w:val="24"/>
              </w:rPr>
            </w:pPr>
            <w:r>
              <w:rPr>
                <w:rFonts w:ascii="Times New Roman" w:hAnsi="Times New Roman" w:eastAsia="宋体" w:cs="Times New Roman"/>
                <w:bCs/>
                <w:color w:val="auto"/>
                <w:kern w:val="0"/>
                <w:sz w:val="22"/>
                <w:szCs w:val="24"/>
              </w:rPr>
              <w:t>经济学院</w:t>
            </w:r>
          </w:p>
        </w:tc>
        <w:tc>
          <w:tcPr>
            <w:tcW w:w="615" w:type="dxa"/>
            <w:vMerge w:val="restart"/>
            <w:tcMar>
              <w:top w:w="57" w:type="dxa"/>
              <w:left w:w="57" w:type="dxa"/>
              <w:bottom w:w="57" w:type="dxa"/>
              <w:right w:w="57" w:type="dxa"/>
            </w:tcMar>
            <w:vAlign w:val="center"/>
          </w:tcPr>
          <w:p w14:paraId="1500691C">
            <w:pPr>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数字政务</w:t>
            </w:r>
            <w:r>
              <w:rPr>
                <w:rFonts w:hint="eastAsia" w:ascii="Times New Roman" w:hAnsi="Times New Roman" w:eastAsia="宋体" w:cs="Times New Roman"/>
                <w:bCs/>
                <w:color w:val="auto"/>
                <w:kern w:val="0"/>
                <w:sz w:val="22"/>
                <w:szCs w:val="24"/>
              </w:rPr>
              <w:t>课程模块</w:t>
            </w:r>
          </w:p>
        </w:tc>
      </w:tr>
      <w:tr w14:paraId="0AC0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Mar>
              <w:top w:w="57" w:type="dxa"/>
              <w:left w:w="57" w:type="dxa"/>
              <w:bottom w:w="57" w:type="dxa"/>
              <w:right w:w="57" w:type="dxa"/>
            </w:tcMar>
            <w:vAlign w:val="center"/>
          </w:tcPr>
          <w:p w14:paraId="5A300357">
            <w:pPr>
              <w:widowControl/>
              <w:jc w:val="center"/>
              <w:rPr>
                <w:rFonts w:ascii="Times New Roman" w:hAnsi="Times New Roman" w:eastAsia="宋体" w:cs="Times New Roman"/>
                <w:bCs/>
                <w:color w:val="auto"/>
                <w:kern w:val="0"/>
                <w:sz w:val="22"/>
                <w:szCs w:val="24"/>
              </w:rPr>
            </w:pPr>
          </w:p>
        </w:tc>
        <w:tc>
          <w:tcPr>
            <w:tcW w:w="1418" w:type="dxa"/>
            <w:tcMar>
              <w:top w:w="57" w:type="dxa"/>
              <w:left w:w="57" w:type="dxa"/>
              <w:bottom w:w="57" w:type="dxa"/>
              <w:right w:w="57" w:type="dxa"/>
            </w:tcMar>
            <w:vAlign w:val="center"/>
          </w:tcPr>
          <w:p w14:paraId="0A8FBC3D">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50180324024</w:t>
            </w:r>
          </w:p>
        </w:tc>
        <w:tc>
          <w:tcPr>
            <w:tcW w:w="1343" w:type="dxa"/>
            <w:tcMar>
              <w:top w:w="57" w:type="dxa"/>
              <w:left w:w="57" w:type="dxa"/>
              <w:bottom w:w="57" w:type="dxa"/>
              <w:right w:w="57" w:type="dxa"/>
            </w:tcMar>
            <w:vAlign w:val="center"/>
          </w:tcPr>
          <w:p w14:paraId="5012BD33">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智慧城市与智能服务</w:t>
            </w:r>
          </w:p>
        </w:tc>
        <w:tc>
          <w:tcPr>
            <w:tcW w:w="697" w:type="dxa"/>
            <w:tcMar>
              <w:top w:w="57" w:type="dxa"/>
              <w:left w:w="57" w:type="dxa"/>
              <w:bottom w:w="57" w:type="dxa"/>
              <w:right w:w="57" w:type="dxa"/>
            </w:tcMar>
            <w:vAlign w:val="center"/>
          </w:tcPr>
          <w:p w14:paraId="3F97F2D6">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36</w:t>
            </w:r>
          </w:p>
        </w:tc>
        <w:tc>
          <w:tcPr>
            <w:tcW w:w="563" w:type="dxa"/>
            <w:tcMar>
              <w:top w:w="57" w:type="dxa"/>
              <w:left w:w="57" w:type="dxa"/>
              <w:bottom w:w="57" w:type="dxa"/>
              <w:right w:w="57" w:type="dxa"/>
            </w:tcMar>
            <w:vAlign w:val="center"/>
          </w:tcPr>
          <w:p w14:paraId="71F45F0F">
            <w:pPr>
              <w:widowControl/>
              <w:jc w:val="center"/>
              <w:rPr>
                <w:rFonts w:ascii="Times New Roman" w:hAnsi="Times New Roman" w:eastAsia="宋体" w:cs="Times New Roman"/>
                <w:bCs/>
                <w:color w:val="auto"/>
                <w:kern w:val="0"/>
                <w:sz w:val="22"/>
                <w:szCs w:val="24"/>
              </w:rPr>
            </w:pPr>
          </w:p>
        </w:tc>
        <w:tc>
          <w:tcPr>
            <w:tcW w:w="630" w:type="dxa"/>
            <w:tcMar>
              <w:top w:w="57" w:type="dxa"/>
              <w:left w:w="57" w:type="dxa"/>
              <w:bottom w:w="57" w:type="dxa"/>
              <w:right w:w="57" w:type="dxa"/>
            </w:tcMar>
            <w:vAlign w:val="center"/>
          </w:tcPr>
          <w:p w14:paraId="017F3BEF">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737" w:type="dxa"/>
            <w:tcMar>
              <w:top w:w="57" w:type="dxa"/>
              <w:left w:w="57" w:type="dxa"/>
              <w:bottom w:w="57" w:type="dxa"/>
              <w:right w:w="57" w:type="dxa"/>
            </w:tcMar>
            <w:vAlign w:val="center"/>
          </w:tcPr>
          <w:p w14:paraId="75117D86">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1108" w:type="dxa"/>
            <w:tcMar>
              <w:top w:w="57" w:type="dxa"/>
              <w:left w:w="57" w:type="dxa"/>
              <w:bottom w:w="57" w:type="dxa"/>
              <w:right w:w="57" w:type="dxa"/>
            </w:tcMar>
            <w:vAlign w:val="center"/>
          </w:tcPr>
          <w:p w14:paraId="2972522B">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经济学院</w:t>
            </w:r>
          </w:p>
        </w:tc>
        <w:tc>
          <w:tcPr>
            <w:tcW w:w="615" w:type="dxa"/>
            <w:vMerge w:val="continue"/>
            <w:tcMar>
              <w:top w:w="57" w:type="dxa"/>
              <w:left w:w="57" w:type="dxa"/>
              <w:bottom w:w="57" w:type="dxa"/>
              <w:right w:w="57" w:type="dxa"/>
            </w:tcMar>
            <w:vAlign w:val="center"/>
          </w:tcPr>
          <w:p w14:paraId="345D523D">
            <w:pPr>
              <w:widowControl/>
              <w:jc w:val="center"/>
              <w:rPr>
                <w:rFonts w:ascii="Times New Roman" w:hAnsi="Times New Roman" w:eastAsia="宋体" w:cs="Times New Roman"/>
                <w:bCs/>
                <w:color w:val="auto"/>
                <w:kern w:val="0"/>
                <w:sz w:val="22"/>
                <w:szCs w:val="24"/>
              </w:rPr>
            </w:pPr>
          </w:p>
        </w:tc>
      </w:tr>
      <w:tr w14:paraId="33AD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Mar>
              <w:top w:w="57" w:type="dxa"/>
              <w:left w:w="57" w:type="dxa"/>
              <w:bottom w:w="57" w:type="dxa"/>
              <w:right w:w="57" w:type="dxa"/>
            </w:tcMar>
            <w:vAlign w:val="center"/>
          </w:tcPr>
          <w:p w14:paraId="659A12BB">
            <w:pPr>
              <w:widowControl/>
              <w:jc w:val="center"/>
              <w:rPr>
                <w:rFonts w:ascii="Times New Roman" w:hAnsi="Times New Roman" w:eastAsia="宋体" w:cs="Times New Roman"/>
                <w:bCs/>
                <w:color w:val="auto"/>
                <w:kern w:val="0"/>
                <w:sz w:val="22"/>
                <w:szCs w:val="24"/>
              </w:rPr>
            </w:pPr>
          </w:p>
        </w:tc>
        <w:tc>
          <w:tcPr>
            <w:tcW w:w="1418" w:type="dxa"/>
            <w:tcMar>
              <w:top w:w="57" w:type="dxa"/>
              <w:left w:w="57" w:type="dxa"/>
              <w:bottom w:w="57" w:type="dxa"/>
              <w:right w:w="57" w:type="dxa"/>
            </w:tcMar>
            <w:vAlign w:val="center"/>
          </w:tcPr>
          <w:p w14:paraId="1ECC7FBD">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50180324025</w:t>
            </w:r>
          </w:p>
        </w:tc>
        <w:tc>
          <w:tcPr>
            <w:tcW w:w="1343" w:type="dxa"/>
            <w:tcMar>
              <w:top w:w="57" w:type="dxa"/>
              <w:left w:w="57" w:type="dxa"/>
              <w:bottom w:w="57" w:type="dxa"/>
              <w:right w:w="57" w:type="dxa"/>
            </w:tcMar>
            <w:vAlign w:val="center"/>
          </w:tcPr>
          <w:p w14:paraId="5279AE93">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网络舆情治理</w:t>
            </w:r>
          </w:p>
        </w:tc>
        <w:tc>
          <w:tcPr>
            <w:tcW w:w="697" w:type="dxa"/>
            <w:tcMar>
              <w:top w:w="57" w:type="dxa"/>
              <w:left w:w="57" w:type="dxa"/>
              <w:bottom w:w="57" w:type="dxa"/>
              <w:right w:w="57" w:type="dxa"/>
            </w:tcMar>
            <w:vAlign w:val="center"/>
          </w:tcPr>
          <w:p w14:paraId="7AAAD20F">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36</w:t>
            </w:r>
          </w:p>
        </w:tc>
        <w:tc>
          <w:tcPr>
            <w:tcW w:w="563" w:type="dxa"/>
            <w:tcMar>
              <w:top w:w="57" w:type="dxa"/>
              <w:left w:w="57" w:type="dxa"/>
              <w:bottom w:w="57" w:type="dxa"/>
              <w:right w:w="57" w:type="dxa"/>
            </w:tcMar>
            <w:vAlign w:val="center"/>
          </w:tcPr>
          <w:p w14:paraId="0301F1B7">
            <w:pPr>
              <w:widowControl/>
              <w:jc w:val="center"/>
              <w:rPr>
                <w:rFonts w:ascii="Times New Roman" w:hAnsi="Times New Roman" w:eastAsia="宋体" w:cs="Times New Roman"/>
                <w:bCs/>
                <w:color w:val="auto"/>
                <w:kern w:val="0"/>
                <w:sz w:val="22"/>
                <w:szCs w:val="24"/>
              </w:rPr>
            </w:pPr>
          </w:p>
        </w:tc>
        <w:tc>
          <w:tcPr>
            <w:tcW w:w="630" w:type="dxa"/>
            <w:tcMar>
              <w:top w:w="57" w:type="dxa"/>
              <w:left w:w="57" w:type="dxa"/>
              <w:bottom w:w="57" w:type="dxa"/>
              <w:right w:w="57" w:type="dxa"/>
            </w:tcMar>
            <w:vAlign w:val="center"/>
          </w:tcPr>
          <w:p w14:paraId="3B20BC43">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737" w:type="dxa"/>
            <w:tcMar>
              <w:top w:w="57" w:type="dxa"/>
              <w:left w:w="57" w:type="dxa"/>
              <w:bottom w:w="57" w:type="dxa"/>
              <w:right w:w="57" w:type="dxa"/>
            </w:tcMar>
            <w:vAlign w:val="center"/>
          </w:tcPr>
          <w:p w14:paraId="34ECC7B2">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1108" w:type="dxa"/>
            <w:tcMar>
              <w:top w:w="57" w:type="dxa"/>
              <w:left w:w="57" w:type="dxa"/>
              <w:bottom w:w="57" w:type="dxa"/>
              <w:right w:w="57" w:type="dxa"/>
            </w:tcMar>
            <w:vAlign w:val="center"/>
          </w:tcPr>
          <w:p w14:paraId="392AD414">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经济学院</w:t>
            </w:r>
          </w:p>
        </w:tc>
        <w:tc>
          <w:tcPr>
            <w:tcW w:w="615" w:type="dxa"/>
            <w:vMerge w:val="continue"/>
            <w:tcMar>
              <w:top w:w="57" w:type="dxa"/>
              <w:left w:w="57" w:type="dxa"/>
              <w:bottom w:w="57" w:type="dxa"/>
              <w:right w:w="57" w:type="dxa"/>
            </w:tcMar>
            <w:vAlign w:val="center"/>
          </w:tcPr>
          <w:p w14:paraId="6C4B43C8">
            <w:pPr>
              <w:widowControl/>
              <w:jc w:val="center"/>
              <w:rPr>
                <w:rFonts w:ascii="Times New Roman" w:hAnsi="Times New Roman" w:eastAsia="宋体" w:cs="Times New Roman"/>
                <w:bCs/>
                <w:color w:val="auto"/>
                <w:kern w:val="0"/>
                <w:sz w:val="22"/>
                <w:szCs w:val="24"/>
              </w:rPr>
            </w:pPr>
          </w:p>
        </w:tc>
      </w:tr>
      <w:tr w14:paraId="1504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Mar>
              <w:top w:w="57" w:type="dxa"/>
              <w:left w:w="57" w:type="dxa"/>
              <w:bottom w:w="57" w:type="dxa"/>
              <w:right w:w="57" w:type="dxa"/>
            </w:tcMar>
            <w:vAlign w:val="center"/>
          </w:tcPr>
          <w:p w14:paraId="3C47D107">
            <w:pPr>
              <w:widowControl/>
              <w:jc w:val="center"/>
              <w:rPr>
                <w:rFonts w:ascii="Times New Roman" w:hAnsi="Times New Roman" w:eastAsia="宋体" w:cs="Times New Roman"/>
                <w:bCs/>
                <w:color w:val="auto"/>
                <w:kern w:val="0"/>
                <w:sz w:val="22"/>
                <w:szCs w:val="24"/>
              </w:rPr>
            </w:pPr>
          </w:p>
        </w:tc>
        <w:tc>
          <w:tcPr>
            <w:tcW w:w="1418" w:type="dxa"/>
            <w:tcMar>
              <w:top w:w="57" w:type="dxa"/>
              <w:left w:w="57" w:type="dxa"/>
              <w:bottom w:w="57" w:type="dxa"/>
              <w:right w:w="57" w:type="dxa"/>
            </w:tcMar>
            <w:vAlign w:val="center"/>
          </w:tcPr>
          <w:p w14:paraId="6DD73A51">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50230324018</w:t>
            </w:r>
          </w:p>
        </w:tc>
        <w:tc>
          <w:tcPr>
            <w:tcW w:w="1343" w:type="dxa"/>
            <w:tcMar>
              <w:top w:w="57" w:type="dxa"/>
              <w:left w:w="57" w:type="dxa"/>
              <w:bottom w:w="57" w:type="dxa"/>
              <w:right w:w="57" w:type="dxa"/>
            </w:tcMar>
            <w:vAlign w:val="center"/>
          </w:tcPr>
          <w:p w14:paraId="50C72ABC">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政府传播理念与实践</w:t>
            </w:r>
          </w:p>
        </w:tc>
        <w:tc>
          <w:tcPr>
            <w:tcW w:w="697" w:type="dxa"/>
            <w:tcMar>
              <w:top w:w="57" w:type="dxa"/>
              <w:left w:w="57" w:type="dxa"/>
              <w:bottom w:w="57" w:type="dxa"/>
              <w:right w:w="57" w:type="dxa"/>
            </w:tcMar>
            <w:vAlign w:val="center"/>
          </w:tcPr>
          <w:p w14:paraId="5B1A3E44">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36</w:t>
            </w:r>
          </w:p>
        </w:tc>
        <w:tc>
          <w:tcPr>
            <w:tcW w:w="563" w:type="dxa"/>
            <w:tcMar>
              <w:top w:w="57" w:type="dxa"/>
              <w:left w:w="57" w:type="dxa"/>
              <w:bottom w:w="57" w:type="dxa"/>
              <w:right w:w="57" w:type="dxa"/>
            </w:tcMar>
            <w:vAlign w:val="center"/>
          </w:tcPr>
          <w:p w14:paraId="76344CD0">
            <w:pPr>
              <w:widowControl/>
              <w:jc w:val="center"/>
              <w:rPr>
                <w:rFonts w:ascii="Times New Roman" w:hAnsi="Times New Roman" w:eastAsia="宋体" w:cs="Times New Roman"/>
                <w:bCs/>
                <w:color w:val="auto"/>
                <w:kern w:val="0"/>
                <w:sz w:val="22"/>
                <w:szCs w:val="24"/>
              </w:rPr>
            </w:pPr>
          </w:p>
        </w:tc>
        <w:tc>
          <w:tcPr>
            <w:tcW w:w="630" w:type="dxa"/>
            <w:tcMar>
              <w:top w:w="57" w:type="dxa"/>
              <w:left w:w="57" w:type="dxa"/>
              <w:bottom w:w="57" w:type="dxa"/>
              <w:right w:w="57" w:type="dxa"/>
            </w:tcMar>
            <w:vAlign w:val="center"/>
          </w:tcPr>
          <w:p w14:paraId="0C2D749E">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737" w:type="dxa"/>
            <w:tcMar>
              <w:top w:w="57" w:type="dxa"/>
              <w:left w:w="57" w:type="dxa"/>
              <w:bottom w:w="57" w:type="dxa"/>
              <w:right w:w="57" w:type="dxa"/>
            </w:tcMar>
            <w:vAlign w:val="center"/>
          </w:tcPr>
          <w:p w14:paraId="7F88D9F5">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1108" w:type="dxa"/>
            <w:tcMar>
              <w:top w:w="57" w:type="dxa"/>
              <w:left w:w="57" w:type="dxa"/>
              <w:bottom w:w="57" w:type="dxa"/>
              <w:right w:w="57" w:type="dxa"/>
            </w:tcMar>
            <w:vAlign w:val="center"/>
          </w:tcPr>
          <w:p w14:paraId="462A7592">
            <w:pPr>
              <w:jc w:val="center"/>
              <w:rPr>
                <w:rFonts w:ascii="Times New Roman" w:hAnsi="Times New Roman" w:eastAsia="宋体" w:cs="Times New Roman"/>
                <w:bCs/>
                <w:color w:val="auto"/>
                <w:sz w:val="22"/>
                <w:szCs w:val="24"/>
              </w:rPr>
            </w:pPr>
            <w:r>
              <w:rPr>
                <w:rFonts w:ascii="Times New Roman" w:hAnsi="Times New Roman" w:eastAsia="宋体" w:cs="Times New Roman"/>
                <w:bCs/>
                <w:color w:val="auto"/>
                <w:kern w:val="0"/>
                <w:sz w:val="22"/>
                <w:szCs w:val="24"/>
              </w:rPr>
              <w:t>安全应急学院</w:t>
            </w:r>
          </w:p>
        </w:tc>
        <w:tc>
          <w:tcPr>
            <w:tcW w:w="615" w:type="dxa"/>
            <w:vMerge w:val="continue"/>
            <w:tcMar>
              <w:top w:w="57" w:type="dxa"/>
              <w:left w:w="57" w:type="dxa"/>
              <w:bottom w:w="57" w:type="dxa"/>
              <w:right w:w="57" w:type="dxa"/>
            </w:tcMar>
            <w:vAlign w:val="center"/>
          </w:tcPr>
          <w:p w14:paraId="671A8FDC">
            <w:pPr>
              <w:jc w:val="center"/>
              <w:rPr>
                <w:rFonts w:ascii="Times New Roman" w:hAnsi="Times New Roman" w:eastAsia="宋体" w:cs="Times New Roman"/>
                <w:bCs/>
                <w:color w:val="auto"/>
                <w:kern w:val="0"/>
                <w:sz w:val="22"/>
                <w:szCs w:val="24"/>
              </w:rPr>
            </w:pPr>
          </w:p>
        </w:tc>
      </w:tr>
      <w:tr w14:paraId="2215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restart"/>
            <w:tcBorders>
              <w:left w:val="single" w:color="auto" w:sz="4" w:space="0"/>
            </w:tcBorders>
            <w:tcMar>
              <w:top w:w="57" w:type="dxa"/>
              <w:left w:w="57" w:type="dxa"/>
              <w:bottom w:w="57" w:type="dxa"/>
              <w:right w:w="57" w:type="dxa"/>
            </w:tcMar>
            <w:vAlign w:val="center"/>
          </w:tcPr>
          <w:p w14:paraId="58B9D8C2">
            <w:pPr>
              <w:widowControl/>
              <w:ind w:left="-105" w:leftChars="-50" w:right="-105" w:rightChars="-50"/>
              <w:jc w:val="center"/>
              <w:rPr>
                <w:rFonts w:ascii="Times New Roman" w:hAnsi="Times New Roman" w:eastAsia="宋体" w:cs="Times New Roman"/>
                <w:color w:val="auto"/>
                <w:kern w:val="0"/>
                <w:sz w:val="22"/>
                <w:szCs w:val="24"/>
              </w:rPr>
            </w:pPr>
            <w:r>
              <w:rPr>
                <w:rFonts w:ascii="Times New Roman" w:hAnsi="Times New Roman" w:eastAsia="宋体" w:cs="Times New Roman"/>
                <w:color w:val="auto"/>
                <w:kern w:val="0"/>
                <w:sz w:val="22"/>
                <w:szCs w:val="24"/>
              </w:rPr>
              <w:t>选修课</w:t>
            </w:r>
          </w:p>
          <w:p w14:paraId="38295566">
            <w:pPr>
              <w:widowControl/>
              <w:ind w:right="-105" w:rightChars="-50"/>
              <w:jc w:val="center"/>
              <w:rPr>
                <w:rFonts w:ascii="Times New Roman" w:hAnsi="Times New Roman" w:eastAsia="宋体" w:cs="Times New Roman"/>
                <w:color w:val="auto"/>
                <w:kern w:val="0"/>
                <w:sz w:val="22"/>
                <w:szCs w:val="24"/>
              </w:rPr>
            </w:pPr>
            <w:r>
              <w:rPr>
                <w:rFonts w:hint="eastAsia" w:ascii="Times New Roman" w:hAnsi="Times New Roman" w:eastAsia="宋体" w:cs="Times New Roman"/>
                <w:color w:val="auto"/>
                <w:kern w:val="0"/>
                <w:sz w:val="22"/>
                <w:szCs w:val="24"/>
              </w:rPr>
              <w:t>（7学分）</w:t>
            </w:r>
          </w:p>
        </w:tc>
        <w:tc>
          <w:tcPr>
            <w:tcW w:w="1418" w:type="dxa"/>
            <w:tcMar>
              <w:top w:w="57" w:type="dxa"/>
              <w:left w:w="57" w:type="dxa"/>
              <w:bottom w:w="57" w:type="dxa"/>
              <w:right w:w="57" w:type="dxa"/>
            </w:tcMar>
            <w:vAlign w:val="center"/>
          </w:tcPr>
          <w:p w14:paraId="08B20D7D">
            <w:pPr>
              <w:widowControl/>
              <w:jc w:val="center"/>
              <w:rPr>
                <w:rFonts w:hint="default"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50220524090</w:t>
            </w:r>
          </w:p>
        </w:tc>
        <w:tc>
          <w:tcPr>
            <w:tcW w:w="1343" w:type="dxa"/>
            <w:tcMar>
              <w:top w:w="57" w:type="dxa"/>
              <w:left w:w="57" w:type="dxa"/>
              <w:bottom w:w="57" w:type="dxa"/>
              <w:right w:w="57" w:type="dxa"/>
            </w:tcMar>
            <w:vAlign w:val="center"/>
          </w:tcPr>
          <w:p w14:paraId="12AEDD4C">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color w:val="auto"/>
                <w:sz w:val="22"/>
                <w:szCs w:val="24"/>
              </w:rPr>
              <w:t>公共管理案例</w:t>
            </w:r>
          </w:p>
        </w:tc>
        <w:tc>
          <w:tcPr>
            <w:tcW w:w="697" w:type="dxa"/>
            <w:tcMar>
              <w:top w:w="57" w:type="dxa"/>
              <w:left w:w="57" w:type="dxa"/>
              <w:bottom w:w="57" w:type="dxa"/>
              <w:right w:w="57" w:type="dxa"/>
            </w:tcMar>
            <w:vAlign w:val="center"/>
          </w:tcPr>
          <w:p w14:paraId="3ADDF4BD">
            <w:pPr>
              <w:widowControl/>
              <w:jc w:val="center"/>
              <w:rPr>
                <w:rFonts w:hint="default" w:ascii="Times New Roman" w:hAnsi="Times New Roman" w:eastAsia="宋体" w:cs="Times New Roman"/>
                <w:bCs/>
                <w:color w:val="auto"/>
                <w:kern w:val="0"/>
                <w:sz w:val="22"/>
                <w:szCs w:val="24"/>
                <w:lang w:val="en-US" w:eastAsia="zh-CN"/>
              </w:rPr>
            </w:pPr>
            <w:r>
              <w:rPr>
                <w:rFonts w:hint="eastAsia" w:ascii="Times New Roman" w:hAnsi="Times New Roman" w:eastAsia="宋体" w:cs="Times New Roman"/>
                <w:bCs/>
                <w:color w:val="auto"/>
                <w:kern w:val="0"/>
                <w:sz w:val="22"/>
                <w:szCs w:val="24"/>
                <w:lang w:val="en-US" w:eastAsia="zh-CN"/>
              </w:rPr>
              <w:t>36</w:t>
            </w:r>
          </w:p>
        </w:tc>
        <w:tc>
          <w:tcPr>
            <w:tcW w:w="563" w:type="dxa"/>
            <w:tcMar>
              <w:top w:w="57" w:type="dxa"/>
              <w:left w:w="57" w:type="dxa"/>
              <w:bottom w:w="57" w:type="dxa"/>
              <w:right w:w="57" w:type="dxa"/>
            </w:tcMar>
            <w:vAlign w:val="center"/>
          </w:tcPr>
          <w:p w14:paraId="376548C4">
            <w:pPr>
              <w:widowControl/>
              <w:jc w:val="center"/>
              <w:rPr>
                <w:rFonts w:ascii="Times New Roman" w:hAnsi="Times New Roman" w:eastAsia="宋体" w:cs="Times New Roman"/>
                <w:bCs/>
                <w:color w:val="auto"/>
                <w:kern w:val="0"/>
                <w:sz w:val="22"/>
                <w:szCs w:val="24"/>
              </w:rPr>
            </w:pPr>
          </w:p>
        </w:tc>
        <w:tc>
          <w:tcPr>
            <w:tcW w:w="630" w:type="dxa"/>
            <w:tcMar>
              <w:top w:w="57" w:type="dxa"/>
              <w:left w:w="57" w:type="dxa"/>
              <w:bottom w:w="57" w:type="dxa"/>
              <w:right w:w="57" w:type="dxa"/>
            </w:tcMar>
            <w:vAlign w:val="center"/>
          </w:tcPr>
          <w:p w14:paraId="3FAEB872">
            <w:pPr>
              <w:widowControl/>
              <w:jc w:val="center"/>
              <w:rPr>
                <w:rFonts w:hint="eastAsia" w:ascii="Times New Roman" w:hAnsi="Times New Roman" w:eastAsia="宋体" w:cs="Times New Roman"/>
                <w:bCs/>
                <w:color w:val="auto"/>
                <w:kern w:val="0"/>
                <w:sz w:val="22"/>
                <w:szCs w:val="24"/>
                <w:lang w:eastAsia="zh-CN"/>
              </w:rPr>
            </w:pPr>
            <w:r>
              <w:rPr>
                <w:rFonts w:hint="eastAsia" w:ascii="Times New Roman" w:hAnsi="Times New Roman" w:eastAsia="宋体" w:cs="Times New Roman"/>
                <w:bCs/>
                <w:color w:val="auto"/>
                <w:kern w:val="0"/>
                <w:sz w:val="22"/>
                <w:szCs w:val="24"/>
                <w:lang w:val="en-US" w:eastAsia="zh-CN"/>
              </w:rPr>
              <w:t>2</w:t>
            </w:r>
          </w:p>
        </w:tc>
        <w:tc>
          <w:tcPr>
            <w:tcW w:w="737" w:type="dxa"/>
            <w:tcMar>
              <w:top w:w="57" w:type="dxa"/>
              <w:left w:w="57" w:type="dxa"/>
              <w:bottom w:w="57" w:type="dxa"/>
              <w:right w:w="57" w:type="dxa"/>
            </w:tcMar>
            <w:vAlign w:val="center"/>
          </w:tcPr>
          <w:p w14:paraId="015FF786">
            <w:pPr>
              <w:widowControl/>
              <w:jc w:val="center"/>
              <w:rPr>
                <w:rFonts w:hint="eastAsia" w:ascii="Times New Roman" w:hAnsi="Times New Roman" w:eastAsia="宋体" w:cs="Times New Roman"/>
                <w:bCs/>
                <w:color w:val="auto"/>
                <w:kern w:val="0"/>
                <w:sz w:val="22"/>
                <w:szCs w:val="24"/>
                <w:lang w:eastAsia="zh-CN"/>
              </w:rPr>
            </w:pPr>
            <w:r>
              <w:rPr>
                <w:rFonts w:hint="eastAsia" w:ascii="Times New Roman" w:hAnsi="Times New Roman" w:eastAsia="宋体" w:cs="Times New Roman"/>
                <w:bCs/>
                <w:color w:val="auto"/>
                <w:kern w:val="0"/>
                <w:sz w:val="22"/>
                <w:szCs w:val="24"/>
                <w:lang w:val="en-US" w:eastAsia="zh-CN"/>
              </w:rPr>
              <w:t>2</w:t>
            </w:r>
          </w:p>
        </w:tc>
        <w:tc>
          <w:tcPr>
            <w:tcW w:w="1108" w:type="dxa"/>
            <w:tcMar>
              <w:top w:w="57" w:type="dxa"/>
              <w:left w:w="57" w:type="dxa"/>
              <w:bottom w:w="57" w:type="dxa"/>
              <w:right w:w="57" w:type="dxa"/>
            </w:tcMar>
            <w:vAlign w:val="center"/>
          </w:tcPr>
          <w:p w14:paraId="272713BF">
            <w:pPr>
              <w:jc w:val="center"/>
              <w:rPr>
                <w:rFonts w:hint="default" w:ascii="Times New Roman" w:hAnsi="Times New Roman" w:eastAsia="宋体" w:cs="Times New Roman"/>
                <w:bCs/>
                <w:color w:val="auto"/>
                <w:kern w:val="0"/>
                <w:sz w:val="22"/>
                <w:szCs w:val="24"/>
                <w:lang w:val="en-US" w:eastAsia="zh-CN"/>
              </w:rPr>
            </w:pPr>
            <w:r>
              <w:rPr>
                <w:rFonts w:hint="eastAsia" w:ascii="Times New Roman" w:hAnsi="Times New Roman" w:eastAsia="宋体" w:cs="Times New Roman"/>
                <w:bCs/>
                <w:color w:val="auto"/>
                <w:kern w:val="0"/>
                <w:sz w:val="22"/>
                <w:szCs w:val="24"/>
                <w:lang w:val="en-US" w:eastAsia="zh-CN"/>
              </w:rPr>
              <w:t>法学社会学院</w:t>
            </w:r>
          </w:p>
        </w:tc>
        <w:tc>
          <w:tcPr>
            <w:tcW w:w="615" w:type="dxa"/>
            <w:vMerge w:val="restart"/>
            <w:tcMar>
              <w:top w:w="57" w:type="dxa"/>
              <w:left w:w="57" w:type="dxa"/>
              <w:bottom w:w="57" w:type="dxa"/>
              <w:right w:w="57" w:type="dxa"/>
            </w:tcMar>
            <w:vAlign w:val="center"/>
          </w:tcPr>
          <w:p w14:paraId="7F7EC8FD">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可选择其他专业方向的必修课作为选修课</w:t>
            </w:r>
          </w:p>
        </w:tc>
      </w:tr>
      <w:tr w14:paraId="5028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Borders>
              <w:left w:val="single" w:color="auto" w:sz="4" w:space="0"/>
            </w:tcBorders>
            <w:tcMar>
              <w:top w:w="57" w:type="dxa"/>
              <w:left w:w="57" w:type="dxa"/>
              <w:bottom w:w="57" w:type="dxa"/>
              <w:right w:w="57" w:type="dxa"/>
            </w:tcMar>
            <w:vAlign w:val="center"/>
          </w:tcPr>
          <w:p w14:paraId="62F978ED">
            <w:pPr>
              <w:widowControl/>
              <w:ind w:left="-105" w:leftChars="-50" w:right="-105" w:rightChars="-50"/>
              <w:jc w:val="center"/>
              <w:rPr>
                <w:rFonts w:ascii="Times New Roman" w:hAnsi="Times New Roman" w:eastAsia="宋体" w:cs="Times New Roman"/>
                <w:color w:val="auto"/>
                <w:kern w:val="0"/>
                <w:sz w:val="22"/>
                <w:szCs w:val="24"/>
              </w:rPr>
            </w:pPr>
          </w:p>
        </w:tc>
        <w:tc>
          <w:tcPr>
            <w:tcW w:w="1418" w:type="dxa"/>
            <w:tcMar>
              <w:top w:w="57" w:type="dxa"/>
              <w:left w:w="57" w:type="dxa"/>
              <w:bottom w:w="57" w:type="dxa"/>
              <w:right w:w="57" w:type="dxa"/>
            </w:tcMar>
            <w:vAlign w:val="center"/>
          </w:tcPr>
          <w:p w14:paraId="5A70475F">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50180524001</w:t>
            </w:r>
          </w:p>
        </w:tc>
        <w:tc>
          <w:tcPr>
            <w:tcW w:w="1343" w:type="dxa"/>
            <w:tcMar>
              <w:top w:w="57" w:type="dxa"/>
              <w:left w:w="57" w:type="dxa"/>
              <w:bottom w:w="57" w:type="dxa"/>
              <w:right w:w="57" w:type="dxa"/>
            </w:tcMar>
            <w:vAlign w:val="center"/>
          </w:tcPr>
          <w:p w14:paraId="3F699D50">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科技创新战略与管理</w:t>
            </w:r>
          </w:p>
        </w:tc>
        <w:tc>
          <w:tcPr>
            <w:tcW w:w="697" w:type="dxa"/>
            <w:tcMar>
              <w:top w:w="57" w:type="dxa"/>
              <w:left w:w="57" w:type="dxa"/>
              <w:bottom w:w="57" w:type="dxa"/>
              <w:right w:w="57" w:type="dxa"/>
            </w:tcMar>
            <w:vAlign w:val="center"/>
          </w:tcPr>
          <w:p w14:paraId="304CF1B2">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36</w:t>
            </w:r>
          </w:p>
        </w:tc>
        <w:tc>
          <w:tcPr>
            <w:tcW w:w="563" w:type="dxa"/>
            <w:tcMar>
              <w:top w:w="57" w:type="dxa"/>
              <w:left w:w="57" w:type="dxa"/>
              <w:bottom w:w="57" w:type="dxa"/>
              <w:right w:w="57" w:type="dxa"/>
            </w:tcMar>
            <w:vAlign w:val="center"/>
          </w:tcPr>
          <w:p w14:paraId="1A305083">
            <w:pPr>
              <w:widowControl/>
              <w:jc w:val="center"/>
              <w:rPr>
                <w:rFonts w:ascii="Times New Roman" w:hAnsi="Times New Roman" w:eastAsia="宋体" w:cs="Times New Roman"/>
                <w:bCs/>
                <w:color w:val="auto"/>
                <w:kern w:val="0"/>
                <w:sz w:val="22"/>
                <w:szCs w:val="24"/>
              </w:rPr>
            </w:pPr>
          </w:p>
        </w:tc>
        <w:tc>
          <w:tcPr>
            <w:tcW w:w="630" w:type="dxa"/>
            <w:tcMar>
              <w:top w:w="57" w:type="dxa"/>
              <w:left w:w="57" w:type="dxa"/>
              <w:bottom w:w="57" w:type="dxa"/>
              <w:right w:w="57" w:type="dxa"/>
            </w:tcMar>
            <w:vAlign w:val="center"/>
          </w:tcPr>
          <w:p w14:paraId="45032E11">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737" w:type="dxa"/>
            <w:tcMar>
              <w:top w:w="57" w:type="dxa"/>
              <w:left w:w="57" w:type="dxa"/>
              <w:bottom w:w="57" w:type="dxa"/>
              <w:right w:w="57" w:type="dxa"/>
            </w:tcMar>
            <w:vAlign w:val="center"/>
          </w:tcPr>
          <w:p w14:paraId="7858BAF5">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3</w:t>
            </w:r>
          </w:p>
        </w:tc>
        <w:tc>
          <w:tcPr>
            <w:tcW w:w="1108" w:type="dxa"/>
            <w:tcMar>
              <w:top w:w="57" w:type="dxa"/>
              <w:left w:w="57" w:type="dxa"/>
              <w:bottom w:w="57" w:type="dxa"/>
              <w:right w:w="57" w:type="dxa"/>
            </w:tcMar>
            <w:vAlign w:val="center"/>
          </w:tcPr>
          <w:p w14:paraId="3FF4D25F">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经济学院</w:t>
            </w:r>
          </w:p>
        </w:tc>
        <w:tc>
          <w:tcPr>
            <w:tcW w:w="615" w:type="dxa"/>
            <w:vMerge w:val="continue"/>
            <w:tcMar>
              <w:top w:w="57" w:type="dxa"/>
              <w:left w:w="57" w:type="dxa"/>
              <w:bottom w:w="57" w:type="dxa"/>
              <w:right w:w="57" w:type="dxa"/>
            </w:tcMar>
            <w:vAlign w:val="center"/>
          </w:tcPr>
          <w:p w14:paraId="45456299">
            <w:pPr>
              <w:widowControl/>
              <w:jc w:val="center"/>
              <w:rPr>
                <w:rFonts w:ascii="Times New Roman" w:hAnsi="Times New Roman" w:eastAsia="宋体" w:cs="Times New Roman"/>
                <w:bCs/>
                <w:color w:val="auto"/>
                <w:kern w:val="0"/>
                <w:sz w:val="22"/>
                <w:szCs w:val="24"/>
              </w:rPr>
            </w:pPr>
          </w:p>
        </w:tc>
      </w:tr>
      <w:tr w14:paraId="099B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Borders>
              <w:left w:val="single" w:color="auto" w:sz="4" w:space="0"/>
            </w:tcBorders>
            <w:tcMar>
              <w:top w:w="57" w:type="dxa"/>
              <w:left w:w="57" w:type="dxa"/>
              <w:bottom w:w="57" w:type="dxa"/>
              <w:right w:w="57" w:type="dxa"/>
            </w:tcMar>
            <w:vAlign w:val="center"/>
          </w:tcPr>
          <w:p w14:paraId="1D8F2F33">
            <w:pPr>
              <w:widowControl/>
              <w:ind w:left="-105" w:leftChars="-50" w:right="-105" w:rightChars="-50"/>
              <w:jc w:val="center"/>
              <w:rPr>
                <w:rFonts w:ascii="Times New Roman" w:hAnsi="Times New Roman" w:eastAsia="宋体" w:cs="Times New Roman"/>
                <w:color w:val="auto"/>
                <w:kern w:val="0"/>
                <w:sz w:val="22"/>
                <w:szCs w:val="24"/>
              </w:rPr>
            </w:pPr>
          </w:p>
        </w:tc>
        <w:tc>
          <w:tcPr>
            <w:tcW w:w="1418" w:type="dxa"/>
            <w:tcMar>
              <w:top w:w="57" w:type="dxa"/>
              <w:left w:w="57" w:type="dxa"/>
              <w:bottom w:w="57" w:type="dxa"/>
              <w:right w:w="57" w:type="dxa"/>
            </w:tcMar>
            <w:vAlign w:val="center"/>
          </w:tcPr>
          <w:p w14:paraId="44F36988">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50180524002</w:t>
            </w:r>
          </w:p>
        </w:tc>
        <w:tc>
          <w:tcPr>
            <w:tcW w:w="1343" w:type="dxa"/>
            <w:tcMar>
              <w:top w:w="57" w:type="dxa"/>
              <w:left w:w="57" w:type="dxa"/>
              <w:bottom w:w="57" w:type="dxa"/>
              <w:right w:w="57" w:type="dxa"/>
            </w:tcMar>
            <w:vAlign w:val="center"/>
          </w:tcPr>
          <w:p w14:paraId="3EEEEC9B">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宏观经济理论与实践</w:t>
            </w:r>
          </w:p>
        </w:tc>
        <w:tc>
          <w:tcPr>
            <w:tcW w:w="697" w:type="dxa"/>
            <w:tcMar>
              <w:top w:w="57" w:type="dxa"/>
              <w:left w:w="57" w:type="dxa"/>
              <w:bottom w:w="57" w:type="dxa"/>
              <w:right w:w="57" w:type="dxa"/>
            </w:tcMar>
            <w:vAlign w:val="center"/>
          </w:tcPr>
          <w:p w14:paraId="72E2EFB8">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36</w:t>
            </w:r>
          </w:p>
        </w:tc>
        <w:tc>
          <w:tcPr>
            <w:tcW w:w="563" w:type="dxa"/>
            <w:tcMar>
              <w:top w:w="57" w:type="dxa"/>
              <w:left w:w="57" w:type="dxa"/>
              <w:bottom w:w="57" w:type="dxa"/>
              <w:right w:w="57" w:type="dxa"/>
            </w:tcMar>
            <w:vAlign w:val="center"/>
          </w:tcPr>
          <w:p w14:paraId="6A735D93">
            <w:pPr>
              <w:widowControl/>
              <w:jc w:val="center"/>
              <w:rPr>
                <w:rFonts w:ascii="Times New Roman" w:hAnsi="Times New Roman" w:eastAsia="宋体" w:cs="Times New Roman"/>
                <w:bCs/>
                <w:color w:val="auto"/>
                <w:kern w:val="0"/>
                <w:sz w:val="22"/>
                <w:szCs w:val="24"/>
              </w:rPr>
            </w:pPr>
          </w:p>
        </w:tc>
        <w:tc>
          <w:tcPr>
            <w:tcW w:w="630" w:type="dxa"/>
            <w:tcMar>
              <w:top w:w="57" w:type="dxa"/>
              <w:left w:w="57" w:type="dxa"/>
              <w:bottom w:w="57" w:type="dxa"/>
              <w:right w:w="57" w:type="dxa"/>
            </w:tcMar>
            <w:vAlign w:val="center"/>
          </w:tcPr>
          <w:p w14:paraId="7BF1A751">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737" w:type="dxa"/>
            <w:tcMar>
              <w:top w:w="57" w:type="dxa"/>
              <w:left w:w="57" w:type="dxa"/>
              <w:bottom w:w="57" w:type="dxa"/>
              <w:right w:w="57" w:type="dxa"/>
            </w:tcMar>
            <w:vAlign w:val="center"/>
          </w:tcPr>
          <w:p w14:paraId="62563A6C">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3</w:t>
            </w:r>
          </w:p>
        </w:tc>
        <w:tc>
          <w:tcPr>
            <w:tcW w:w="1108" w:type="dxa"/>
            <w:tcMar>
              <w:top w:w="57" w:type="dxa"/>
              <w:left w:w="57" w:type="dxa"/>
              <w:bottom w:w="57" w:type="dxa"/>
              <w:right w:w="57" w:type="dxa"/>
            </w:tcMar>
            <w:vAlign w:val="center"/>
          </w:tcPr>
          <w:p w14:paraId="6636FB23">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经济学院</w:t>
            </w:r>
          </w:p>
        </w:tc>
        <w:tc>
          <w:tcPr>
            <w:tcW w:w="615" w:type="dxa"/>
            <w:vMerge w:val="continue"/>
            <w:tcMar>
              <w:top w:w="57" w:type="dxa"/>
              <w:left w:w="57" w:type="dxa"/>
              <w:bottom w:w="57" w:type="dxa"/>
              <w:right w:w="57" w:type="dxa"/>
            </w:tcMar>
            <w:vAlign w:val="center"/>
          </w:tcPr>
          <w:p w14:paraId="22CE7408">
            <w:pPr>
              <w:widowControl/>
              <w:jc w:val="center"/>
              <w:rPr>
                <w:rFonts w:ascii="Times New Roman" w:hAnsi="Times New Roman" w:eastAsia="宋体" w:cs="Times New Roman"/>
                <w:bCs/>
                <w:color w:val="auto"/>
                <w:kern w:val="0"/>
                <w:sz w:val="22"/>
                <w:szCs w:val="24"/>
              </w:rPr>
            </w:pPr>
          </w:p>
        </w:tc>
      </w:tr>
      <w:tr w14:paraId="29A2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Borders>
              <w:left w:val="single" w:color="auto" w:sz="4" w:space="0"/>
            </w:tcBorders>
            <w:tcMar>
              <w:top w:w="57" w:type="dxa"/>
              <w:left w:w="57" w:type="dxa"/>
              <w:bottom w:w="57" w:type="dxa"/>
              <w:right w:w="57" w:type="dxa"/>
            </w:tcMar>
            <w:vAlign w:val="center"/>
          </w:tcPr>
          <w:p w14:paraId="7507A276">
            <w:pPr>
              <w:widowControl/>
              <w:ind w:left="-105" w:leftChars="-50" w:right="-105" w:rightChars="-50"/>
              <w:jc w:val="center"/>
              <w:rPr>
                <w:rFonts w:ascii="Times New Roman" w:hAnsi="Times New Roman" w:eastAsia="宋体" w:cs="Times New Roman"/>
                <w:color w:val="auto"/>
                <w:kern w:val="0"/>
                <w:sz w:val="22"/>
                <w:szCs w:val="24"/>
              </w:rPr>
            </w:pPr>
          </w:p>
        </w:tc>
        <w:tc>
          <w:tcPr>
            <w:tcW w:w="1418" w:type="dxa"/>
            <w:tcMar>
              <w:top w:w="57" w:type="dxa"/>
              <w:left w:w="57" w:type="dxa"/>
              <w:bottom w:w="57" w:type="dxa"/>
              <w:right w:w="57" w:type="dxa"/>
            </w:tcMar>
            <w:vAlign w:val="center"/>
          </w:tcPr>
          <w:p w14:paraId="2A4F54D9">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50180524003</w:t>
            </w:r>
          </w:p>
        </w:tc>
        <w:tc>
          <w:tcPr>
            <w:tcW w:w="1343" w:type="dxa"/>
            <w:tcMar>
              <w:top w:w="57" w:type="dxa"/>
              <w:left w:w="57" w:type="dxa"/>
              <w:bottom w:w="57" w:type="dxa"/>
              <w:right w:w="57" w:type="dxa"/>
            </w:tcMar>
            <w:vAlign w:val="center"/>
          </w:tcPr>
          <w:p w14:paraId="01F8A80C">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市场环境与政府职能</w:t>
            </w:r>
          </w:p>
        </w:tc>
        <w:tc>
          <w:tcPr>
            <w:tcW w:w="697" w:type="dxa"/>
            <w:tcMar>
              <w:top w:w="57" w:type="dxa"/>
              <w:left w:w="57" w:type="dxa"/>
              <w:bottom w:w="57" w:type="dxa"/>
              <w:right w:w="57" w:type="dxa"/>
            </w:tcMar>
            <w:vAlign w:val="center"/>
          </w:tcPr>
          <w:p w14:paraId="6FD70C43">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36</w:t>
            </w:r>
          </w:p>
        </w:tc>
        <w:tc>
          <w:tcPr>
            <w:tcW w:w="563" w:type="dxa"/>
            <w:tcMar>
              <w:top w:w="57" w:type="dxa"/>
              <w:left w:w="57" w:type="dxa"/>
              <w:bottom w:w="57" w:type="dxa"/>
              <w:right w:w="57" w:type="dxa"/>
            </w:tcMar>
            <w:vAlign w:val="center"/>
          </w:tcPr>
          <w:p w14:paraId="7E6D9076">
            <w:pPr>
              <w:widowControl/>
              <w:jc w:val="center"/>
              <w:rPr>
                <w:rFonts w:ascii="Times New Roman" w:hAnsi="Times New Roman" w:eastAsia="宋体" w:cs="Times New Roman"/>
                <w:bCs/>
                <w:color w:val="auto"/>
                <w:kern w:val="0"/>
                <w:sz w:val="22"/>
                <w:szCs w:val="24"/>
              </w:rPr>
            </w:pPr>
          </w:p>
        </w:tc>
        <w:tc>
          <w:tcPr>
            <w:tcW w:w="630" w:type="dxa"/>
            <w:tcMar>
              <w:top w:w="57" w:type="dxa"/>
              <w:left w:w="57" w:type="dxa"/>
              <w:bottom w:w="57" w:type="dxa"/>
              <w:right w:w="57" w:type="dxa"/>
            </w:tcMar>
            <w:vAlign w:val="center"/>
          </w:tcPr>
          <w:p w14:paraId="772D7F0E">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737" w:type="dxa"/>
            <w:tcMar>
              <w:top w:w="57" w:type="dxa"/>
              <w:left w:w="57" w:type="dxa"/>
              <w:bottom w:w="57" w:type="dxa"/>
              <w:right w:w="57" w:type="dxa"/>
            </w:tcMar>
            <w:vAlign w:val="center"/>
          </w:tcPr>
          <w:p w14:paraId="1FF30E09">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3</w:t>
            </w:r>
          </w:p>
        </w:tc>
        <w:tc>
          <w:tcPr>
            <w:tcW w:w="1108" w:type="dxa"/>
            <w:tcMar>
              <w:top w:w="57" w:type="dxa"/>
              <w:left w:w="57" w:type="dxa"/>
              <w:bottom w:w="57" w:type="dxa"/>
              <w:right w:w="57" w:type="dxa"/>
            </w:tcMar>
            <w:vAlign w:val="center"/>
          </w:tcPr>
          <w:p w14:paraId="4AD63EA7">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经济学院</w:t>
            </w:r>
          </w:p>
        </w:tc>
        <w:tc>
          <w:tcPr>
            <w:tcW w:w="615" w:type="dxa"/>
            <w:vMerge w:val="continue"/>
            <w:tcMar>
              <w:top w:w="57" w:type="dxa"/>
              <w:left w:w="57" w:type="dxa"/>
              <w:bottom w:w="57" w:type="dxa"/>
              <w:right w:w="57" w:type="dxa"/>
            </w:tcMar>
            <w:vAlign w:val="center"/>
          </w:tcPr>
          <w:p w14:paraId="069F19C7">
            <w:pPr>
              <w:widowControl/>
              <w:jc w:val="center"/>
              <w:rPr>
                <w:rFonts w:ascii="Times New Roman" w:hAnsi="Times New Roman" w:eastAsia="宋体" w:cs="Times New Roman"/>
                <w:bCs/>
                <w:color w:val="auto"/>
                <w:kern w:val="0"/>
                <w:sz w:val="22"/>
                <w:szCs w:val="24"/>
              </w:rPr>
            </w:pPr>
          </w:p>
        </w:tc>
      </w:tr>
      <w:tr w14:paraId="6C79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Borders>
              <w:left w:val="single" w:color="auto" w:sz="4" w:space="0"/>
            </w:tcBorders>
            <w:tcMar>
              <w:top w:w="57" w:type="dxa"/>
              <w:left w:w="57" w:type="dxa"/>
              <w:bottom w:w="57" w:type="dxa"/>
              <w:right w:w="57" w:type="dxa"/>
            </w:tcMar>
            <w:vAlign w:val="center"/>
          </w:tcPr>
          <w:p w14:paraId="2B8505D5">
            <w:pPr>
              <w:widowControl/>
              <w:ind w:left="-105" w:leftChars="-50" w:right="-105" w:rightChars="-50"/>
              <w:jc w:val="center"/>
              <w:rPr>
                <w:rFonts w:ascii="Times New Roman" w:hAnsi="Times New Roman" w:eastAsia="宋体" w:cs="Times New Roman"/>
                <w:color w:val="auto"/>
                <w:kern w:val="0"/>
                <w:sz w:val="22"/>
                <w:szCs w:val="24"/>
              </w:rPr>
            </w:pPr>
          </w:p>
        </w:tc>
        <w:tc>
          <w:tcPr>
            <w:tcW w:w="1418" w:type="dxa"/>
            <w:tcMar>
              <w:top w:w="57" w:type="dxa"/>
              <w:left w:w="57" w:type="dxa"/>
              <w:bottom w:w="57" w:type="dxa"/>
              <w:right w:w="57" w:type="dxa"/>
            </w:tcMar>
            <w:vAlign w:val="center"/>
          </w:tcPr>
          <w:p w14:paraId="12A3E0CF">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50180524004</w:t>
            </w:r>
          </w:p>
        </w:tc>
        <w:tc>
          <w:tcPr>
            <w:tcW w:w="1343" w:type="dxa"/>
            <w:tcMar>
              <w:top w:w="57" w:type="dxa"/>
              <w:left w:w="57" w:type="dxa"/>
              <w:bottom w:w="57" w:type="dxa"/>
              <w:right w:w="57" w:type="dxa"/>
            </w:tcMar>
            <w:vAlign w:val="center"/>
          </w:tcPr>
          <w:p w14:paraId="668C7DDE">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公共部门决策理论与方法</w:t>
            </w:r>
          </w:p>
        </w:tc>
        <w:tc>
          <w:tcPr>
            <w:tcW w:w="697" w:type="dxa"/>
            <w:tcMar>
              <w:top w:w="57" w:type="dxa"/>
              <w:left w:w="57" w:type="dxa"/>
              <w:bottom w:w="57" w:type="dxa"/>
              <w:right w:w="57" w:type="dxa"/>
            </w:tcMar>
            <w:vAlign w:val="center"/>
          </w:tcPr>
          <w:p w14:paraId="0E6B3DAC">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36</w:t>
            </w:r>
          </w:p>
        </w:tc>
        <w:tc>
          <w:tcPr>
            <w:tcW w:w="563" w:type="dxa"/>
            <w:tcMar>
              <w:top w:w="57" w:type="dxa"/>
              <w:left w:w="57" w:type="dxa"/>
              <w:bottom w:w="57" w:type="dxa"/>
              <w:right w:w="57" w:type="dxa"/>
            </w:tcMar>
            <w:vAlign w:val="center"/>
          </w:tcPr>
          <w:p w14:paraId="39C2D5E1">
            <w:pPr>
              <w:widowControl/>
              <w:jc w:val="center"/>
              <w:rPr>
                <w:rFonts w:ascii="Times New Roman" w:hAnsi="Times New Roman" w:eastAsia="宋体" w:cs="Times New Roman"/>
                <w:bCs/>
                <w:color w:val="auto"/>
                <w:kern w:val="0"/>
                <w:sz w:val="22"/>
                <w:szCs w:val="24"/>
              </w:rPr>
            </w:pPr>
          </w:p>
        </w:tc>
        <w:tc>
          <w:tcPr>
            <w:tcW w:w="630" w:type="dxa"/>
            <w:tcMar>
              <w:top w:w="57" w:type="dxa"/>
              <w:left w:w="57" w:type="dxa"/>
              <w:bottom w:w="57" w:type="dxa"/>
              <w:right w:w="57" w:type="dxa"/>
            </w:tcMar>
            <w:vAlign w:val="center"/>
          </w:tcPr>
          <w:p w14:paraId="6FAB767B">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737" w:type="dxa"/>
            <w:tcMar>
              <w:top w:w="57" w:type="dxa"/>
              <w:left w:w="57" w:type="dxa"/>
              <w:bottom w:w="57" w:type="dxa"/>
              <w:right w:w="57" w:type="dxa"/>
            </w:tcMar>
            <w:vAlign w:val="center"/>
          </w:tcPr>
          <w:p w14:paraId="47659D9C">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3</w:t>
            </w:r>
          </w:p>
        </w:tc>
        <w:tc>
          <w:tcPr>
            <w:tcW w:w="1108" w:type="dxa"/>
            <w:tcMar>
              <w:top w:w="57" w:type="dxa"/>
              <w:left w:w="57" w:type="dxa"/>
              <w:bottom w:w="57" w:type="dxa"/>
              <w:right w:w="57" w:type="dxa"/>
            </w:tcMar>
            <w:vAlign w:val="center"/>
          </w:tcPr>
          <w:p w14:paraId="76F785FF">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经济学院</w:t>
            </w:r>
          </w:p>
        </w:tc>
        <w:tc>
          <w:tcPr>
            <w:tcW w:w="615" w:type="dxa"/>
            <w:vMerge w:val="continue"/>
            <w:tcMar>
              <w:top w:w="57" w:type="dxa"/>
              <w:left w:w="57" w:type="dxa"/>
              <w:bottom w:w="57" w:type="dxa"/>
              <w:right w:w="57" w:type="dxa"/>
            </w:tcMar>
            <w:vAlign w:val="center"/>
          </w:tcPr>
          <w:p w14:paraId="6ECEFF57">
            <w:pPr>
              <w:widowControl/>
              <w:jc w:val="center"/>
              <w:rPr>
                <w:rFonts w:ascii="Times New Roman" w:hAnsi="Times New Roman" w:eastAsia="宋体" w:cs="Times New Roman"/>
                <w:bCs/>
                <w:color w:val="auto"/>
                <w:kern w:val="0"/>
                <w:sz w:val="22"/>
                <w:szCs w:val="24"/>
              </w:rPr>
            </w:pPr>
          </w:p>
        </w:tc>
      </w:tr>
      <w:tr w14:paraId="033D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Borders>
              <w:left w:val="single" w:color="auto" w:sz="4" w:space="0"/>
            </w:tcBorders>
            <w:tcMar>
              <w:top w:w="57" w:type="dxa"/>
              <w:left w:w="57" w:type="dxa"/>
              <w:bottom w:w="57" w:type="dxa"/>
              <w:right w:w="57" w:type="dxa"/>
            </w:tcMar>
            <w:vAlign w:val="center"/>
          </w:tcPr>
          <w:p w14:paraId="3935AA17">
            <w:pPr>
              <w:widowControl/>
              <w:ind w:left="-105" w:leftChars="-50" w:right="-105" w:rightChars="-50"/>
              <w:jc w:val="center"/>
              <w:rPr>
                <w:rFonts w:ascii="Times New Roman" w:hAnsi="Times New Roman" w:eastAsia="宋体" w:cs="Times New Roman"/>
                <w:color w:val="auto"/>
                <w:kern w:val="0"/>
                <w:sz w:val="22"/>
                <w:szCs w:val="24"/>
              </w:rPr>
            </w:pPr>
          </w:p>
        </w:tc>
        <w:tc>
          <w:tcPr>
            <w:tcW w:w="1418" w:type="dxa"/>
            <w:shd w:val="clear" w:color="auto" w:fill="auto"/>
            <w:tcMar>
              <w:top w:w="57" w:type="dxa"/>
              <w:left w:w="57" w:type="dxa"/>
              <w:bottom w:w="57" w:type="dxa"/>
              <w:right w:w="57" w:type="dxa"/>
            </w:tcMar>
            <w:vAlign w:val="center"/>
          </w:tcPr>
          <w:p w14:paraId="450BB109">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50220524087</w:t>
            </w:r>
          </w:p>
        </w:tc>
        <w:tc>
          <w:tcPr>
            <w:tcW w:w="1343" w:type="dxa"/>
            <w:shd w:val="clear" w:color="auto" w:fill="auto"/>
            <w:tcMar>
              <w:top w:w="57" w:type="dxa"/>
              <w:left w:w="57" w:type="dxa"/>
              <w:bottom w:w="57" w:type="dxa"/>
              <w:right w:w="57" w:type="dxa"/>
            </w:tcMar>
            <w:vAlign w:val="center"/>
          </w:tcPr>
          <w:p w14:paraId="4B27744F">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行政管理理论与实务</w:t>
            </w:r>
          </w:p>
        </w:tc>
        <w:tc>
          <w:tcPr>
            <w:tcW w:w="697" w:type="dxa"/>
            <w:shd w:val="clear" w:color="auto" w:fill="auto"/>
            <w:tcMar>
              <w:top w:w="57" w:type="dxa"/>
              <w:left w:w="57" w:type="dxa"/>
              <w:bottom w:w="57" w:type="dxa"/>
              <w:right w:w="57" w:type="dxa"/>
            </w:tcMar>
            <w:vAlign w:val="center"/>
          </w:tcPr>
          <w:p w14:paraId="5B9F0DC7">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36</w:t>
            </w:r>
          </w:p>
        </w:tc>
        <w:tc>
          <w:tcPr>
            <w:tcW w:w="563" w:type="dxa"/>
            <w:shd w:val="clear" w:color="auto" w:fill="auto"/>
            <w:tcMar>
              <w:top w:w="57" w:type="dxa"/>
              <w:left w:w="57" w:type="dxa"/>
              <w:bottom w:w="57" w:type="dxa"/>
              <w:right w:w="57" w:type="dxa"/>
            </w:tcMar>
            <w:vAlign w:val="center"/>
          </w:tcPr>
          <w:p w14:paraId="2F9037B2">
            <w:pPr>
              <w:widowControl/>
              <w:jc w:val="center"/>
              <w:rPr>
                <w:rFonts w:ascii="Times New Roman" w:hAnsi="Times New Roman" w:eastAsia="宋体" w:cs="Times New Roman"/>
                <w:bCs/>
                <w:color w:val="auto"/>
                <w:kern w:val="0"/>
                <w:sz w:val="22"/>
                <w:szCs w:val="24"/>
              </w:rPr>
            </w:pPr>
          </w:p>
        </w:tc>
        <w:tc>
          <w:tcPr>
            <w:tcW w:w="630" w:type="dxa"/>
            <w:shd w:val="clear" w:color="auto" w:fill="auto"/>
            <w:tcMar>
              <w:top w:w="57" w:type="dxa"/>
              <w:left w:w="57" w:type="dxa"/>
              <w:bottom w:w="57" w:type="dxa"/>
              <w:right w:w="57" w:type="dxa"/>
            </w:tcMar>
            <w:vAlign w:val="center"/>
          </w:tcPr>
          <w:p w14:paraId="276DFEBE">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737" w:type="dxa"/>
            <w:shd w:val="clear" w:color="auto" w:fill="auto"/>
            <w:tcMar>
              <w:top w:w="57" w:type="dxa"/>
              <w:left w:w="57" w:type="dxa"/>
              <w:bottom w:w="57" w:type="dxa"/>
              <w:right w:w="57" w:type="dxa"/>
            </w:tcMar>
            <w:vAlign w:val="center"/>
          </w:tcPr>
          <w:p w14:paraId="04470F15">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1108" w:type="dxa"/>
            <w:shd w:val="clear" w:color="auto" w:fill="auto"/>
            <w:tcMar>
              <w:top w:w="57" w:type="dxa"/>
              <w:left w:w="57" w:type="dxa"/>
              <w:bottom w:w="57" w:type="dxa"/>
              <w:right w:w="57" w:type="dxa"/>
            </w:tcMar>
            <w:vAlign w:val="center"/>
          </w:tcPr>
          <w:p w14:paraId="1BD6F56F">
            <w:pPr>
              <w:jc w:val="center"/>
              <w:rPr>
                <w:rFonts w:ascii="Times New Roman" w:hAnsi="Times New Roman" w:eastAsia="宋体" w:cs="Times New Roman"/>
                <w:bCs/>
                <w:color w:val="auto"/>
                <w:sz w:val="22"/>
                <w:szCs w:val="24"/>
                <w:highlight w:val="none"/>
              </w:rPr>
            </w:pPr>
            <w:r>
              <w:rPr>
                <w:rFonts w:ascii="Times New Roman" w:hAnsi="Times New Roman" w:eastAsia="宋体" w:cs="Times New Roman"/>
                <w:bCs/>
                <w:color w:val="auto"/>
                <w:sz w:val="22"/>
                <w:szCs w:val="24"/>
                <w:highlight w:val="none"/>
              </w:rPr>
              <w:t>法学社会</w:t>
            </w:r>
          </w:p>
          <w:p w14:paraId="319CF80F">
            <w:pPr>
              <w:jc w:val="center"/>
              <w:rPr>
                <w:rFonts w:ascii="Times New Roman" w:hAnsi="Times New Roman" w:eastAsia="宋体" w:cs="Times New Roman"/>
                <w:bCs/>
                <w:color w:val="auto"/>
                <w:sz w:val="22"/>
                <w:szCs w:val="24"/>
              </w:rPr>
            </w:pPr>
            <w:r>
              <w:rPr>
                <w:rFonts w:ascii="Times New Roman" w:hAnsi="Times New Roman" w:eastAsia="宋体" w:cs="Times New Roman"/>
                <w:bCs/>
                <w:color w:val="auto"/>
                <w:sz w:val="22"/>
                <w:szCs w:val="24"/>
                <w:highlight w:val="none"/>
              </w:rPr>
              <w:t>学院</w:t>
            </w:r>
          </w:p>
        </w:tc>
        <w:tc>
          <w:tcPr>
            <w:tcW w:w="615" w:type="dxa"/>
            <w:vMerge w:val="continue"/>
            <w:tcMar>
              <w:top w:w="57" w:type="dxa"/>
              <w:left w:w="57" w:type="dxa"/>
              <w:bottom w:w="57" w:type="dxa"/>
              <w:right w:w="57" w:type="dxa"/>
            </w:tcMar>
            <w:vAlign w:val="center"/>
          </w:tcPr>
          <w:p w14:paraId="233D5992">
            <w:pPr>
              <w:widowControl/>
              <w:jc w:val="center"/>
              <w:rPr>
                <w:rFonts w:ascii="Times New Roman" w:hAnsi="Times New Roman" w:eastAsia="宋体" w:cs="Times New Roman"/>
                <w:bCs/>
                <w:color w:val="auto"/>
                <w:kern w:val="0"/>
                <w:sz w:val="22"/>
                <w:szCs w:val="24"/>
              </w:rPr>
            </w:pPr>
          </w:p>
        </w:tc>
      </w:tr>
      <w:tr w14:paraId="459F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Borders>
              <w:left w:val="single" w:color="auto" w:sz="4" w:space="0"/>
            </w:tcBorders>
            <w:tcMar>
              <w:top w:w="57" w:type="dxa"/>
              <w:left w:w="57" w:type="dxa"/>
              <w:bottom w:w="57" w:type="dxa"/>
              <w:right w:w="57" w:type="dxa"/>
            </w:tcMar>
            <w:vAlign w:val="center"/>
          </w:tcPr>
          <w:p w14:paraId="11D9A83A">
            <w:pPr>
              <w:widowControl/>
              <w:ind w:left="-105" w:leftChars="-50" w:right="-105" w:rightChars="-50"/>
              <w:jc w:val="center"/>
              <w:rPr>
                <w:rFonts w:ascii="Times New Roman" w:hAnsi="Times New Roman" w:eastAsia="宋体" w:cs="Times New Roman"/>
                <w:color w:val="auto"/>
                <w:kern w:val="0"/>
                <w:sz w:val="22"/>
                <w:szCs w:val="24"/>
              </w:rPr>
            </w:pPr>
          </w:p>
        </w:tc>
        <w:tc>
          <w:tcPr>
            <w:tcW w:w="1418" w:type="dxa"/>
            <w:tcMar>
              <w:top w:w="57" w:type="dxa"/>
              <w:left w:w="57" w:type="dxa"/>
              <w:bottom w:w="57" w:type="dxa"/>
              <w:right w:w="57" w:type="dxa"/>
            </w:tcMar>
            <w:vAlign w:val="center"/>
          </w:tcPr>
          <w:p w14:paraId="1408C860">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50180524006</w:t>
            </w:r>
          </w:p>
        </w:tc>
        <w:tc>
          <w:tcPr>
            <w:tcW w:w="1343" w:type="dxa"/>
            <w:tcMar>
              <w:top w:w="57" w:type="dxa"/>
              <w:left w:w="57" w:type="dxa"/>
              <w:bottom w:w="57" w:type="dxa"/>
              <w:right w:w="57" w:type="dxa"/>
            </w:tcMar>
            <w:vAlign w:val="center"/>
          </w:tcPr>
          <w:p w14:paraId="3D975A06">
            <w:pPr>
              <w:widowControl/>
              <w:jc w:val="center"/>
              <w:rPr>
                <w:rFonts w:ascii="Times New Roman" w:hAnsi="Times New Roman" w:eastAsia="宋体" w:cs="Times New Roman"/>
                <w:color w:val="auto"/>
                <w:sz w:val="22"/>
                <w:szCs w:val="24"/>
              </w:rPr>
            </w:pPr>
            <w:r>
              <w:rPr>
                <w:rFonts w:ascii="Times New Roman" w:hAnsi="Times New Roman" w:eastAsia="宋体" w:cs="Times New Roman"/>
                <w:color w:val="auto"/>
                <w:sz w:val="22"/>
                <w:szCs w:val="24"/>
              </w:rPr>
              <w:t>公文写作</w:t>
            </w:r>
          </w:p>
        </w:tc>
        <w:tc>
          <w:tcPr>
            <w:tcW w:w="697" w:type="dxa"/>
            <w:tcMar>
              <w:top w:w="57" w:type="dxa"/>
              <w:left w:w="57" w:type="dxa"/>
              <w:bottom w:w="57" w:type="dxa"/>
              <w:right w:w="57" w:type="dxa"/>
            </w:tcMar>
            <w:vAlign w:val="center"/>
          </w:tcPr>
          <w:p w14:paraId="2194EBA4">
            <w:pPr>
              <w:widowControl/>
              <w:jc w:val="center"/>
              <w:rPr>
                <w:rFonts w:ascii="Times New Roman" w:hAnsi="Times New Roman" w:eastAsia="宋体" w:cs="Times New Roman"/>
                <w:color w:val="auto"/>
                <w:sz w:val="22"/>
                <w:szCs w:val="24"/>
              </w:rPr>
            </w:pPr>
            <w:r>
              <w:rPr>
                <w:rFonts w:ascii="Times New Roman" w:hAnsi="Times New Roman" w:eastAsia="宋体" w:cs="Times New Roman"/>
                <w:color w:val="auto"/>
                <w:sz w:val="22"/>
                <w:szCs w:val="24"/>
              </w:rPr>
              <w:t>36</w:t>
            </w:r>
          </w:p>
        </w:tc>
        <w:tc>
          <w:tcPr>
            <w:tcW w:w="563" w:type="dxa"/>
            <w:tcMar>
              <w:top w:w="57" w:type="dxa"/>
              <w:left w:w="57" w:type="dxa"/>
              <w:bottom w:w="57" w:type="dxa"/>
              <w:right w:w="57" w:type="dxa"/>
            </w:tcMar>
            <w:vAlign w:val="center"/>
          </w:tcPr>
          <w:p w14:paraId="5BC82CA0">
            <w:pPr>
              <w:widowControl/>
              <w:jc w:val="center"/>
              <w:rPr>
                <w:rFonts w:ascii="Times New Roman" w:hAnsi="Times New Roman" w:eastAsia="宋体" w:cs="Times New Roman"/>
                <w:color w:val="auto"/>
                <w:sz w:val="22"/>
                <w:szCs w:val="24"/>
              </w:rPr>
            </w:pPr>
          </w:p>
        </w:tc>
        <w:tc>
          <w:tcPr>
            <w:tcW w:w="630" w:type="dxa"/>
            <w:tcMar>
              <w:top w:w="57" w:type="dxa"/>
              <w:left w:w="57" w:type="dxa"/>
              <w:bottom w:w="57" w:type="dxa"/>
              <w:right w:w="57" w:type="dxa"/>
            </w:tcMar>
            <w:vAlign w:val="center"/>
          </w:tcPr>
          <w:p w14:paraId="0360140F">
            <w:pPr>
              <w:widowControl/>
              <w:jc w:val="center"/>
              <w:rPr>
                <w:rFonts w:ascii="Times New Roman" w:hAnsi="Times New Roman" w:eastAsia="宋体" w:cs="Times New Roman"/>
                <w:color w:val="auto"/>
                <w:sz w:val="22"/>
                <w:szCs w:val="24"/>
              </w:rPr>
            </w:pPr>
            <w:r>
              <w:rPr>
                <w:rFonts w:ascii="Times New Roman" w:hAnsi="Times New Roman" w:eastAsia="宋体" w:cs="Times New Roman"/>
                <w:color w:val="auto"/>
                <w:sz w:val="22"/>
                <w:szCs w:val="24"/>
              </w:rPr>
              <w:t>2</w:t>
            </w:r>
          </w:p>
        </w:tc>
        <w:tc>
          <w:tcPr>
            <w:tcW w:w="737" w:type="dxa"/>
            <w:tcMar>
              <w:top w:w="57" w:type="dxa"/>
              <w:left w:w="57" w:type="dxa"/>
              <w:bottom w:w="57" w:type="dxa"/>
              <w:right w:w="57" w:type="dxa"/>
            </w:tcMar>
            <w:vAlign w:val="center"/>
          </w:tcPr>
          <w:p w14:paraId="10ABF249">
            <w:pPr>
              <w:widowControl/>
              <w:jc w:val="center"/>
              <w:rPr>
                <w:rFonts w:ascii="Times New Roman" w:hAnsi="Times New Roman" w:eastAsia="宋体" w:cs="Times New Roman"/>
                <w:color w:val="auto"/>
                <w:sz w:val="22"/>
                <w:szCs w:val="24"/>
              </w:rPr>
            </w:pPr>
            <w:r>
              <w:rPr>
                <w:rFonts w:ascii="Times New Roman" w:hAnsi="Times New Roman" w:eastAsia="宋体" w:cs="Times New Roman"/>
                <w:color w:val="auto"/>
                <w:sz w:val="22"/>
                <w:szCs w:val="24"/>
              </w:rPr>
              <w:t>2</w:t>
            </w:r>
          </w:p>
        </w:tc>
        <w:tc>
          <w:tcPr>
            <w:tcW w:w="1108" w:type="dxa"/>
            <w:tcMar>
              <w:top w:w="57" w:type="dxa"/>
              <w:left w:w="57" w:type="dxa"/>
              <w:bottom w:w="57" w:type="dxa"/>
              <w:right w:w="57" w:type="dxa"/>
            </w:tcMar>
            <w:vAlign w:val="center"/>
          </w:tcPr>
          <w:p w14:paraId="0F43C761">
            <w:pPr>
              <w:jc w:val="center"/>
              <w:rPr>
                <w:rFonts w:ascii="Times New Roman" w:hAnsi="Times New Roman" w:eastAsia="宋体" w:cs="Times New Roman"/>
                <w:color w:val="auto"/>
                <w:sz w:val="22"/>
                <w:szCs w:val="24"/>
              </w:rPr>
            </w:pPr>
            <w:r>
              <w:rPr>
                <w:rFonts w:ascii="Times New Roman" w:hAnsi="Times New Roman" w:eastAsia="宋体" w:cs="Times New Roman"/>
                <w:color w:val="auto"/>
                <w:sz w:val="22"/>
                <w:szCs w:val="24"/>
              </w:rPr>
              <w:t>经济学院</w:t>
            </w:r>
          </w:p>
        </w:tc>
        <w:tc>
          <w:tcPr>
            <w:tcW w:w="615" w:type="dxa"/>
            <w:vMerge w:val="continue"/>
            <w:tcMar>
              <w:top w:w="57" w:type="dxa"/>
              <w:left w:w="57" w:type="dxa"/>
              <w:bottom w:w="57" w:type="dxa"/>
              <w:right w:w="57" w:type="dxa"/>
            </w:tcMar>
            <w:vAlign w:val="center"/>
          </w:tcPr>
          <w:p w14:paraId="1660A747">
            <w:pPr>
              <w:widowControl/>
              <w:jc w:val="center"/>
              <w:rPr>
                <w:rFonts w:ascii="Times New Roman" w:hAnsi="Times New Roman" w:eastAsia="宋体" w:cs="Times New Roman"/>
                <w:bCs/>
                <w:color w:val="auto"/>
                <w:kern w:val="0"/>
                <w:sz w:val="22"/>
                <w:szCs w:val="24"/>
              </w:rPr>
            </w:pPr>
          </w:p>
        </w:tc>
      </w:tr>
      <w:tr w14:paraId="0BEB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Borders>
              <w:left w:val="single" w:color="auto" w:sz="4" w:space="0"/>
            </w:tcBorders>
            <w:tcMar>
              <w:top w:w="57" w:type="dxa"/>
              <w:left w:w="57" w:type="dxa"/>
              <w:bottom w:w="57" w:type="dxa"/>
              <w:right w:w="57" w:type="dxa"/>
            </w:tcMar>
            <w:vAlign w:val="center"/>
          </w:tcPr>
          <w:p w14:paraId="50855218">
            <w:pPr>
              <w:widowControl/>
              <w:ind w:left="-105" w:leftChars="-50" w:right="-105" w:rightChars="-50"/>
              <w:jc w:val="center"/>
              <w:rPr>
                <w:rFonts w:ascii="Times New Roman" w:hAnsi="Times New Roman" w:eastAsia="宋体" w:cs="Times New Roman"/>
                <w:color w:val="auto"/>
                <w:kern w:val="0"/>
                <w:sz w:val="22"/>
                <w:szCs w:val="24"/>
              </w:rPr>
            </w:pPr>
          </w:p>
        </w:tc>
        <w:tc>
          <w:tcPr>
            <w:tcW w:w="1418" w:type="dxa"/>
            <w:tcMar>
              <w:top w:w="57" w:type="dxa"/>
              <w:left w:w="57" w:type="dxa"/>
              <w:bottom w:w="57" w:type="dxa"/>
              <w:right w:w="57" w:type="dxa"/>
            </w:tcMar>
            <w:vAlign w:val="center"/>
          </w:tcPr>
          <w:p w14:paraId="0789681A">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50230524003</w:t>
            </w:r>
          </w:p>
        </w:tc>
        <w:tc>
          <w:tcPr>
            <w:tcW w:w="1343" w:type="dxa"/>
            <w:tcMar>
              <w:top w:w="57" w:type="dxa"/>
              <w:left w:w="57" w:type="dxa"/>
              <w:bottom w:w="57" w:type="dxa"/>
              <w:right w:w="57" w:type="dxa"/>
            </w:tcMar>
            <w:vAlign w:val="center"/>
          </w:tcPr>
          <w:p w14:paraId="20D91C8C">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安全韧性城市管理</w:t>
            </w:r>
          </w:p>
        </w:tc>
        <w:tc>
          <w:tcPr>
            <w:tcW w:w="697" w:type="dxa"/>
            <w:tcMar>
              <w:top w:w="57" w:type="dxa"/>
              <w:left w:w="57" w:type="dxa"/>
              <w:bottom w:w="57" w:type="dxa"/>
              <w:right w:w="57" w:type="dxa"/>
            </w:tcMar>
            <w:vAlign w:val="center"/>
          </w:tcPr>
          <w:p w14:paraId="7B1D1249">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36</w:t>
            </w:r>
          </w:p>
        </w:tc>
        <w:tc>
          <w:tcPr>
            <w:tcW w:w="563" w:type="dxa"/>
            <w:tcMar>
              <w:top w:w="57" w:type="dxa"/>
              <w:left w:w="57" w:type="dxa"/>
              <w:bottom w:w="57" w:type="dxa"/>
              <w:right w:w="57" w:type="dxa"/>
            </w:tcMar>
            <w:vAlign w:val="center"/>
          </w:tcPr>
          <w:p w14:paraId="51F0C0C2">
            <w:pPr>
              <w:widowControl/>
              <w:jc w:val="center"/>
              <w:rPr>
                <w:rFonts w:ascii="Times New Roman" w:hAnsi="Times New Roman" w:eastAsia="宋体" w:cs="Times New Roman"/>
                <w:bCs/>
                <w:color w:val="auto"/>
                <w:kern w:val="0"/>
                <w:sz w:val="22"/>
                <w:szCs w:val="24"/>
              </w:rPr>
            </w:pPr>
          </w:p>
        </w:tc>
        <w:tc>
          <w:tcPr>
            <w:tcW w:w="630" w:type="dxa"/>
            <w:tcMar>
              <w:top w:w="57" w:type="dxa"/>
              <w:left w:w="57" w:type="dxa"/>
              <w:bottom w:w="57" w:type="dxa"/>
              <w:right w:w="57" w:type="dxa"/>
            </w:tcMar>
            <w:vAlign w:val="center"/>
          </w:tcPr>
          <w:p w14:paraId="3BEF318F">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737" w:type="dxa"/>
            <w:tcMar>
              <w:top w:w="57" w:type="dxa"/>
              <w:left w:w="57" w:type="dxa"/>
              <w:bottom w:w="57" w:type="dxa"/>
              <w:right w:w="57" w:type="dxa"/>
            </w:tcMar>
            <w:vAlign w:val="center"/>
          </w:tcPr>
          <w:p w14:paraId="1FD046D1">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2</w:t>
            </w:r>
          </w:p>
        </w:tc>
        <w:tc>
          <w:tcPr>
            <w:tcW w:w="1108" w:type="dxa"/>
            <w:tcMar>
              <w:top w:w="57" w:type="dxa"/>
              <w:left w:w="57" w:type="dxa"/>
              <w:bottom w:w="57" w:type="dxa"/>
              <w:right w:w="57" w:type="dxa"/>
            </w:tcMar>
            <w:vAlign w:val="center"/>
          </w:tcPr>
          <w:p w14:paraId="60DD2263">
            <w:pPr>
              <w:jc w:val="center"/>
              <w:rPr>
                <w:rFonts w:ascii="Times New Roman" w:hAnsi="Times New Roman" w:eastAsia="宋体" w:cs="Times New Roman"/>
                <w:bCs/>
                <w:color w:val="auto"/>
                <w:sz w:val="22"/>
                <w:szCs w:val="24"/>
                <w:highlight w:val="none"/>
              </w:rPr>
            </w:pPr>
            <w:r>
              <w:rPr>
                <w:rFonts w:ascii="Times New Roman" w:hAnsi="Times New Roman" w:eastAsia="宋体" w:cs="Times New Roman"/>
                <w:bCs/>
                <w:color w:val="auto"/>
                <w:sz w:val="22"/>
                <w:szCs w:val="24"/>
                <w:highlight w:val="none"/>
              </w:rPr>
              <w:t>安全应急</w:t>
            </w:r>
          </w:p>
          <w:p w14:paraId="53B08E05">
            <w:pPr>
              <w:jc w:val="center"/>
              <w:rPr>
                <w:rFonts w:ascii="Times New Roman" w:hAnsi="Times New Roman" w:eastAsia="宋体" w:cs="Times New Roman"/>
                <w:bCs/>
                <w:color w:val="auto"/>
                <w:sz w:val="22"/>
                <w:szCs w:val="24"/>
                <w:highlight w:val="none"/>
              </w:rPr>
            </w:pPr>
            <w:r>
              <w:rPr>
                <w:rFonts w:ascii="Times New Roman" w:hAnsi="Times New Roman" w:eastAsia="宋体" w:cs="Times New Roman"/>
                <w:bCs/>
                <w:color w:val="auto"/>
                <w:sz w:val="22"/>
                <w:szCs w:val="24"/>
                <w:highlight w:val="none"/>
              </w:rPr>
              <w:t>学院</w:t>
            </w:r>
          </w:p>
        </w:tc>
        <w:tc>
          <w:tcPr>
            <w:tcW w:w="615" w:type="dxa"/>
            <w:vMerge w:val="continue"/>
            <w:tcMar>
              <w:top w:w="57" w:type="dxa"/>
              <w:left w:w="57" w:type="dxa"/>
              <w:bottom w:w="57" w:type="dxa"/>
              <w:right w:w="57" w:type="dxa"/>
            </w:tcMar>
            <w:vAlign w:val="center"/>
          </w:tcPr>
          <w:p w14:paraId="5B6C9A66">
            <w:pPr>
              <w:widowControl/>
              <w:jc w:val="center"/>
              <w:rPr>
                <w:rFonts w:ascii="Times New Roman" w:hAnsi="Times New Roman" w:eastAsia="宋体" w:cs="Times New Roman"/>
                <w:bCs/>
                <w:color w:val="auto"/>
                <w:kern w:val="0"/>
                <w:sz w:val="22"/>
                <w:szCs w:val="24"/>
              </w:rPr>
            </w:pPr>
          </w:p>
        </w:tc>
      </w:tr>
      <w:tr w14:paraId="16CC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Borders>
              <w:left w:val="single" w:color="auto" w:sz="4" w:space="0"/>
            </w:tcBorders>
            <w:tcMar>
              <w:top w:w="57" w:type="dxa"/>
              <w:left w:w="57" w:type="dxa"/>
              <w:bottom w:w="57" w:type="dxa"/>
              <w:right w:w="57" w:type="dxa"/>
            </w:tcMar>
            <w:vAlign w:val="center"/>
          </w:tcPr>
          <w:p w14:paraId="08635258">
            <w:pPr>
              <w:widowControl/>
              <w:ind w:left="-105" w:leftChars="-50" w:right="-105" w:rightChars="-50"/>
              <w:jc w:val="center"/>
              <w:rPr>
                <w:rFonts w:ascii="Times New Roman" w:hAnsi="Times New Roman" w:eastAsia="宋体" w:cs="Times New Roman"/>
                <w:color w:val="auto"/>
                <w:kern w:val="0"/>
                <w:sz w:val="22"/>
                <w:szCs w:val="24"/>
              </w:rPr>
            </w:pPr>
          </w:p>
        </w:tc>
        <w:tc>
          <w:tcPr>
            <w:tcW w:w="1418" w:type="dxa"/>
            <w:tcMar>
              <w:top w:w="57" w:type="dxa"/>
              <w:left w:w="57" w:type="dxa"/>
              <w:bottom w:w="57" w:type="dxa"/>
              <w:right w:w="57" w:type="dxa"/>
            </w:tcMar>
            <w:vAlign w:val="center"/>
          </w:tcPr>
          <w:p w14:paraId="561C47FA">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50230524004</w:t>
            </w:r>
          </w:p>
        </w:tc>
        <w:tc>
          <w:tcPr>
            <w:tcW w:w="1343" w:type="dxa"/>
            <w:tcMar>
              <w:top w:w="57" w:type="dxa"/>
              <w:left w:w="57" w:type="dxa"/>
              <w:bottom w:w="57" w:type="dxa"/>
              <w:right w:w="57" w:type="dxa"/>
            </w:tcMar>
            <w:vAlign w:val="center"/>
          </w:tcPr>
          <w:p w14:paraId="5B43B657">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战略与创新管理</w:t>
            </w:r>
          </w:p>
        </w:tc>
        <w:tc>
          <w:tcPr>
            <w:tcW w:w="697" w:type="dxa"/>
            <w:tcMar>
              <w:top w:w="57" w:type="dxa"/>
              <w:left w:w="57" w:type="dxa"/>
              <w:bottom w:w="57" w:type="dxa"/>
              <w:right w:w="57" w:type="dxa"/>
            </w:tcMar>
            <w:vAlign w:val="center"/>
          </w:tcPr>
          <w:p w14:paraId="5C67BEAD">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36</w:t>
            </w:r>
          </w:p>
        </w:tc>
        <w:tc>
          <w:tcPr>
            <w:tcW w:w="563" w:type="dxa"/>
            <w:tcMar>
              <w:top w:w="57" w:type="dxa"/>
              <w:left w:w="57" w:type="dxa"/>
              <w:bottom w:w="57" w:type="dxa"/>
              <w:right w:w="57" w:type="dxa"/>
            </w:tcMar>
            <w:vAlign w:val="center"/>
          </w:tcPr>
          <w:p w14:paraId="20061DAD">
            <w:pPr>
              <w:widowControl/>
              <w:jc w:val="center"/>
              <w:rPr>
                <w:rFonts w:ascii="Times New Roman" w:hAnsi="Times New Roman" w:eastAsia="宋体" w:cs="Times New Roman"/>
                <w:bCs/>
                <w:color w:val="auto"/>
                <w:kern w:val="0"/>
                <w:sz w:val="22"/>
                <w:szCs w:val="24"/>
              </w:rPr>
            </w:pPr>
          </w:p>
        </w:tc>
        <w:tc>
          <w:tcPr>
            <w:tcW w:w="630" w:type="dxa"/>
            <w:tcMar>
              <w:top w:w="57" w:type="dxa"/>
              <w:left w:w="57" w:type="dxa"/>
              <w:bottom w:w="57" w:type="dxa"/>
              <w:right w:w="57" w:type="dxa"/>
            </w:tcMar>
            <w:vAlign w:val="center"/>
          </w:tcPr>
          <w:p w14:paraId="766F466D">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737" w:type="dxa"/>
            <w:tcMar>
              <w:top w:w="57" w:type="dxa"/>
              <w:left w:w="57" w:type="dxa"/>
              <w:bottom w:w="57" w:type="dxa"/>
              <w:right w:w="57" w:type="dxa"/>
            </w:tcMar>
            <w:vAlign w:val="center"/>
          </w:tcPr>
          <w:p w14:paraId="3B0ACEEA">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3</w:t>
            </w:r>
          </w:p>
        </w:tc>
        <w:tc>
          <w:tcPr>
            <w:tcW w:w="1108" w:type="dxa"/>
            <w:tcMar>
              <w:top w:w="57" w:type="dxa"/>
              <w:left w:w="57" w:type="dxa"/>
              <w:bottom w:w="57" w:type="dxa"/>
              <w:right w:w="57" w:type="dxa"/>
            </w:tcMar>
            <w:vAlign w:val="center"/>
          </w:tcPr>
          <w:p w14:paraId="0B95310C">
            <w:pPr>
              <w:jc w:val="center"/>
              <w:rPr>
                <w:rFonts w:ascii="Times New Roman" w:hAnsi="Times New Roman" w:eastAsia="宋体" w:cs="Times New Roman"/>
                <w:bCs/>
                <w:color w:val="auto"/>
                <w:sz w:val="22"/>
                <w:szCs w:val="24"/>
                <w:highlight w:val="none"/>
              </w:rPr>
            </w:pPr>
            <w:r>
              <w:rPr>
                <w:rFonts w:ascii="Times New Roman" w:hAnsi="Times New Roman" w:eastAsia="宋体" w:cs="Times New Roman"/>
                <w:bCs/>
                <w:color w:val="auto"/>
                <w:sz w:val="22"/>
                <w:szCs w:val="24"/>
                <w:highlight w:val="none"/>
              </w:rPr>
              <w:t>安全应急</w:t>
            </w:r>
          </w:p>
          <w:p w14:paraId="6202FFEC">
            <w:pPr>
              <w:jc w:val="center"/>
              <w:rPr>
                <w:rFonts w:ascii="Times New Roman" w:hAnsi="Times New Roman" w:eastAsia="宋体" w:cs="Times New Roman"/>
                <w:bCs/>
                <w:color w:val="auto"/>
                <w:sz w:val="22"/>
                <w:szCs w:val="24"/>
                <w:highlight w:val="none"/>
              </w:rPr>
            </w:pPr>
            <w:r>
              <w:rPr>
                <w:rFonts w:ascii="Times New Roman" w:hAnsi="Times New Roman" w:eastAsia="宋体" w:cs="Times New Roman"/>
                <w:bCs/>
                <w:color w:val="auto"/>
                <w:sz w:val="22"/>
                <w:szCs w:val="24"/>
                <w:highlight w:val="none"/>
              </w:rPr>
              <w:t>学院</w:t>
            </w:r>
          </w:p>
        </w:tc>
        <w:tc>
          <w:tcPr>
            <w:tcW w:w="615" w:type="dxa"/>
            <w:vMerge w:val="continue"/>
            <w:tcMar>
              <w:top w:w="57" w:type="dxa"/>
              <w:left w:w="57" w:type="dxa"/>
              <w:bottom w:w="57" w:type="dxa"/>
              <w:right w:w="57" w:type="dxa"/>
            </w:tcMar>
            <w:vAlign w:val="center"/>
          </w:tcPr>
          <w:p w14:paraId="0A418A3C">
            <w:pPr>
              <w:widowControl/>
              <w:jc w:val="center"/>
              <w:rPr>
                <w:rFonts w:ascii="Times New Roman" w:hAnsi="Times New Roman" w:eastAsia="宋体" w:cs="Times New Roman"/>
                <w:bCs/>
                <w:color w:val="auto"/>
                <w:kern w:val="0"/>
                <w:sz w:val="22"/>
                <w:szCs w:val="24"/>
              </w:rPr>
            </w:pPr>
          </w:p>
        </w:tc>
      </w:tr>
      <w:tr w14:paraId="18A4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Borders>
              <w:left w:val="single" w:color="auto" w:sz="4" w:space="0"/>
            </w:tcBorders>
            <w:tcMar>
              <w:top w:w="57" w:type="dxa"/>
              <w:left w:w="57" w:type="dxa"/>
              <w:bottom w:w="57" w:type="dxa"/>
              <w:right w:w="57" w:type="dxa"/>
            </w:tcMar>
            <w:vAlign w:val="center"/>
          </w:tcPr>
          <w:p w14:paraId="449DE345">
            <w:pPr>
              <w:widowControl/>
              <w:ind w:left="-105" w:leftChars="-50" w:right="-105" w:rightChars="-50"/>
              <w:jc w:val="center"/>
              <w:rPr>
                <w:rFonts w:ascii="Times New Roman" w:hAnsi="Times New Roman" w:eastAsia="宋体" w:cs="Times New Roman"/>
                <w:color w:val="auto"/>
                <w:kern w:val="0"/>
                <w:sz w:val="22"/>
                <w:szCs w:val="24"/>
              </w:rPr>
            </w:pPr>
          </w:p>
        </w:tc>
        <w:tc>
          <w:tcPr>
            <w:tcW w:w="1418" w:type="dxa"/>
            <w:tcMar>
              <w:top w:w="57" w:type="dxa"/>
              <w:left w:w="57" w:type="dxa"/>
              <w:bottom w:w="57" w:type="dxa"/>
              <w:right w:w="57" w:type="dxa"/>
            </w:tcMar>
            <w:vAlign w:val="center"/>
          </w:tcPr>
          <w:p w14:paraId="12A88774">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50230524005</w:t>
            </w:r>
          </w:p>
        </w:tc>
        <w:tc>
          <w:tcPr>
            <w:tcW w:w="1343" w:type="dxa"/>
            <w:tcMar>
              <w:top w:w="57" w:type="dxa"/>
              <w:left w:w="57" w:type="dxa"/>
              <w:bottom w:w="57" w:type="dxa"/>
              <w:right w:w="57" w:type="dxa"/>
            </w:tcMar>
            <w:vAlign w:val="center"/>
          </w:tcPr>
          <w:p w14:paraId="4FDF07E4">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应急物流与供应链管理</w:t>
            </w:r>
          </w:p>
        </w:tc>
        <w:tc>
          <w:tcPr>
            <w:tcW w:w="697" w:type="dxa"/>
            <w:tcMar>
              <w:top w:w="57" w:type="dxa"/>
              <w:left w:w="57" w:type="dxa"/>
              <w:bottom w:w="57" w:type="dxa"/>
              <w:right w:w="57" w:type="dxa"/>
            </w:tcMar>
            <w:vAlign w:val="center"/>
          </w:tcPr>
          <w:p w14:paraId="2AEC231B">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36</w:t>
            </w:r>
          </w:p>
        </w:tc>
        <w:tc>
          <w:tcPr>
            <w:tcW w:w="563" w:type="dxa"/>
            <w:tcMar>
              <w:top w:w="57" w:type="dxa"/>
              <w:left w:w="57" w:type="dxa"/>
              <w:bottom w:w="57" w:type="dxa"/>
              <w:right w:w="57" w:type="dxa"/>
            </w:tcMar>
            <w:vAlign w:val="center"/>
          </w:tcPr>
          <w:p w14:paraId="34023C19">
            <w:pPr>
              <w:widowControl/>
              <w:jc w:val="center"/>
              <w:rPr>
                <w:rFonts w:ascii="Times New Roman" w:hAnsi="Times New Roman" w:eastAsia="宋体" w:cs="Times New Roman"/>
                <w:bCs/>
                <w:color w:val="auto"/>
                <w:kern w:val="0"/>
                <w:sz w:val="22"/>
                <w:szCs w:val="24"/>
              </w:rPr>
            </w:pPr>
          </w:p>
        </w:tc>
        <w:tc>
          <w:tcPr>
            <w:tcW w:w="630" w:type="dxa"/>
            <w:tcMar>
              <w:top w:w="57" w:type="dxa"/>
              <w:left w:w="57" w:type="dxa"/>
              <w:bottom w:w="57" w:type="dxa"/>
              <w:right w:w="57" w:type="dxa"/>
            </w:tcMar>
            <w:vAlign w:val="center"/>
          </w:tcPr>
          <w:p w14:paraId="5C21697E">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2</w:t>
            </w:r>
          </w:p>
        </w:tc>
        <w:tc>
          <w:tcPr>
            <w:tcW w:w="737" w:type="dxa"/>
            <w:tcMar>
              <w:top w:w="57" w:type="dxa"/>
              <w:left w:w="57" w:type="dxa"/>
              <w:bottom w:w="57" w:type="dxa"/>
              <w:right w:w="57" w:type="dxa"/>
            </w:tcMar>
            <w:vAlign w:val="center"/>
          </w:tcPr>
          <w:p w14:paraId="2750457D">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3</w:t>
            </w:r>
          </w:p>
        </w:tc>
        <w:tc>
          <w:tcPr>
            <w:tcW w:w="1108" w:type="dxa"/>
            <w:tcMar>
              <w:top w:w="57" w:type="dxa"/>
              <w:left w:w="57" w:type="dxa"/>
              <w:bottom w:w="57" w:type="dxa"/>
              <w:right w:w="57" w:type="dxa"/>
            </w:tcMar>
            <w:vAlign w:val="center"/>
          </w:tcPr>
          <w:p w14:paraId="1863A9CF">
            <w:pPr>
              <w:jc w:val="center"/>
              <w:rPr>
                <w:rFonts w:ascii="Times New Roman" w:hAnsi="Times New Roman" w:eastAsia="宋体" w:cs="Times New Roman"/>
                <w:bCs/>
                <w:color w:val="auto"/>
                <w:sz w:val="22"/>
                <w:szCs w:val="24"/>
                <w:highlight w:val="none"/>
              </w:rPr>
            </w:pPr>
            <w:r>
              <w:rPr>
                <w:rFonts w:ascii="Times New Roman" w:hAnsi="Times New Roman" w:eastAsia="宋体" w:cs="Times New Roman"/>
                <w:bCs/>
                <w:color w:val="auto"/>
                <w:sz w:val="22"/>
                <w:szCs w:val="24"/>
                <w:highlight w:val="none"/>
              </w:rPr>
              <w:t>安全应急</w:t>
            </w:r>
          </w:p>
          <w:p w14:paraId="48633982">
            <w:pPr>
              <w:jc w:val="center"/>
              <w:rPr>
                <w:rFonts w:ascii="Times New Roman" w:hAnsi="Times New Roman" w:eastAsia="宋体" w:cs="Times New Roman"/>
                <w:bCs/>
                <w:color w:val="auto"/>
                <w:sz w:val="22"/>
                <w:szCs w:val="24"/>
                <w:highlight w:val="none"/>
              </w:rPr>
            </w:pPr>
            <w:r>
              <w:rPr>
                <w:rFonts w:ascii="Times New Roman" w:hAnsi="Times New Roman" w:eastAsia="宋体" w:cs="Times New Roman"/>
                <w:bCs/>
                <w:color w:val="auto"/>
                <w:sz w:val="22"/>
                <w:szCs w:val="24"/>
                <w:highlight w:val="none"/>
              </w:rPr>
              <w:t>学院</w:t>
            </w:r>
          </w:p>
        </w:tc>
        <w:tc>
          <w:tcPr>
            <w:tcW w:w="615" w:type="dxa"/>
            <w:vMerge w:val="continue"/>
            <w:tcMar>
              <w:top w:w="57" w:type="dxa"/>
              <w:left w:w="57" w:type="dxa"/>
              <w:bottom w:w="57" w:type="dxa"/>
              <w:right w:w="57" w:type="dxa"/>
            </w:tcMar>
            <w:vAlign w:val="center"/>
          </w:tcPr>
          <w:p w14:paraId="00496C1D">
            <w:pPr>
              <w:widowControl/>
              <w:jc w:val="center"/>
              <w:rPr>
                <w:rFonts w:ascii="Times New Roman" w:hAnsi="Times New Roman" w:eastAsia="宋体" w:cs="Times New Roman"/>
                <w:bCs/>
                <w:color w:val="auto"/>
                <w:kern w:val="0"/>
                <w:sz w:val="22"/>
                <w:szCs w:val="24"/>
              </w:rPr>
            </w:pPr>
          </w:p>
        </w:tc>
      </w:tr>
      <w:tr w14:paraId="397A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Borders>
              <w:left w:val="single" w:color="auto" w:sz="4" w:space="0"/>
            </w:tcBorders>
            <w:tcMar>
              <w:top w:w="57" w:type="dxa"/>
              <w:left w:w="57" w:type="dxa"/>
              <w:bottom w:w="57" w:type="dxa"/>
              <w:right w:w="57" w:type="dxa"/>
            </w:tcMar>
            <w:vAlign w:val="center"/>
          </w:tcPr>
          <w:p w14:paraId="71D902FD">
            <w:pPr>
              <w:widowControl/>
              <w:ind w:left="-105" w:leftChars="-50" w:right="-105" w:rightChars="-50"/>
              <w:jc w:val="center"/>
              <w:rPr>
                <w:rFonts w:ascii="Times New Roman" w:hAnsi="Times New Roman" w:eastAsia="宋体" w:cs="Times New Roman"/>
                <w:color w:val="auto"/>
                <w:kern w:val="0"/>
                <w:sz w:val="22"/>
                <w:szCs w:val="24"/>
              </w:rPr>
            </w:pPr>
          </w:p>
        </w:tc>
        <w:tc>
          <w:tcPr>
            <w:tcW w:w="1418" w:type="dxa"/>
            <w:tcMar>
              <w:top w:w="57" w:type="dxa"/>
              <w:left w:w="57" w:type="dxa"/>
              <w:bottom w:w="57" w:type="dxa"/>
              <w:right w:w="57" w:type="dxa"/>
            </w:tcMar>
            <w:vAlign w:val="center"/>
          </w:tcPr>
          <w:p w14:paraId="5B8498CF">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50210524001</w:t>
            </w:r>
          </w:p>
        </w:tc>
        <w:tc>
          <w:tcPr>
            <w:tcW w:w="1343" w:type="dxa"/>
            <w:tcMar>
              <w:top w:w="57" w:type="dxa"/>
              <w:left w:w="57" w:type="dxa"/>
              <w:bottom w:w="57" w:type="dxa"/>
              <w:right w:w="57" w:type="dxa"/>
            </w:tcMar>
            <w:vAlign w:val="center"/>
          </w:tcPr>
          <w:p w14:paraId="413C0EA3">
            <w:pPr>
              <w:jc w:val="center"/>
              <w:textAlignment w:val="baseline"/>
              <w:rPr>
                <w:rFonts w:ascii="Times New Roman" w:hAnsi="Times New Roman" w:eastAsia="宋体" w:cs="Times New Roman"/>
                <w:bCs/>
                <w:color w:val="auto"/>
                <w:spacing w:val="1"/>
                <w:sz w:val="22"/>
                <w:szCs w:val="24"/>
              </w:rPr>
            </w:pPr>
            <w:r>
              <w:rPr>
                <w:rFonts w:ascii="Times New Roman" w:hAnsi="Times New Roman" w:eastAsia="宋体" w:cs="Times New Roman"/>
                <w:bCs/>
                <w:color w:val="auto"/>
                <w:spacing w:val="1"/>
                <w:sz w:val="22"/>
                <w:szCs w:val="24"/>
              </w:rPr>
              <w:t>政府绩效评估与管理</w:t>
            </w:r>
          </w:p>
        </w:tc>
        <w:tc>
          <w:tcPr>
            <w:tcW w:w="697" w:type="dxa"/>
            <w:tcMar>
              <w:top w:w="57" w:type="dxa"/>
              <w:left w:w="57" w:type="dxa"/>
              <w:bottom w:w="57" w:type="dxa"/>
              <w:right w:w="57" w:type="dxa"/>
            </w:tcMar>
            <w:vAlign w:val="center"/>
          </w:tcPr>
          <w:p w14:paraId="09591847">
            <w:pPr>
              <w:jc w:val="center"/>
              <w:textAlignment w:val="baseline"/>
              <w:rPr>
                <w:rFonts w:ascii="Times New Roman" w:hAnsi="Times New Roman" w:eastAsia="宋体" w:cs="Times New Roman"/>
                <w:bCs/>
                <w:color w:val="auto"/>
                <w:spacing w:val="1"/>
                <w:sz w:val="22"/>
                <w:szCs w:val="24"/>
              </w:rPr>
            </w:pPr>
            <w:r>
              <w:rPr>
                <w:rFonts w:ascii="Times New Roman" w:hAnsi="Times New Roman" w:eastAsia="宋体" w:cs="Times New Roman"/>
                <w:bCs/>
                <w:color w:val="auto"/>
                <w:spacing w:val="1"/>
                <w:sz w:val="22"/>
                <w:szCs w:val="24"/>
              </w:rPr>
              <w:t>36</w:t>
            </w:r>
          </w:p>
        </w:tc>
        <w:tc>
          <w:tcPr>
            <w:tcW w:w="563" w:type="dxa"/>
            <w:tcMar>
              <w:top w:w="57" w:type="dxa"/>
              <w:left w:w="57" w:type="dxa"/>
              <w:bottom w:w="57" w:type="dxa"/>
              <w:right w:w="57" w:type="dxa"/>
            </w:tcMar>
            <w:vAlign w:val="center"/>
          </w:tcPr>
          <w:p w14:paraId="434B7978">
            <w:pPr>
              <w:jc w:val="center"/>
              <w:textAlignment w:val="baseline"/>
              <w:rPr>
                <w:rFonts w:ascii="Times New Roman" w:hAnsi="Times New Roman" w:eastAsia="宋体" w:cs="Times New Roman"/>
                <w:bCs/>
                <w:color w:val="auto"/>
                <w:spacing w:val="1"/>
                <w:sz w:val="22"/>
                <w:szCs w:val="24"/>
              </w:rPr>
            </w:pPr>
          </w:p>
        </w:tc>
        <w:tc>
          <w:tcPr>
            <w:tcW w:w="630" w:type="dxa"/>
            <w:tcMar>
              <w:top w:w="57" w:type="dxa"/>
              <w:left w:w="57" w:type="dxa"/>
              <w:bottom w:w="57" w:type="dxa"/>
              <w:right w:w="57" w:type="dxa"/>
            </w:tcMar>
            <w:vAlign w:val="center"/>
          </w:tcPr>
          <w:p w14:paraId="25400798">
            <w:pPr>
              <w:jc w:val="center"/>
              <w:textAlignment w:val="baseline"/>
              <w:rPr>
                <w:rFonts w:ascii="Times New Roman" w:hAnsi="Times New Roman" w:eastAsia="宋体" w:cs="Times New Roman"/>
                <w:bCs/>
                <w:color w:val="auto"/>
                <w:spacing w:val="1"/>
                <w:sz w:val="22"/>
                <w:szCs w:val="24"/>
              </w:rPr>
            </w:pPr>
            <w:r>
              <w:rPr>
                <w:rFonts w:ascii="Times New Roman" w:hAnsi="Times New Roman" w:eastAsia="宋体" w:cs="Times New Roman"/>
                <w:bCs/>
                <w:color w:val="auto"/>
                <w:spacing w:val="1"/>
                <w:sz w:val="22"/>
                <w:szCs w:val="24"/>
              </w:rPr>
              <w:t>2</w:t>
            </w:r>
          </w:p>
        </w:tc>
        <w:tc>
          <w:tcPr>
            <w:tcW w:w="737" w:type="dxa"/>
            <w:tcMar>
              <w:top w:w="57" w:type="dxa"/>
              <w:left w:w="57" w:type="dxa"/>
              <w:bottom w:w="57" w:type="dxa"/>
              <w:right w:w="57" w:type="dxa"/>
            </w:tcMar>
            <w:vAlign w:val="center"/>
          </w:tcPr>
          <w:p w14:paraId="7FB384EE">
            <w:pPr>
              <w:jc w:val="center"/>
              <w:textAlignment w:val="baseline"/>
              <w:rPr>
                <w:rFonts w:ascii="Times New Roman" w:hAnsi="Times New Roman" w:eastAsia="宋体" w:cs="Times New Roman"/>
                <w:bCs/>
                <w:color w:val="auto"/>
                <w:spacing w:val="1"/>
                <w:sz w:val="22"/>
                <w:szCs w:val="24"/>
              </w:rPr>
            </w:pPr>
            <w:r>
              <w:rPr>
                <w:rFonts w:ascii="Times New Roman" w:hAnsi="Times New Roman" w:eastAsia="宋体" w:cs="Times New Roman"/>
                <w:bCs/>
                <w:color w:val="auto"/>
                <w:spacing w:val="1"/>
                <w:sz w:val="22"/>
                <w:szCs w:val="24"/>
              </w:rPr>
              <w:t>1</w:t>
            </w:r>
          </w:p>
        </w:tc>
        <w:tc>
          <w:tcPr>
            <w:tcW w:w="1108" w:type="dxa"/>
            <w:tcMar>
              <w:top w:w="57" w:type="dxa"/>
              <w:left w:w="57" w:type="dxa"/>
              <w:bottom w:w="57" w:type="dxa"/>
              <w:right w:w="57" w:type="dxa"/>
            </w:tcMar>
            <w:vAlign w:val="center"/>
          </w:tcPr>
          <w:p w14:paraId="2471F390">
            <w:pPr>
              <w:jc w:val="center"/>
              <w:rPr>
                <w:rFonts w:ascii="Times New Roman" w:hAnsi="Times New Roman" w:eastAsia="宋体" w:cs="Times New Roman"/>
                <w:bCs/>
                <w:color w:val="auto"/>
                <w:sz w:val="22"/>
                <w:szCs w:val="24"/>
                <w:highlight w:val="none"/>
              </w:rPr>
            </w:pPr>
            <w:r>
              <w:rPr>
                <w:rFonts w:ascii="Times New Roman" w:hAnsi="Times New Roman" w:eastAsia="宋体" w:cs="Times New Roman"/>
                <w:bCs/>
                <w:color w:val="auto"/>
                <w:spacing w:val="1"/>
                <w:sz w:val="22"/>
                <w:szCs w:val="24"/>
                <w:highlight w:val="none"/>
              </w:rPr>
              <w:t>马克思学院</w:t>
            </w:r>
          </w:p>
        </w:tc>
        <w:tc>
          <w:tcPr>
            <w:tcW w:w="615" w:type="dxa"/>
            <w:vMerge w:val="continue"/>
            <w:tcMar>
              <w:top w:w="57" w:type="dxa"/>
              <w:left w:w="57" w:type="dxa"/>
              <w:bottom w:w="57" w:type="dxa"/>
              <w:right w:w="57" w:type="dxa"/>
            </w:tcMar>
            <w:vAlign w:val="center"/>
          </w:tcPr>
          <w:p w14:paraId="0C332DED">
            <w:pPr>
              <w:widowControl/>
              <w:jc w:val="center"/>
              <w:rPr>
                <w:rFonts w:ascii="Times New Roman" w:hAnsi="Times New Roman" w:eastAsia="宋体" w:cs="Times New Roman"/>
                <w:bCs/>
                <w:color w:val="auto"/>
                <w:kern w:val="0"/>
                <w:sz w:val="22"/>
                <w:szCs w:val="24"/>
              </w:rPr>
            </w:pPr>
          </w:p>
        </w:tc>
      </w:tr>
      <w:tr w14:paraId="2CA5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Borders>
              <w:left w:val="single" w:color="auto" w:sz="4" w:space="0"/>
            </w:tcBorders>
            <w:tcMar>
              <w:top w:w="57" w:type="dxa"/>
              <w:left w:w="57" w:type="dxa"/>
              <w:bottom w:w="57" w:type="dxa"/>
              <w:right w:w="57" w:type="dxa"/>
            </w:tcMar>
            <w:vAlign w:val="center"/>
          </w:tcPr>
          <w:p w14:paraId="2231DC85">
            <w:pPr>
              <w:widowControl/>
              <w:ind w:left="-105" w:leftChars="-50" w:right="-105" w:rightChars="-50"/>
              <w:jc w:val="center"/>
              <w:rPr>
                <w:rFonts w:ascii="Times New Roman" w:hAnsi="Times New Roman" w:eastAsia="宋体" w:cs="Times New Roman"/>
                <w:color w:val="auto"/>
                <w:kern w:val="0"/>
                <w:sz w:val="22"/>
                <w:szCs w:val="24"/>
              </w:rPr>
            </w:pPr>
          </w:p>
        </w:tc>
        <w:tc>
          <w:tcPr>
            <w:tcW w:w="1418" w:type="dxa"/>
            <w:tcMar>
              <w:top w:w="57" w:type="dxa"/>
              <w:left w:w="57" w:type="dxa"/>
              <w:bottom w:w="57" w:type="dxa"/>
              <w:right w:w="57" w:type="dxa"/>
            </w:tcMar>
            <w:vAlign w:val="center"/>
          </w:tcPr>
          <w:p w14:paraId="4FF1861F">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50210524002</w:t>
            </w:r>
          </w:p>
        </w:tc>
        <w:tc>
          <w:tcPr>
            <w:tcW w:w="1343" w:type="dxa"/>
            <w:tcMar>
              <w:top w:w="57" w:type="dxa"/>
              <w:left w:w="57" w:type="dxa"/>
              <w:bottom w:w="57" w:type="dxa"/>
              <w:right w:w="57" w:type="dxa"/>
            </w:tcMar>
            <w:vAlign w:val="center"/>
          </w:tcPr>
          <w:p w14:paraId="5F3E9ED4">
            <w:pPr>
              <w:jc w:val="center"/>
              <w:textAlignment w:val="baseline"/>
              <w:rPr>
                <w:rFonts w:ascii="Times New Roman" w:hAnsi="Times New Roman" w:eastAsia="宋体" w:cs="Times New Roman"/>
                <w:bCs/>
                <w:color w:val="auto"/>
                <w:spacing w:val="1"/>
                <w:sz w:val="22"/>
                <w:szCs w:val="24"/>
              </w:rPr>
            </w:pPr>
            <w:r>
              <w:rPr>
                <w:rFonts w:ascii="Times New Roman" w:hAnsi="Times New Roman" w:eastAsia="宋体" w:cs="Times New Roman"/>
                <w:bCs/>
                <w:color w:val="auto"/>
                <w:spacing w:val="1"/>
                <w:sz w:val="22"/>
                <w:szCs w:val="24"/>
              </w:rPr>
              <w:t>地方政府治理</w:t>
            </w:r>
          </w:p>
        </w:tc>
        <w:tc>
          <w:tcPr>
            <w:tcW w:w="697" w:type="dxa"/>
            <w:tcMar>
              <w:top w:w="57" w:type="dxa"/>
              <w:left w:w="57" w:type="dxa"/>
              <w:bottom w:w="57" w:type="dxa"/>
              <w:right w:w="57" w:type="dxa"/>
            </w:tcMar>
            <w:vAlign w:val="center"/>
          </w:tcPr>
          <w:p w14:paraId="12C5A30D">
            <w:pPr>
              <w:jc w:val="center"/>
              <w:textAlignment w:val="baseline"/>
              <w:rPr>
                <w:rFonts w:ascii="Times New Roman" w:hAnsi="Times New Roman" w:eastAsia="宋体" w:cs="Times New Roman"/>
                <w:bCs/>
                <w:color w:val="auto"/>
                <w:spacing w:val="1"/>
                <w:sz w:val="22"/>
                <w:szCs w:val="24"/>
              </w:rPr>
            </w:pPr>
            <w:r>
              <w:rPr>
                <w:rFonts w:ascii="Times New Roman" w:hAnsi="Times New Roman" w:eastAsia="宋体" w:cs="Times New Roman"/>
                <w:bCs/>
                <w:color w:val="auto"/>
                <w:spacing w:val="1"/>
                <w:sz w:val="22"/>
                <w:szCs w:val="24"/>
              </w:rPr>
              <w:t>36</w:t>
            </w:r>
          </w:p>
        </w:tc>
        <w:tc>
          <w:tcPr>
            <w:tcW w:w="563" w:type="dxa"/>
            <w:tcMar>
              <w:top w:w="57" w:type="dxa"/>
              <w:left w:w="57" w:type="dxa"/>
              <w:bottom w:w="57" w:type="dxa"/>
              <w:right w:w="57" w:type="dxa"/>
            </w:tcMar>
            <w:vAlign w:val="center"/>
          </w:tcPr>
          <w:p w14:paraId="051CAC4E">
            <w:pPr>
              <w:jc w:val="center"/>
              <w:textAlignment w:val="baseline"/>
              <w:rPr>
                <w:rFonts w:ascii="Times New Roman" w:hAnsi="Times New Roman" w:eastAsia="宋体" w:cs="Times New Roman"/>
                <w:bCs/>
                <w:color w:val="auto"/>
                <w:spacing w:val="1"/>
                <w:sz w:val="22"/>
                <w:szCs w:val="24"/>
              </w:rPr>
            </w:pPr>
          </w:p>
        </w:tc>
        <w:tc>
          <w:tcPr>
            <w:tcW w:w="630" w:type="dxa"/>
            <w:tcMar>
              <w:top w:w="57" w:type="dxa"/>
              <w:left w:w="57" w:type="dxa"/>
              <w:bottom w:w="57" w:type="dxa"/>
              <w:right w:w="57" w:type="dxa"/>
            </w:tcMar>
            <w:vAlign w:val="center"/>
          </w:tcPr>
          <w:p w14:paraId="4DB1E7D9">
            <w:pPr>
              <w:jc w:val="center"/>
              <w:textAlignment w:val="baseline"/>
              <w:rPr>
                <w:rFonts w:ascii="Times New Roman" w:hAnsi="Times New Roman" w:eastAsia="宋体" w:cs="Times New Roman"/>
                <w:bCs/>
                <w:color w:val="auto"/>
                <w:spacing w:val="1"/>
                <w:sz w:val="22"/>
                <w:szCs w:val="24"/>
              </w:rPr>
            </w:pPr>
            <w:r>
              <w:rPr>
                <w:rFonts w:ascii="Times New Roman" w:hAnsi="Times New Roman" w:eastAsia="宋体" w:cs="Times New Roman"/>
                <w:bCs/>
                <w:color w:val="auto"/>
                <w:spacing w:val="1"/>
                <w:sz w:val="22"/>
                <w:szCs w:val="24"/>
              </w:rPr>
              <w:t>2</w:t>
            </w:r>
          </w:p>
        </w:tc>
        <w:tc>
          <w:tcPr>
            <w:tcW w:w="737" w:type="dxa"/>
            <w:tcMar>
              <w:top w:w="57" w:type="dxa"/>
              <w:left w:w="57" w:type="dxa"/>
              <w:bottom w:w="57" w:type="dxa"/>
              <w:right w:w="57" w:type="dxa"/>
            </w:tcMar>
            <w:vAlign w:val="center"/>
          </w:tcPr>
          <w:p w14:paraId="64257A91">
            <w:pPr>
              <w:jc w:val="center"/>
              <w:textAlignment w:val="baseline"/>
              <w:rPr>
                <w:rFonts w:ascii="Times New Roman" w:hAnsi="Times New Roman" w:eastAsia="宋体" w:cs="Times New Roman"/>
                <w:bCs/>
                <w:color w:val="auto"/>
                <w:spacing w:val="1"/>
                <w:sz w:val="22"/>
                <w:szCs w:val="24"/>
              </w:rPr>
            </w:pPr>
            <w:r>
              <w:rPr>
                <w:rFonts w:ascii="Times New Roman" w:hAnsi="Times New Roman" w:eastAsia="宋体" w:cs="Times New Roman"/>
                <w:bCs/>
                <w:color w:val="auto"/>
                <w:spacing w:val="1"/>
                <w:sz w:val="22"/>
                <w:szCs w:val="24"/>
              </w:rPr>
              <w:t>2</w:t>
            </w:r>
          </w:p>
        </w:tc>
        <w:tc>
          <w:tcPr>
            <w:tcW w:w="1108" w:type="dxa"/>
            <w:tcMar>
              <w:top w:w="57" w:type="dxa"/>
              <w:left w:w="57" w:type="dxa"/>
              <w:bottom w:w="57" w:type="dxa"/>
              <w:right w:w="57" w:type="dxa"/>
            </w:tcMar>
            <w:vAlign w:val="center"/>
          </w:tcPr>
          <w:p w14:paraId="127FA7A0">
            <w:pPr>
              <w:jc w:val="center"/>
              <w:rPr>
                <w:rFonts w:ascii="Times New Roman" w:hAnsi="Times New Roman" w:eastAsia="宋体" w:cs="Times New Roman"/>
                <w:bCs/>
                <w:color w:val="auto"/>
                <w:sz w:val="22"/>
                <w:szCs w:val="24"/>
                <w:highlight w:val="none"/>
              </w:rPr>
            </w:pPr>
            <w:r>
              <w:rPr>
                <w:rFonts w:ascii="Times New Roman" w:hAnsi="Times New Roman" w:eastAsia="宋体" w:cs="Times New Roman"/>
                <w:bCs/>
                <w:color w:val="auto"/>
                <w:spacing w:val="1"/>
                <w:sz w:val="22"/>
                <w:szCs w:val="24"/>
                <w:highlight w:val="none"/>
              </w:rPr>
              <w:t>马克思学院</w:t>
            </w:r>
          </w:p>
        </w:tc>
        <w:tc>
          <w:tcPr>
            <w:tcW w:w="615" w:type="dxa"/>
            <w:vMerge w:val="continue"/>
            <w:tcMar>
              <w:top w:w="57" w:type="dxa"/>
              <w:left w:w="57" w:type="dxa"/>
              <w:bottom w:w="57" w:type="dxa"/>
              <w:right w:w="57" w:type="dxa"/>
            </w:tcMar>
            <w:vAlign w:val="center"/>
          </w:tcPr>
          <w:p w14:paraId="3A0A4EBA">
            <w:pPr>
              <w:widowControl/>
              <w:jc w:val="center"/>
              <w:rPr>
                <w:rFonts w:ascii="Times New Roman" w:hAnsi="Times New Roman" w:eastAsia="宋体" w:cs="Times New Roman"/>
                <w:bCs/>
                <w:color w:val="auto"/>
                <w:kern w:val="0"/>
                <w:sz w:val="22"/>
                <w:szCs w:val="24"/>
              </w:rPr>
            </w:pPr>
          </w:p>
        </w:tc>
      </w:tr>
      <w:tr w14:paraId="3C5D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Borders>
              <w:left w:val="single" w:color="auto" w:sz="4" w:space="0"/>
            </w:tcBorders>
            <w:tcMar>
              <w:top w:w="57" w:type="dxa"/>
              <w:left w:w="57" w:type="dxa"/>
              <w:bottom w:w="57" w:type="dxa"/>
              <w:right w:w="57" w:type="dxa"/>
            </w:tcMar>
            <w:vAlign w:val="center"/>
          </w:tcPr>
          <w:p w14:paraId="6EF89AC0">
            <w:pPr>
              <w:widowControl/>
              <w:ind w:left="-105" w:leftChars="-50" w:right="-105" w:rightChars="-50"/>
              <w:jc w:val="center"/>
              <w:rPr>
                <w:rFonts w:ascii="Times New Roman" w:hAnsi="Times New Roman" w:eastAsia="宋体" w:cs="Times New Roman"/>
                <w:color w:val="auto"/>
                <w:kern w:val="0"/>
                <w:sz w:val="22"/>
                <w:szCs w:val="24"/>
              </w:rPr>
            </w:pPr>
          </w:p>
        </w:tc>
        <w:tc>
          <w:tcPr>
            <w:tcW w:w="1418" w:type="dxa"/>
            <w:tcMar>
              <w:top w:w="57" w:type="dxa"/>
              <w:left w:w="57" w:type="dxa"/>
              <w:bottom w:w="57" w:type="dxa"/>
              <w:right w:w="57" w:type="dxa"/>
            </w:tcMar>
            <w:vAlign w:val="center"/>
          </w:tcPr>
          <w:p w14:paraId="46DE1DDE">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50210524003</w:t>
            </w:r>
          </w:p>
        </w:tc>
        <w:tc>
          <w:tcPr>
            <w:tcW w:w="1343" w:type="dxa"/>
            <w:tcMar>
              <w:top w:w="57" w:type="dxa"/>
              <w:left w:w="57" w:type="dxa"/>
              <w:bottom w:w="57" w:type="dxa"/>
              <w:right w:w="57" w:type="dxa"/>
            </w:tcMar>
            <w:vAlign w:val="center"/>
          </w:tcPr>
          <w:p w14:paraId="4C44F56E">
            <w:pPr>
              <w:jc w:val="center"/>
              <w:textAlignment w:val="baseline"/>
              <w:rPr>
                <w:rFonts w:ascii="Times New Roman" w:hAnsi="Times New Roman" w:eastAsia="宋体" w:cs="Times New Roman"/>
                <w:bCs/>
                <w:color w:val="auto"/>
                <w:spacing w:val="1"/>
                <w:sz w:val="22"/>
                <w:szCs w:val="24"/>
              </w:rPr>
            </w:pPr>
            <w:r>
              <w:rPr>
                <w:rFonts w:ascii="Times New Roman" w:hAnsi="Times New Roman" w:eastAsia="宋体" w:cs="Times New Roman"/>
                <w:bCs/>
                <w:color w:val="auto"/>
                <w:spacing w:val="1"/>
                <w:sz w:val="22"/>
                <w:szCs w:val="24"/>
              </w:rPr>
              <w:t>领导科学与艺术</w:t>
            </w:r>
          </w:p>
        </w:tc>
        <w:tc>
          <w:tcPr>
            <w:tcW w:w="697" w:type="dxa"/>
            <w:tcMar>
              <w:top w:w="57" w:type="dxa"/>
              <w:left w:w="57" w:type="dxa"/>
              <w:bottom w:w="57" w:type="dxa"/>
              <w:right w:w="57" w:type="dxa"/>
            </w:tcMar>
            <w:vAlign w:val="center"/>
          </w:tcPr>
          <w:p w14:paraId="0E4B4AD2">
            <w:pPr>
              <w:jc w:val="center"/>
              <w:textAlignment w:val="baseline"/>
              <w:rPr>
                <w:rFonts w:ascii="Times New Roman" w:hAnsi="Times New Roman" w:eastAsia="宋体" w:cs="Times New Roman"/>
                <w:bCs/>
                <w:color w:val="auto"/>
                <w:spacing w:val="1"/>
                <w:sz w:val="22"/>
                <w:szCs w:val="24"/>
              </w:rPr>
            </w:pPr>
            <w:r>
              <w:rPr>
                <w:rFonts w:ascii="Times New Roman" w:hAnsi="Times New Roman" w:eastAsia="宋体" w:cs="Times New Roman"/>
                <w:bCs/>
                <w:color w:val="auto"/>
                <w:spacing w:val="1"/>
                <w:sz w:val="22"/>
                <w:szCs w:val="24"/>
              </w:rPr>
              <w:t>36</w:t>
            </w:r>
          </w:p>
        </w:tc>
        <w:tc>
          <w:tcPr>
            <w:tcW w:w="563" w:type="dxa"/>
            <w:tcMar>
              <w:top w:w="57" w:type="dxa"/>
              <w:left w:w="57" w:type="dxa"/>
              <w:bottom w:w="57" w:type="dxa"/>
              <w:right w:w="57" w:type="dxa"/>
            </w:tcMar>
            <w:vAlign w:val="center"/>
          </w:tcPr>
          <w:p w14:paraId="47B450D6">
            <w:pPr>
              <w:jc w:val="center"/>
              <w:textAlignment w:val="baseline"/>
              <w:rPr>
                <w:rFonts w:ascii="Times New Roman" w:hAnsi="Times New Roman" w:eastAsia="宋体" w:cs="Times New Roman"/>
                <w:bCs/>
                <w:color w:val="auto"/>
                <w:spacing w:val="1"/>
                <w:sz w:val="22"/>
                <w:szCs w:val="24"/>
              </w:rPr>
            </w:pPr>
          </w:p>
        </w:tc>
        <w:tc>
          <w:tcPr>
            <w:tcW w:w="630" w:type="dxa"/>
            <w:tcMar>
              <w:top w:w="57" w:type="dxa"/>
              <w:left w:w="57" w:type="dxa"/>
              <w:bottom w:w="57" w:type="dxa"/>
              <w:right w:w="57" w:type="dxa"/>
            </w:tcMar>
            <w:vAlign w:val="center"/>
          </w:tcPr>
          <w:p w14:paraId="57F286B9">
            <w:pPr>
              <w:jc w:val="center"/>
              <w:textAlignment w:val="baseline"/>
              <w:rPr>
                <w:rFonts w:ascii="Times New Roman" w:hAnsi="Times New Roman" w:eastAsia="宋体" w:cs="Times New Roman"/>
                <w:bCs/>
                <w:color w:val="auto"/>
                <w:spacing w:val="1"/>
                <w:sz w:val="22"/>
                <w:szCs w:val="24"/>
              </w:rPr>
            </w:pPr>
            <w:r>
              <w:rPr>
                <w:rFonts w:ascii="Times New Roman" w:hAnsi="Times New Roman" w:eastAsia="宋体" w:cs="Times New Roman"/>
                <w:bCs/>
                <w:color w:val="auto"/>
                <w:spacing w:val="1"/>
                <w:sz w:val="22"/>
                <w:szCs w:val="24"/>
              </w:rPr>
              <w:t>2</w:t>
            </w:r>
          </w:p>
        </w:tc>
        <w:tc>
          <w:tcPr>
            <w:tcW w:w="737" w:type="dxa"/>
            <w:tcMar>
              <w:top w:w="57" w:type="dxa"/>
              <w:left w:w="57" w:type="dxa"/>
              <w:bottom w:w="57" w:type="dxa"/>
              <w:right w:w="57" w:type="dxa"/>
            </w:tcMar>
            <w:vAlign w:val="center"/>
          </w:tcPr>
          <w:p w14:paraId="322362DC">
            <w:pPr>
              <w:jc w:val="center"/>
              <w:textAlignment w:val="baseline"/>
              <w:rPr>
                <w:rFonts w:ascii="Times New Roman" w:hAnsi="Times New Roman" w:eastAsia="宋体" w:cs="Times New Roman"/>
                <w:bCs/>
                <w:color w:val="auto"/>
                <w:spacing w:val="1"/>
                <w:sz w:val="22"/>
                <w:szCs w:val="24"/>
              </w:rPr>
            </w:pPr>
            <w:r>
              <w:rPr>
                <w:rFonts w:ascii="Times New Roman" w:hAnsi="Times New Roman" w:eastAsia="宋体" w:cs="Times New Roman"/>
                <w:bCs/>
                <w:color w:val="auto"/>
                <w:spacing w:val="1"/>
                <w:sz w:val="22"/>
                <w:szCs w:val="24"/>
              </w:rPr>
              <w:t>2</w:t>
            </w:r>
          </w:p>
        </w:tc>
        <w:tc>
          <w:tcPr>
            <w:tcW w:w="1108" w:type="dxa"/>
            <w:tcMar>
              <w:top w:w="57" w:type="dxa"/>
              <w:left w:w="57" w:type="dxa"/>
              <w:bottom w:w="57" w:type="dxa"/>
              <w:right w:w="57" w:type="dxa"/>
            </w:tcMar>
            <w:vAlign w:val="center"/>
          </w:tcPr>
          <w:p w14:paraId="64054F2A">
            <w:pPr>
              <w:jc w:val="center"/>
              <w:rPr>
                <w:rFonts w:ascii="Times New Roman" w:hAnsi="Times New Roman" w:eastAsia="宋体" w:cs="Times New Roman"/>
                <w:color w:val="auto"/>
                <w:sz w:val="22"/>
                <w:szCs w:val="24"/>
                <w:highlight w:val="none"/>
              </w:rPr>
            </w:pPr>
            <w:r>
              <w:rPr>
                <w:rFonts w:ascii="Times New Roman" w:hAnsi="Times New Roman" w:eastAsia="宋体" w:cs="Times New Roman"/>
                <w:bCs/>
                <w:color w:val="auto"/>
                <w:spacing w:val="1"/>
                <w:sz w:val="22"/>
                <w:szCs w:val="24"/>
                <w:highlight w:val="none"/>
              </w:rPr>
              <w:t>马克思学院</w:t>
            </w:r>
          </w:p>
        </w:tc>
        <w:tc>
          <w:tcPr>
            <w:tcW w:w="615" w:type="dxa"/>
            <w:vMerge w:val="continue"/>
            <w:tcMar>
              <w:top w:w="57" w:type="dxa"/>
              <w:left w:w="57" w:type="dxa"/>
              <w:bottom w:w="57" w:type="dxa"/>
              <w:right w:w="57" w:type="dxa"/>
            </w:tcMar>
            <w:vAlign w:val="center"/>
          </w:tcPr>
          <w:p w14:paraId="6F20082A">
            <w:pPr>
              <w:widowControl/>
              <w:jc w:val="center"/>
              <w:rPr>
                <w:rFonts w:ascii="Times New Roman" w:hAnsi="Times New Roman" w:eastAsia="宋体" w:cs="Times New Roman"/>
                <w:bCs/>
                <w:color w:val="auto"/>
                <w:kern w:val="0"/>
                <w:sz w:val="22"/>
                <w:szCs w:val="24"/>
              </w:rPr>
            </w:pPr>
          </w:p>
        </w:tc>
      </w:tr>
      <w:tr w14:paraId="3AA5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Borders>
              <w:left w:val="single" w:color="auto" w:sz="4" w:space="0"/>
            </w:tcBorders>
            <w:tcMar>
              <w:top w:w="57" w:type="dxa"/>
              <w:left w:w="57" w:type="dxa"/>
              <w:bottom w:w="57" w:type="dxa"/>
              <w:right w:w="57" w:type="dxa"/>
            </w:tcMar>
            <w:vAlign w:val="center"/>
          </w:tcPr>
          <w:p w14:paraId="1082C946">
            <w:pPr>
              <w:widowControl/>
              <w:ind w:left="-105" w:leftChars="-50" w:right="-105" w:rightChars="-50"/>
              <w:jc w:val="center"/>
              <w:rPr>
                <w:rFonts w:ascii="Times New Roman" w:hAnsi="Times New Roman" w:eastAsia="宋体" w:cs="Times New Roman"/>
                <w:color w:val="auto"/>
                <w:kern w:val="0"/>
                <w:sz w:val="22"/>
                <w:szCs w:val="24"/>
              </w:rPr>
            </w:pPr>
          </w:p>
        </w:tc>
        <w:tc>
          <w:tcPr>
            <w:tcW w:w="1418" w:type="dxa"/>
            <w:tcMar>
              <w:top w:w="57" w:type="dxa"/>
              <w:left w:w="57" w:type="dxa"/>
              <w:bottom w:w="57" w:type="dxa"/>
              <w:right w:w="57" w:type="dxa"/>
            </w:tcMar>
            <w:vAlign w:val="center"/>
          </w:tcPr>
          <w:p w14:paraId="2D4180C8">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50220524088</w:t>
            </w:r>
          </w:p>
        </w:tc>
        <w:tc>
          <w:tcPr>
            <w:tcW w:w="1343" w:type="dxa"/>
            <w:tcMar>
              <w:top w:w="57" w:type="dxa"/>
              <w:left w:w="57" w:type="dxa"/>
              <w:bottom w:w="57" w:type="dxa"/>
              <w:right w:w="57" w:type="dxa"/>
            </w:tcMar>
            <w:vAlign w:val="center"/>
          </w:tcPr>
          <w:p w14:paraId="46223D3D">
            <w:pPr>
              <w:jc w:val="center"/>
              <w:textAlignment w:val="baseline"/>
              <w:rPr>
                <w:rFonts w:ascii="Times New Roman" w:hAnsi="Times New Roman" w:eastAsia="宋体" w:cs="Times New Roman"/>
                <w:bCs/>
                <w:color w:val="auto"/>
                <w:spacing w:val="1"/>
                <w:sz w:val="22"/>
                <w:szCs w:val="24"/>
                <w:highlight w:val="none"/>
              </w:rPr>
            </w:pPr>
            <w:r>
              <w:rPr>
                <w:rFonts w:ascii="Times New Roman" w:hAnsi="Times New Roman" w:eastAsia="宋体" w:cs="Times New Roman"/>
                <w:bCs/>
                <w:color w:val="auto"/>
                <w:spacing w:val="1"/>
                <w:sz w:val="22"/>
                <w:szCs w:val="24"/>
                <w:highlight w:val="none"/>
              </w:rPr>
              <w:t>知识产权战略与管理</w:t>
            </w:r>
          </w:p>
        </w:tc>
        <w:tc>
          <w:tcPr>
            <w:tcW w:w="697" w:type="dxa"/>
            <w:tcMar>
              <w:top w:w="57" w:type="dxa"/>
              <w:left w:w="57" w:type="dxa"/>
              <w:bottom w:w="57" w:type="dxa"/>
              <w:right w:w="57" w:type="dxa"/>
            </w:tcMar>
            <w:vAlign w:val="center"/>
          </w:tcPr>
          <w:p w14:paraId="4E0FAA75">
            <w:pPr>
              <w:jc w:val="center"/>
              <w:textAlignment w:val="baseline"/>
              <w:rPr>
                <w:rFonts w:ascii="Times New Roman" w:hAnsi="Times New Roman" w:eastAsia="宋体" w:cs="Times New Roman"/>
                <w:bCs/>
                <w:color w:val="auto"/>
                <w:spacing w:val="1"/>
                <w:sz w:val="22"/>
                <w:szCs w:val="24"/>
                <w:highlight w:val="none"/>
              </w:rPr>
            </w:pPr>
            <w:r>
              <w:rPr>
                <w:rFonts w:ascii="Times New Roman" w:hAnsi="Times New Roman" w:eastAsia="宋体" w:cs="Times New Roman"/>
                <w:bCs/>
                <w:color w:val="auto"/>
                <w:spacing w:val="1"/>
                <w:sz w:val="22"/>
                <w:szCs w:val="24"/>
                <w:highlight w:val="none"/>
              </w:rPr>
              <w:t>36</w:t>
            </w:r>
          </w:p>
        </w:tc>
        <w:tc>
          <w:tcPr>
            <w:tcW w:w="563" w:type="dxa"/>
            <w:tcMar>
              <w:top w:w="57" w:type="dxa"/>
              <w:left w:w="57" w:type="dxa"/>
              <w:bottom w:w="57" w:type="dxa"/>
              <w:right w:w="57" w:type="dxa"/>
            </w:tcMar>
            <w:vAlign w:val="center"/>
          </w:tcPr>
          <w:p w14:paraId="7C99D690">
            <w:pPr>
              <w:jc w:val="center"/>
              <w:textAlignment w:val="baseline"/>
              <w:rPr>
                <w:rFonts w:ascii="Times New Roman" w:hAnsi="Times New Roman" w:eastAsia="宋体" w:cs="Times New Roman"/>
                <w:bCs/>
                <w:color w:val="auto"/>
                <w:spacing w:val="1"/>
                <w:sz w:val="22"/>
                <w:szCs w:val="24"/>
                <w:highlight w:val="none"/>
              </w:rPr>
            </w:pPr>
          </w:p>
        </w:tc>
        <w:tc>
          <w:tcPr>
            <w:tcW w:w="630" w:type="dxa"/>
            <w:tcMar>
              <w:top w:w="57" w:type="dxa"/>
              <w:left w:w="57" w:type="dxa"/>
              <w:bottom w:w="57" w:type="dxa"/>
              <w:right w:w="57" w:type="dxa"/>
            </w:tcMar>
            <w:vAlign w:val="center"/>
          </w:tcPr>
          <w:p w14:paraId="1EE89354">
            <w:pPr>
              <w:jc w:val="center"/>
              <w:textAlignment w:val="baseline"/>
              <w:rPr>
                <w:rFonts w:ascii="Times New Roman" w:hAnsi="Times New Roman" w:eastAsia="宋体" w:cs="Times New Roman"/>
                <w:bCs/>
                <w:color w:val="auto"/>
                <w:spacing w:val="1"/>
                <w:sz w:val="22"/>
                <w:szCs w:val="24"/>
                <w:highlight w:val="none"/>
              </w:rPr>
            </w:pPr>
            <w:r>
              <w:rPr>
                <w:rFonts w:ascii="Times New Roman" w:hAnsi="Times New Roman" w:eastAsia="宋体" w:cs="Times New Roman"/>
                <w:bCs/>
                <w:color w:val="auto"/>
                <w:spacing w:val="1"/>
                <w:sz w:val="22"/>
                <w:szCs w:val="24"/>
                <w:highlight w:val="none"/>
              </w:rPr>
              <w:t>2</w:t>
            </w:r>
          </w:p>
        </w:tc>
        <w:tc>
          <w:tcPr>
            <w:tcW w:w="737" w:type="dxa"/>
            <w:tcMar>
              <w:top w:w="57" w:type="dxa"/>
              <w:left w:w="57" w:type="dxa"/>
              <w:bottom w:w="57" w:type="dxa"/>
              <w:right w:w="57" w:type="dxa"/>
            </w:tcMar>
            <w:vAlign w:val="center"/>
          </w:tcPr>
          <w:p w14:paraId="2BBB17DB">
            <w:pPr>
              <w:jc w:val="center"/>
              <w:textAlignment w:val="baseline"/>
              <w:rPr>
                <w:rFonts w:ascii="Times New Roman" w:hAnsi="Times New Roman" w:eastAsia="宋体" w:cs="Times New Roman"/>
                <w:bCs/>
                <w:color w:val="auto"/>
                <w:spacing w:val="1"/>
                <w:sz w:val="22"/>
                <w:szCs w:val="24"/>
                <w:highlight w:val="none"/>
              </w:rPr>
            </w:pPr>
            <w:r>
              <w:rPr>
                <w:rFonts w:ascii="Times New Roman" w:hAnsi="Times New Roman" w:eastAsia="宋体" w:cs="Times New Roman"/>
                <w:bCs/>
                <w:color w:val="auto"/>
                <w:spacing w:val="1"/>
                <w:sz w:val="22"/>
                <w:szCs w:val="24"/>
                <w:highlight w:val="none"/>
              </w:rPr>
              <w:t>3</w:t>
            </w:r>
          </w:p>
        </w:tc>
        <w:tc>
          <w:tcPr>
            <w:tcW w:w="1108" w:type="dxa"/>
            <w:tcMar>
              <w:top w:w="57" w:type="dxa"/>
              <w:left w:w="57" w:type="dxa"/>
              <w:bottom w:w="57" w:type="dxa"/>
              <w:right w:w="57" w:type="dxa"/>
            </w:tcMar>
            <w:vAlign w:val="center"/>
          </w:tcPr>
          <w:p w14:paraId="1BA2E620">
            <w:pPr>
              <w:jc w:val="center"/>
              <w:rPr>
                <w:rFonts w:ascii="Times New Roman" w:hAnsi="Times New Roman" w:eastAsia="宋体" w:cs="Times New Roman"/>
                <w:bCs/>
                <w:color w:val="auto"/>
                <w:sz w:val="22"/>
                <w:szCs w:val="24"/>
                <w:highlight w:val="none"/>
              </w:rPr>
            </w:pPr>
            <w:r>
              <w:rPr>
                <w:rFonts w:ascii="Times New Roman" w:hAnsi="Times New Roman" w:eastAsia="宋体" w:cs="Times New Roman"/>
                <w:bCs/>
                <w:color w:val="auto"/>
                <w:sz w:val="22"/>
                <w:szCs w:val="24"/>
                <w:highlight w:val="none"/>
              </w:rPr>
              <w:t>法学社会</w:t>
            </w:r>
          </w:p>
          <w:p w14:paraId="25FE8CE7">
            <w:pPr>
              <w:jc w:val="center"/>
              <w:rPr>
                <w:rFonts w:ascii="Times New Roman" w:hAnsi="Times New Roman" w:eastAsia="宋体" w:cs="Times New Roman"/>
                <w:bCs/>
                <w:color w:val="auto"/>
                <w:spacing w:val="1"/>
                <w:sz w:val="22"/>
                <w:szCs w:val="24"/>
                <w:highlight w:val="none"/>
              </w:rPr>
            </w:pPr>
            <w:r>
              <w:rPr>
                <w:rFonts w:ascii="Times New Roman" w:hAnsi="Times New Roman" w:eastAsia="宋体" w:cs="Times New Roman"/>
                <w:bCs/>
                <w:color w:val="auto"/>
                <w:sz w:val="22"/>
                <w:szCs w:val="24"/>
                <w:highlight w:val="none"/>
              </w:rPr>
              <w:t>学院</w:t>
            </w:r>
          </w:p>
        </w:tc>
        <w:tc>
          <w:tcPr>
            <w:tcW w:w="615" w:type="dxa"/>
            <w:vMerge w:val="continue"/>
            <w:tcMar>
              <w:top w:w="57" w:type="dxa"/>
              <w:left w:w="57" w:type="dxa"/>
              <w:bottom w:w="57" w:type="dxa"/>
              <w:right w:w="57" w:type="dxa"/>
            </w:tcMar>
            <w:vAlign w:val="center"/>
          </w:tcPr>
          <w:p w14:paraId="7BB6A0FB">
            <w:pPr>
              <w:widowControl/>
              <w:jc w:val="center"/>
              <w:rPr>
                <w:rFonts w:ascii="Times New Roman" w:hAnsi="Times New Roman" w:eastAsia="宋体" w:cs="Times New Roman"/>
                <w:bCs/>
                <w:color w:val="auto"/>
                <w:kern w:val="0"/>
                <w:sz w:val="22"/>
                <w:szCs w:val="24"/>
              </w:rPr>
            </w:pPr>
          </w:p>
        </w:tc>
      </w:tr>
      <w:tr w14:paraId="65F7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Borders>
              <w:left w:val="single" w:color="auto" w:sz="4" w:space="0"/>
            </w:tcBorders>
            <w:tcMar>
              <w:top w:w="57" w:type="dxa"/>
              <w:left w:w="57" w:type="dxa"/>
              <w:bottom w:w="57" w:type="dxa"/>
              <w:right w:w="57" w:type="dxa"/>
            </w:tcMar>
            <w:vAlign w:val="center"/>
          </w:tcPr>
          <w:p w14:paraId="43EDDC76">
            <w:pPr>
              <w:widowControl/>
              <w:ind w:left="-105" w:leftChars="-50" w:right="-105" w:rightChars="-50"/>
              <w:jc w:val="center"/>
              <w:rPr>
                <w:rFonts w:ascii="Times New Roman" w:hAnsi="Times New Roman" w:eastAsia="宋体" w:cs="Times New Roman"/>
                <w:color w:val="auto"/>
                <w:kern w:val="0"/>
                <w:sz w:val="22"/>
                <w:szCs w:val="24"/>
              </w:rPr>
            </w:pPr>
          </w:p>
        </w:tc>
        <w:tc>
          <w:tcPr>
            <w:tcW w:w="1418" w:type="dxa"/>
            <w:tcMar>
              <w:top w:w="57" w:type="dxa"/>
              <w:left w:w="57" w:type="dxa"/>
              <w:bottom w:w="57" w:type="dxa"/>
              <w:right w:w="57" w:type="dxa"/>
            </w:tcMar>
            <w:vAlign w:val="center"/>
          </w:tcPr>
          <w:p w14:paraId="7A1C6797">
            <w:pPr>
              <w:widowControl/>
              <w:jc w:val="center"/>
              <w:rPr>
                <w:rFonts w:hint="default"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50220524089</w:t>
            </w:r>
          </w:p>
        </w:tc>
        <w:tc>
          <w:tcPr>
            <w:tcW w:w="1343" w:type="dxa"/>
            <w:tcMar>
              <w:top w:w="57" w:type="dxa"/>
              <w:left w:w="57" w:type="dxa"/>
              <w:bottom w:w="57" w:type="dxa"/>
              <w:right w:w="57" w:type="dxa"/>
            </w:tcMar>
            <w:vAlign w:val="center"/>
          </w:tcPr>
          <w:p w14:paraId="120DF079">
            <w:pPr>
              <w:jc w:val="center"/>
              <w:textAlignment w:val="baseline"/>
              <w:rPr>
                <w:rFonts w:ascii="Times New Roman" w:hAnsi="Times New Roman" w:eastAsia="宋体" w:cs="Times New Roman"/>
                <w:bCs/>
                <w:color w:val="auto"/>
                <w:spacing w:val="1"/>
                <w:sz w:val="22"/>
                <w:szCs w:val="24"/>
                <w:highlight w:val="none"/>
              </w:rPr>
            </w:pPr>
            <w:r>
              <w:rPr>
                <w:rFonts w:ascii="Times New Roman" w:hAnsi="Times New Roman" w:eastAsia="宋体" w:cs="Times New Roman"/>
                <w:bCs/>
                <w:color w:val="auto"/>
                <w:spacing w:val="1"/>
                <w:sz w:val="22"/>
                <w:szCs w:val="24"/>
                <w:highlight w:val="none"/>
              </w:rPr>
              <w:t>教育领导与管理</w:t>
            </w:r>
          </w:p>
        </w:tc>
        <w:tc>
          <w:tcPr>
            <w:tcW w:w="697" w:type="dxa"/>
            <w:tcMar>
              <w:top w:w="57" w:type="dxa"/>
              <w:left w:w="57" w:type="dxa"/>
              <w:bottom w:w="57" w:type="dxa"/>
              <w:right w:w="57" w:type="dxa"/>
            </w:tcMar>
            <w:vAlign w:val="center"/>
          </w:tcPr>
          <w:p w14:paraId="133BDE36">
            <w:pPr>
              <w:jc w:val="center"/>
              <w:textAlignment w:val="baseline"/>
              <w:rPr>
                <w:rFonts w:ascii="Times New Roman" w:hAnsi="Times New Roman" w:eastAsia="宋体" w:cs="Times New Roman"/>
                <w:bCs/>
                <w:color w:val="auto"/>
                <w:spacing w:val="1"/>
                <w:sz w:val="22"/>
                <w:szCs w:val="24"/>
                <w:highlight w:val="none"/>
              </w:rPr>
            </w:pPr>
            <w:r>
              <w:rPr>
                <w:rFonts w:ascii="Times New Roman" w:hAnsi="Times New Roman" w:eastAsia="宋体" w:cs="Times New Roman"/>
                <w:bCs/>
                <w:color w:val="auto"/>
                <w:spacing w:val="1"/>
                <w:sz w:val="22"/>
                <w:szCs w:val="24"/>
                <w:highlight w:val="none"/>
              </w:rPr>
              <w:t>36</w:t>
            </w:r>
          </w:p>
        </w:tc>
        <w:tc>
          <w:tcPr>
            <w:tcW w:w="563" w:type="dxa"/>
            <w:tcMar>
              <w:top w:w="57" w:type="dxa"/>
              <w:left w:w="57" w:type="dxa"/>
              <w:bottom w:w="57" w:type="dxa"/>
              <w:right w:w="57" w:type="dxa"/>
            </w:tcMar>
            <w:vAlign w:val="center"/>
          </w:tcPr>
          <w:p w14:paraId="3E55F934">
            <w:pPr>
              <w:jc w:val="center"/>
              <w:textAlignment w:val="baseline"/>
              <w:rPr>
                <w:rFonts w:ascii="Times New Roman" w:hAnsi="Times New Roman" w:eastAsia="宋体" w:cs="Times New Roman"/>
                <w:bCs/>
                <w:color w:val="auto"/>
                <w:spacing w:val="1"/>
                <w:sz w:val="22"/>
                <w:szCs w:val="24"/>
                <w:highlight w:val="none"/>
              </w:rPr>
            </w:pPr>
          </w:p>
        </w:tc>
        <w:tc>
          <w:tcPr>
            <w:tcW w:w="630" w:type="dxa"/>
            <w:tcMar>
              <w:top w:w="57" w:type="dxa"/>
              <w:left w:w="57" w:type="dxa"/>
              <w:bottom w:w="57" w:type="dxa"/>
              <w:right w:w="57" w:type="dxa"/>
            </w:tcMar>
            <w:vAlign w:val="center"/>
          </w:tcPr>
          <w:p w14:paraId="4142B65A">
            <w:pPr>
              <w:jc w:val="center"/>
              <w:textAlignment w:val="baseline"/>
              <w:rPr>
                <w:rFonts w:ascii="Times New Roman" w:hAnsi="Times New Roman" w:eastAsia="宋体" w:cs="Times New Roman"/>
                <w:bCs/>
                <w:color w:val="auto"/>
                <w:spacing w:val="1"/>
                <w:sz w:val="22"/>
                <w:szCs w:val="24"/>
                <w:highlight w:val="none"/>
              </w:rPr>
            </w:pPr>
            <w:r>
              <w:rPr>
                <w:rFonts w:ascii="Times New Roman" w:hAnsi="Times New Roman" w:eastAsia="宋体" w:cs="Times New Roman"/>
                <w:bCs/>
                <w:color w:val="auto"/>
                <w:spacing w:val="1"/>
                <w:sz w:val="22"/>
                <w:szCs w:val="24"/>
                <w:highlight w:val="none"/>
              </w:rPr>
              <w:t>2</w:t>
            </w:r>
          </w:p>
        </w:tc>
        <w:tc>
          <w:tcPr>
            <w:tcW w:w="737" w:type="dxa"/>
            <w:tcMar>
              <w:top w:w="57" w:type="dxa"/>
              <w:left w:w="57" w:type="dxa"/>
              <w:bottom w:w="57" w:type="dxa"/>
              <w:right w:w="57" w:type="dxa"/>
            </w:tcMar>
            <w:vAlign w:val="center"/>
          </w:tcPr>
          <w:p w14:paraId="6784EE58">
            <w:pPr>
              <w:jc w:val="center"/>
              <w:textAlignment w:val="baseline"/>
              <w:rPr>
                <w:rFonts w:ascii="Times New Roman" w:hAnsi="Times New Roman" w:eastAsia="宋体" w:cs="Times New Roman"/>
                <w:bCs/>
                <w:color w:val="auto"/>
                <w:spacing w:val="1"/>
                <w:sz w:val="22"/>
                <w:szCs w:val="24"/>
                <w:highlight w:val="none"/>
              </w:rPr>
            </w:pPr>
            <w:r>
              <w:rPr>
                <w:rFonts w:ascii="Times New Roman" w:hAnsi="Times New Roman" w:eastAsia="宋体" w:cs="Times New Roman"/>
                <w:bCs/>
                <w:color w:val="auto"/>
                <w:spacing w:val="1"/>
                <w:sz w:val="22"/>
                <w:szCs w:val="24"/>
                <w:highlight w:val="none"/>
              </w:rPr>
              <w:t>3</w:t>
            </w:r>
          </w:p>
        </w:tc>
        <w:tc>
          <w:tcPr>
            <w:tcW w:w="1108" w:type="dxa"/>
            <w:tcMar>
              <w:top w:w="57" w:type="dxa"/>
              <w:left w:w="57" w:type="dxa"/>
              <w:bottom w:w="57" w:type="dxa"/>
              <w:right w:w="57" w:type="dxa"/>
            </w:tcMar>
            <w:vAlign w:val="center"/>
          </w:tcPr>
          <w:p w14:paraId="221C659D">
            <w:pPr>
              <w:jc w:val="center"/>
              <w:rPr>
                <w:rFonts w:ascii="Times New Roman" w:hAnsi="Times New Roman" w:eastAsia="宋体" w:cs="Times New Roman"/>
                <w:bCs/>
                <w:color w:val="auto"/>
                <w:sz w:val="22"/>
                <w:szCs w:val="24"/>
                <w:highlight w:val="none"/>
              </w:rPr>
            </w:pPr>
            <w:r>
              <w:rPr>
                <w:rFonts w:ascii="Times New Roman" w:hAnsi="Times New Roman" w:eastAsia="宋体" w:cs="Times New Roman"/>
                <w:bCs/>
                <w:color w:val="auto"/>
                <w:sz w:val="22"/>
                <w:szCs w:val="24"/>
                <w:highlight w:val="none"/>
              </w:rPr>
              <w:t>法学社会</w:t>
            </w:r>
          </w:p>
          <w:p w14:paraId="1BE5103A">
            <w:pPr>
              <w:jc w:val="center"/>
              <w:rPr>
                <w:rFonts w:ascii="Times New Roman" w:hAnsi="Times New Roman" w:eastAsia="宋体" w:cs="Times New Roman"/>
                <w:bCs/>
                <w:color w:val="auto"/>
                <w:spacing w:val="1"/>
                <w:sz w:val="22"/>
                <w:szCs w:val="24"/>
                <w:highlight w:val="none"/>
              </w:rPr>
            </w:pPr>
            <w:r>
              <w:rPr>
                <w:rFonts w:ascii="Times New Roman" w:hAnsi="Times New Roman" w:eastAsia="宋体" w:cs="Times New Roman"/>
                <w:bCs/>
                <w:color w:val="auto"/>
                <w:sz w:val="22"/>
                <w:szCs w:val="24"/>
                <w:highlight w:val="none"/>
              </w:rPr>
              <w:t>学院</w:t>
            </w:r>
          </w:p>
        </w:tc>
        <w:tc>
          <w:tcPr>
            <w:tcW w:w="615" w:type="dxa"/>
            <w:vMerge w:val="continue"/>
            <w:tcMar>
              <w:top w:w="57" w:type="dxa"/>
              <w:left w:w="57" w:type="dxa"/>
              <w:bottom w:w="57" w:type="dxa"/>
              <w:right w:w="57" w:type="dxa"/>
            </w:tcMar>
            <w:vAlign w:val="center"/>
          </w:tcPr>
          <w:p w14:paraId="6B58B94F">
            <w:pPr>
              <w:widowControl/>
              <w:jc w:val="center"/>
              <w:rPr>
                <w:rFonts w:ascii="Times New Roman" w:hAnsi="Times New Roman" w:eastAsia="宋体" w:cs="Times New Roman"/>
                <w:bCs/>
                <w:color w:val="auto"/>
                <w:kern w:val="0"/>
                <w:sz w:val="22"/>
                <w:szCs w:val="24"/>
              </w:rPr>
            </w:pPr>
          </w:p>
        </w:tc>
      </w:tr>
      <w:tr w14:paraId="35E3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Borders>
              <w:left w:val="single" w:color="auto" w:sz="4" w:space="0"/>
            </w:tcBorders>
            <w:tcMar>
              <w:top w:w="57" w:type="dxa"/>
              <w:left w:w="57" w:type="dxa"/>
              <w:bottom w:w="57" w:type="dxa"/>
              <w:right w:w="57" w:type="dxa"/>
            </w:tcMar>
            <w:vAlign w:val="center"/>
          </w:tcPr>
          <w:p w14:paraId="5B0A59F8">
            <w:pPr>
              <w:widowControl/>
              <w:ind w:left="-105" w:leftChars="-50" w:right="-105" w:rightChars="-50"/>
              <w:jc w:val="center"/>
              <w:rPr>
                <w:rFonts w:ascii="Times New Roman" w:hAnsi="Times New Roman" w:eastAsia="宋体" w:cs="Times New Roman"/>
                <w:color w:val="auto"/>
                <w:kern w:val="0"/>
                <w:sz w:val="22"/>
                <w:szCs w:val="24"/>
              </w:rPr>
            </w:pPr>
          </w:p>
        </w:tc>
        <w:tc>
          <w:tcPr>
            <w:tcW w:w="1418" w:type="dxa"/>
            <w:tcMar>
              <w:top w:w="57" w:type="dxa"/>
              <w:left w:w="57" w:type="dxa"/>
              <w:bottom w:w="57" w:type="dxa"/>
              <w:right w:w="57" w:type="dxa"/>
            </w:tcMar>
            <w:vAlign w:val="center"/>
          </w:tcPr>
          <w:p w14:paraId="79275E52">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50210524004</w:t>
            </w:r>
          </w:p>
        </w:tc>
        <w:tc>
          <w:tcPr>
            <w:tcW w:w="1343" w:type="dxa"/>
            <w:tcMar>
              <w:top w:w="57" w:type="dxa"/>
              <w:left w:w="57" w:type="dxa"/>
              <w:bottom w:w="57" w:type="dxa"/>
              <w:right w:w="57" w:type="dxa"/>
            </w:tcMar>
            <w:vAlign w:val="center"/>
          </w:tcPr>
          <w:p w14:paraId="53A275A0">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政治学</w:t>
            </w:r>
          </w:p>
        </w:tc>
        <w:tc>
          <w:tcPr>
            <w:tcW w:w="697" w:type="dxa"/>
            <w:tcMar>
              <w:top w:w="57" w:type="dxa"/>
              <w:left w:w="57" w:type="dxa"/>
              <w:bottom w:w="57" w:type="dxa"/>
              <w:right w:w="57" w:type="dxa"/>
            </w:tcMar>
            <w:vAlign w:val="center"/>
          </w:tcPr>
          <w:p w14:paraId="65317752">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36</w:t>
            </w:r>
          </w:p>
        </w:tc>
        <w:tc>
          <w:tcPr>
            <w:tcW w:w="563" w:type="dxa"/>
            <w:tcMar>
              <w:top w:w="57" w:type="dxa"/>
              <w:left w:w="57" w:type="dxa"/>
              <w:bottom w:w="57" w:type="dxa"/>
              <w:right w:w="57" w:type="dxa"/>
            </w:tcMar>
            <w:vAlign w:val="center"/>
          </w:tcPr>
          <w:p w14:paraId="35831FB0">
            <w:pPr>
              <w:widowControl/>
              <w:jc w:val="center"/>
              <w:rPr>
                <w:rFonts w:ascii="Times New Roman" w:hAnsi="Times New Roman" w:eastAsia="宋体" w:cs="Times New Roman"/>
                <w:bCs/>
                <w:color w:val="auto"/>
                <w:kern w:val="0"/>
                <w:sz w:val="22"/>
                <w:szCs w:val="24"/>
                <w:highlight w:val="none"/>
              </w:rPr>
            </w:pPr>
          </w:p>
        </w:tc>
        <w:tc>
          <w:tcPr>
            <w:tcW w:w="630" w:type="dxa"/>
            <w:tcMar>
              <w:top w:w="57" w:type="dxa"/>
              <w:left w:w="57" w:type="dxa"/>
              <w:bottom w:w="57" w:type="dxa"/>
              <w:right w:w="57" w:type="dxa"/>
            </w:tcMar>
            <w:vAlign w:val="center"/>
          </w:tcPr>
          <w:p w14:paraId="23C37403">
            <w:pPr>
              <w:widowControl/>
              <w:jc w:val="center"/>
              <w:rPr>
                <w:rFonts w:hint="eastAsia" w:ascii="Times New Roman" w:hAnsi="Times New Roman" w:eastAsia="宋体" w:cs="Times New Roman"/>
                <w:bCs/>
                <w:color w:val="auto"/>
                <w:kern w:val="0"/>
                <w:sz w:val="22"/>
                <w:szCs w:val="24"/>
                <w:highlight w:val="none"/>
                <w:lang w:eastAsia="zh-CN"/>
              </w:rPr>
            </w:pPr>
            <w:r>
              <w:rPr>
                <w:rFonts w:hint="eastAsia" w:ascii="Times New Roman" w:hAnsi="Times New Roman" w:eastAsia="宋体" w:cs="Times New Roman"/>
                <w:bCs/>
                <w:color w:val="auto"/>
                <w:kern w:val="0"/>
                <w:sz w:val="22"/>
                <w:szCs w:val="24"/>
                <w:highlight w:val="none"/>
                <w:lang w:val="en-US" w:eastAsia="zh-CN"/>
              </w:rPr>
              <w:t>1</w:t>
            </w:r>
          </w:p>
        </w:tc>
        <w:tc>
          <w:tcPr>
            <w:tcW w:w="737" w:type="dxa"/>
            <w:tcMar>
              <w:top w:w="57" w:type="dxa"/>
              <w:left w:w="57" w:type="dxa"/>
              <w:bottom w:w="57" w:type="dxa"/>
              <w:right w:w="57" w:type="dxa"/>
            </w:tcMar>
            <w:vAlign w:val="center"/>
          </w:tcPr>
          <w:p w14:paraId="7FBD4FFA">
            <w:pPr>
              <w:widowControl/>
              <w:jc w:val="center"/>
              <w:rPr>
                <w:rFonts w:ascii="Times New Roman" w:hAnsi="Times New Roman" w:eastAsia="宋体" w:cs="Times New Roman"/>
                <w:bCs/>
                <w:color w:val="auto"/>
                <w:kern w:val="0"/>
                <w:sz w:val="22"/>
                <w:szCs w:val="24"/>
                <w:highlight w:val="none"/>
              </w:rPr>
            </w:pPr>
            <w:r>
              <w:rPr>
                <w:rFonts w:ascii="Times New Roman" w:hAnsi="Times New Roman" w:eastAsia="宋体" w:cs="Times New Roman"/>
                <w:bCs/>
                <w:color w:val="auto"/>
                <w:kern w:val="0"/>
                <w:sz w:val="22"/>
                <w:szCs w:val="24"/>
                <w:highlight w:val="none"/>
              </w:rPr>
              <w:t>3</w:t>
            </w:r>
          </w:p>
        </w:tc>
        <w:tc>
          <w:tcPr>
            <w:tcW w:w="1108" w:type="dxa"/>
            <w:tcMar>
              <w:top w:w="57" w:type="dxa"/>
              <w:left w:w="57" w:type="dxa"/>
              <w:bottom w:w="57" w:type="dxa"/>
              <w:right w:w="57" w:type="dxa"/>
            </w:tcMar>
            <w:vAlign w:val="center"/>
          </w:tcPr>
          <w:p w14:paraId="1A9AA35C">
            <w:pPr>
              <w:jc w:val="center"/>
              <w:rPr>
                <w:rFonts w:ascii="Times New Roman" w:hAnsi="Times New Roman" w:eastAsia="宋体" w:cs="Times New Roman"/>
                <w:bCs/>
                <w:color w:val="auto"/>
                <w:sz w:val="22"/>
                <w:szCs w:val="24"/>
                <w:highlight w:val="none"/>
              </w:rPr>
            </w:pPr>
            <w:r>
              <w:rPr>
                <w:rFonts w:ascii="Times New Roman" w:hAnsi="Times New Roman" w:eastAsia="宋体" w:cs="Times New Roman"/>
                <w:bCs/>
                <w:color w:val="auto"/>
                <w:kern w:val="0"/>
                <w:sz w:val="22"/>
                <w:szCs w:val="24"/>
                <w:highlight w:val="none"/>
              </w:rPr>
              <w:t>马克思学院</w:t>
            </w:r>
          </w:p>
        </w:tc>
        <w:tc>
          <w:tcPr>
            <w:tcW w:w="615" w:type="dxa"/>
            <w:vMerge w:val="continue"/>
            <w:tcMar>
              <w:top w:w="57" w:type="dxa"/>
              <w:left w:w="57" w:type="dxa"/>
              <w:bottom w:w="57" w:type="dxa"/>
              <w:right w:w="57" w:type="dxa"/>
            </w:tcMar>
            <w:vAlign w:val="center"/>
          </w:tcPr>
          <w:p w14:paraId="787C5E1F">
            <w:pPr>
              <w:widowControl/>
              <w:jc w:val="center"/>
              <w:rPr>
                <w:rFonts w:ascii="Times New Roman" w:hAnsi="Times New Roman" w:eastAsia="宋体" w:cs="Times New Roman"/>
                <w:bCs/>
                <w:color w:val="auto"/>
                <w:kern w:val="0"/>
                <w:sz w:val="22"/>
                <w:szCs w:val="24"/>
              </w:rPr>
            </w:pPr>
          </w:p>
        </w:tc>
      </w:tr>
      <w:tr w14:paraId="644F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Borders>
              <w:left w:val="single" w:color="auto" w:sz="4" w:space="0"/>
            </w:tcBorders>
            <w:tcMar>
              <w:top w:w="57" w:type="dxa"/>
              <w:left w:w="57" w:type="dxa"/>
              <w:bottom w:w="57" w:type="dxa"/>
              <w:right w:w="57" w:type="dxa"/>
            </w:tcMar>
            <w:vAlign w:val="center"/>
          </w:tcPr>
          <w:p w14:paraId="31705821">
            <w:pPr>
              <w:widowControl/>
              <w:ind w:left="-105" w:leftChars="-50" w:right="-105" w:rightChars="-50"/>
              <w:jc w:val="center"/>
              <w:rPr>
                <w:rFonts w:ascii="Times New Roman" w:hAnsi="Times New Roman" w:eastAsia="宋体" w:cs="Times New Roman"/>
                <w:color w:val="auto"/>
                <w:kern w:val="0"/>
                <w:sz w:val="22"/>
                <w:szCs w:val="24"/>
              </w:rPr>
            </w:pPr>
          </w:p>
        </w:tc>
        <w:tc>
          <w:tcPr>
            <w:tcW w:w="1418" w:type="dxa"/>
            <w:shd w:val="clear" w:color="auto" w:fill="auto"/>
            <w:tcMar>
              <w:top w:w="57" w:type="dxa"/>
              <w:left w:w="57" w:type="dxa"/>
              <w:bottom w:w="57" w:type="dxa"/>
              <w:right w:w="57" w:type="dxa"/>
            </w:tcMar>
            <w:vAlign w:val="center"/>
          </w:tcPr>
          <w:p w14:paraId="500B0550">
            <w:pPr>
              <w:widowControl/>
              <w:jc w:val="center"/>
              <w:rPr>
                <w:rFonts w:hint="eastAsia" w:ascii="Times New Roman" w:hAnsi="Times New Roman" w:eastAsia="宋体" w:cs="Times New Roman"/>
                <w:color w:val="auto"/>
                <w:kern w:val="2"/>
                <w:sz w:val="22"/>
                <w:szCs w:val="24"/>
                <w:lang w:val="en-US" w:eastAsia="zh-CN" w:bidi="ar-SA"/>
              </w:rPr>
            </w:pPr>
            <w:r>
              <w:rPr>
                <w:rFonts w:hint="eastAsia" w:ascii="Times New Roman" w:hAnsi="Times New Roman" w:eastAsia="宋体" w:cs="Times New Roman"/>
                <w:color w:val="auto"/>
                <w:sz w:val="22"/>
                <w:szCs w:val="24"/>
                <w:lang w:val="en-US" w:eastAsia="zh-CN"/>
              </w:rPr>
              <w:t>50180524007</w:t>
            </w:r>
          </w:p>
        </w:tc>
        <w:tc>
          <w:tcPr>
            <w:tcW w:w="1343" w:type="dxa"/>
            <w:shd w:val="clear" w:color="auto" w:fill="auto"/>
            <w:tcMar>
              <w:top w:w="57" w:type="dxa"/>
              <w:left w:w="57" w:type="dxa"/>
              <w:bottom w:w="57" w:type="dxa"/>
              <w:right w:w="57" w:type="dxa"/>
            </w:tcMar>
            <w:vAlign w:val="center"/>
          </w:tcPr>
          <w:p w14:paraId="0BB6F164">
            <w:pPr>
              <w:widowControl/>
              <w:jc w:val="center"/>
              <w:rPr>
                <w:rFonts w:hint="eastAsia" w:ascii="Times New Roman" w:hAnsi="Times New Roman" w:eastAsia="宋体" w:cs="Times New Roman"/>
                <w:bCs/>
                <w:color w:val="auto"/>
                <w:kern w:val="0"/>
                <w:sz w:val="22"/>
                <w:szCs w:val="24"/>
                <w:highlight w:val="none"/>
                <w:lang w:val="en-US" w:eastAsia="zh-CN" w:bidi="ar-SA"/>
              </w:rPr>
            </w:pPr>
            <w:r>
              <w:rPr>
                <w:rFonts w:hint="eastAsia" w:ascii="Times New Roman" w:hAnsi="Times New Roman" w:eastAsia="宋体" w:cs="Times New Roman"/>
                <w:bCs/>
                <w:color w:val="auto"/>
                <w:kern w:val="0"/>
                <w:sz w:val="22"/>
                <w:szCs w:val="24"/>
                <w:highlight w:val="none"/>
              </w:rPr>
              <w:t>战略性新兴产业</w:t>
            </w:r>
          </w:p>
        </w:tc>
        <w:tc>
          <w:tcPr>
            <w:tcW w:w="697" w:type="dxa"/>
            <w:shd w:val="clear" w:color="auto" w:fill="auto"/>
            <w:tcMar>
              <w:top w:w="57" w:type="dxa"/>
              <w:left w:w="57" w:type="dxa"/>
              <w:bottom w:w="57" w:type="dxa"/>
              <w:right w:w="57" w:type="dxa"/>
            </w:tcMar>
            <w:vAlign w:val="center"/>
          </w:tcPr>
          <w:p w14:paraId="71C2A120">
            <w:pPr>
              <w:widowControl/>
              <w:jc w:val="center"/>
              <w:rPr>
                <w:rFonts w:hint="eastAsia" w:ascii="Times New Roman" w:hAnsi="Times New Roman" w:eastAsia="宋体" w:cs="Times New Roman"/>
                <w:bCs/>
                <w:color w:val="auto"/>
                <w:kern w:val="0"/>
                <w:sz w:val="22"/>
                <w:szCs w:val="24"/>
                <w:highlight w:val="none"/>
                <w:lang w:val="en-US" w:eastAsia="zh-CN" w:bidi="ar-SA"/>
              </w:rPr>
            </w:pPr>
            <w:r>
              <w:rPr>
                <w:rFonts w:hint="eastAsia" w:ascii="Times New Roman" w:hAnsi="Times New Roman" w:eastAsia="宋体" w:cs="Times New Roman"/>
                <w:bCs/>
                <w:color w:val="auto"/>
                <w:kern w:val="0"/>
                <w:sz w:val="22"/>
                <w:szCs w:val="24"/>
                <w:highlight w:val="none"/>
              </w:rPr>
              <w:t>18</w:t>
            </w:r>
          </w:p>
        </w:tc>
        <w:tc>
          <w:tcPr>
            <w:tcW w:w="563" w:type="dxa"/>
            <w:shd w:val="clear" w:color="auto" w:fill="auto"/>
            <w:tcMar>
              <w:top w:w="57" w:type="dxa"/>
              <w:left w:w="57" w:type="dxa"/>
              <w:bottom w:w="57" w:type="dxa"/>
              <w:right w:w="57" w:type="dxa"/>
            </w:tcMar>
            <w:vAlign w:val="center"/>
          </w:tcPr>
          <w:p w14:paraId="161B1CF0">
            <w:pPr>
              <w:widowControl/>
              <w:jc w:val="center"/>
              <w:rPr>
                <w:rFonts w:ascii="Times New Roman" w:hAnsi="Times New Roman" w:eastAsia="宋体" w:cs="Times New Roman"/>
                <w:bCs/>
                <w:color w:val="auto"/>
                <w:kern w:val="0"/>
                <w:sz w:val="22"/>
                <w:szCs w:val="24"/>
                <w:highlight w:val="none"/>
                <w:lang w:val="en-US" w:eastAsia="zh-CN" w:bidi="ar-SA"/>
              </w:rPr>
            </w:pPr>
          </w:p>
        </w:tc>
        <w:tc>
          <w:tcPr>
            <w:tcW w:w="630" w:type="dxa"/>
            <w:shd w:val="clear" w:color="auto" w:fill="auto"/>
            <w:tcMar>
              <w:top w:w="57" w:type="dxa"/>
              <w:left w:w="57" w:type="dxa"/>
              <w:bottom w:w="57" w:type="dxa"/>
              <w:right w:w="57" w:type="dxa"/>
            </w:tcMar>
            <w:vAlign w:val="center"/>
          </w:tcPr>
          <w:p w14:paraId="62505BA3">
            <w:pPr>
              <w:widowControl/>
              <w:jc w:val="center"/>
              <w:rPr>
                <w:rFonts w:hint="eastAsia" w:ascii="Times New Roman" w:hAnsi="Times New Roman" w:eastAsia="宋体" w:cs="Times New Roman"/>
                <w:bCs/>
                <w:color w:val="auto"/>
                <w:kern w:val="0"/>
                <w:sz w:val="22"/>
                <w:szCs w:val="24"/>
                <w:highlight w:val="none"/>
                <w:lang w:val="en-US" w:eastAsia="zh-CN" w:bidi="ar-SA"/>
              </w:rPr>
            </w:pPr>
            <w:r>
              <w:rPr>
                <w:rFonts w:hint="eastAsia" w:ascii="Times New Roman" w:hAnsi="Times New Roman" w:eastAsia="宋体" w:cs="Times New Roman"/>
                <w:bCs/>
                <w:color w:val="auto"/>
                <w:kern w:val="0"/>
                <w:sz w:val="22"/>
                <w:szCs w:val="24"/>
                <w:highlight w:val="none"/>
              </w:rPr>
              <w:t>1</w:t>
            </w:r>
          </w:p>
        </w:tc>
        <w:tc>
          <w:tcPr>
            <w:tcW w:w="737" w:type="dxa"/>
            <w:shd w:val="clear" w:color="auto" w:fill="auto"/>
            <w:tcMar>
              <w:top w:w="57" w:type="dxa"/>
              <w:left w:w="57" w:type="dxa"/>
              <w:bottom w:w="57" w:type="dxa"/>
              <w:right w:w="57" w:type="dxa"/>
            </w:tcMar>
            <w:vAlign w:val="center"/>
          </w:tcPr>
          <w:p w14:paraId="7901FAD9">
            <w:pPr>
              <w:widowControl/>
              <w:jc w:val="center"/>
              <w:rPr>
                <w:rFonts w:ascii="Times New Roman" w:hAnsi="Times New Roman" w:eastAsia="宋体" w:cs="Times New Roman"/>
                <w:bCs/>
                <w:color w:val="auto"/>
                <w:kern w:val="0"/>
                <w:sz w:val="22"/>
                <w:szCs w:val="24"/>
                <w:highlight w:val="none"/>
                <w:lang w:val="en-US" w:eastAsia="zh-CN" w:bidi="ar-SA"/>
              </w:rPr>
            </w:pPr>
            <w:r>
              <w:rPr>
                <w:rFonts w:ascii="Times New Roman" w:hAnsi="Times New Roman"/>
                <w:bCs/>
                <w:color w:val="auto"/>
                <w:sz w:val="22"/>
                <w:highlight w:val="none"/>
              </w:rPr>
              <w:t>1-2</w:t>
            </w:r>
          </w:p>
        </w:tc>
        <w:tc>
          <w:tcPr>
            <w:tcW w:w="1108" w:type="dxa"/>
            <w:shd w:val="clear" w:color="auto" w:fill="auto"/>
            <w:tcMar>
              <w:top w:w="57" w:type="dxa"/>
              <w:left w:w="57" w:type="dxa"/>
              <w:bottom w:w="57" w:type="dxa"/>
              <w:right w:w="57" w:type="dxa"/>
            </w:tcMar>
            <w:vAlign w:val="center"/>
          </w:tcPr>
          <w:p w14:paraId="78ACDA53">
            <w:pPr>
              <w:jc w:val="center"/>
              <w:rPr>
                <w:rFonts w:ascii="Times New Roman" w:hAnsi="Times New Roman" w:eastAsia="宋体" w:cs="Times New Roman"/>
                <w:bCs/>
                <w:color w:val="auto"/>
                <w:kern w:val="0"/>
                <w:sz w:val="22"/>
                <w:szCs w:val="24"/>
                <w:highlight w:val="none"/>
                <w:lang w:val="en-US" w:eastAsia="zh-CN" w:bidi="ar-SA"/>
              </w:rPr>
            </w:pPr>
            <w:r>
              <w:rPr>
                <w:rFonts w:ascii="Times New Roman" w:hAnsi="Times New Roman" w:eastAsia="宋体" w:cs="Times New Roman"/>
                <w:color w:val="auto"/>
                <w:sz w:val="22"/>
                <w:szCs w:val="24"/>
                <w:highlight w:val="none"/>
              </w:rPr>
              <w:t>经济学院</w:t>
            </w:r>
          </w:p>
        </w:tc>
        <w:tc>
          <w:tcPr>
            <w:tcW w:w="615" w:type="dxa"/>
            <w:vMerge w:val="continue"/>
            <w:tcMar>
              <w:top w:w="57" w:type="dxa"/>
              <w:left w:w="57" w:type="dxa"/>
              <w:bottom w:w="57" w:type="dxa"/>
              <w:right w:w="57" w:type="dxa"/>
            </w:tcMar>
            <w:vAlign w:val="center"/>
          </w:tcPr>
          <w:p w14:paraId="15775C03">
            <w:pPr>
              <w:widowControl/>
              <w:jc w:val="center"/>
              <w:rPr>
                <w:rFonts w:ascii="Times New Roman" w:hAnsi="Times New Roman" w:eastAsia="宋体" w:cs="Times New Roman"/>
                <w:bCs/>
                <w:color w:val="auto"/>
                <w:kern w:val="0"/>
                <w:sz w:val="22"/>
                <w:szCs w:val="24"/>
              </w:rPr>
            </w:pPr>
          </w:p>
        </w:tc>
      </w:tr>
      <w:tr w14:paraId="36D5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Borders>
              <w:left w:val="single" w:color="auto" w:sz="4" w:space="0"/>
            </w:tcBorders>
            <w:tcMar>
              <w:top w:w="57" w:type="dxa"/>
              <w:left w:w="57" w:type="dxa"/>
              <w:bottom w:w="57" w:type="dxa"/>
              <w:right w:w="57" w:type="dxa"/>
            </w:tcMar>
            <w:vAlign w:val="center"/>
          </w:tcPr>
          <w:p w14:paraId="4DE688B7">
            <w:pPr>
              <w:widowControl/>
              <w:ind w:left="-105" w:leftChars="-50" w:right="-105" w:rightChars="-50"/>
              <w:jc w:val="center"/>
              <w:rPr>
                <w:rFonts w:ascii="Times New Roman" w:hAnsi="Times New Roman" w:eastAsia="宋体" w:cs="Times New Roman"/>
                <w:color w:val="auto"/>
                <w:kern w:val="0"/>
                <w:sz w:val="22"/>
                <w:szCs w:val="24"/>
              </w:rPr>
            </w:pPr>
          </w:p>
        </w:tc>
        <w:tc>
          <w:tcPr>
            <w:tcW w:w="1418" w:type="dxa"/>
            <w:shd w:val="clear" w:color="auto" w:fill="auto"/>
            <w:tcMar>
              <w:top w:w="57" w:type="dxa"/>
              <w:left w:w="57" w:type="dxa"/>
              <w:bottom w:w="57" w:type="dxa"/>
              <w:right w:w="57" w:type="dxa"/>
            </w:tcMar>
            <w:vAlign w:val="center"/>
          </w:tcPr>
          <w:p w14:paraId="603C64AC">
            <w:pPr>
              <w:spacing w:line="240" w:lineRule="exact"/>
              <w:jc w:val="center"/>
              <w:rPr>
                <w:rFonts w:hint="eastAsia" w:ascii="宋体" w:hAnsi="宋体" w:eastAsia="宋体" w:cs="宋体"/>
                <w:color w:val="auto"/>
                <w:kern w:val="2"/>
                <w:sz w:val="22"/>
                <w:szCs w:val="24"/>
                <w:highlight w:val="none"/>
                <w:lang w:val="en-US" w:eastAsia="zh-CN" w:bidi="ar-SA"/>
              </w:rPr>
            </w:pPr>
            <w:r>
              <w:rPr>
                <w:rFonts w:hint="eastAsia" w:ascii="Times New Roman" w:hAnsi="Times New Roman" w:eastAsia="宋体" w:cs="Times New Roman"/>
                <w:color w:val="auto"/>
                <w:sz w:val="22"/>
                <w:szCs w:val="24"/>
                <w:lang w:val="en-US" w:eastAsia="zh-CN"/>
              </w:rPr>
              <w:t>50230524006</w:t>
            </w:r>
          </w:p>
        </w:tc>
        <w:tc>
          <w:tcPr>
            <w:tcW w:w="1343" w:type="dxa"/>
            <w:shd w:val="clear" w:color="auto" w:fill="auto"/>
            <w:tcMar>
              <w:top w:w="57" w:type="dxa"/>
              <w:left w:w="57" w:type="dxa"/>
              <w:bottom w:w="57" w:type="dxa"/>
              <w:right w:w="57" w:type="dxa"/>
            </w:tcMar>
            <w:vAlign w:val="center"/>
          </w:tcPr>
          <w:p w14:paraId="1427E08E">
            <w:pPr>
              <w:widowControl/>
              <w:jc w:val="center"/>
              <w:rPr>
                <w:rFonts w:hint="eastAsia" w:ascii="Times New Roman" w:hAnsi="Times New Roman" w:eastAsia="宋体" w:cs="Times New Roman"/>
                <w:bCs/>
                <w:color w:val="auto"/>
                <w:kern w:val="0"/>
                <w:sz w:val="22"/>
                <w:szCs w:val="24"/>
                <w:highlight w:val="none"/>
                <w:lang w:val="en-US" w:eastAsia="zh-CN"/>
              </w:rPr>
            </w:pPr>
            <w:r>
              <w:rPr>
                <w:rFonts w:hint="eastAsia" w:ascii="Times New Roman" w:hAnsi="Times New Roman" w:eastAsia="宋体" w:cs="Times New Roman"/>
                <w:bCs/>
                <w:color w:val="auto"/>
                <w:kern w:val="0"/>
                <w:sz w:val="22"/>
                <w:szCs w:val="24"/>
                <w:highlight w:val="none"/>
              </w:rPr>
              <w:t>应急管理理论与实践</w:t>
            </w:r>
          </w:p>
        </w:tc>
        <w:tc>
          <w:tcPr>
            <w:tcW w:w="697" w:type="dxa"/>
            <w:shd w:val="clear" w:color="auto" w:fill="auto"/>
            <w:tcMar>
              <w:top w:w="57" w:type="dxa"/>
              <w:left w:w="57" w:type="dxa"/>
              <w:bottom w:w="57" w:type="dxa"/>
              <w:right w:w="57" w:type="dxa"/>
            </w:tcMar>
            <w:vAlign w:val="center"/>
          </w:tcPr>
          <w:p w14:paraId="0E15DE04">
            <w:pPr>
              <w:widowControl/>
              <w:jc w:val="center"/>
              <w:rPr>
                <w:rFonts w:hint="eastAsia" w:ascii="Times New Roman" w:hAnsi="Times New Roman" w:eastAsia="宋体" w:cs="Times New Roman"/>
                <w:bCs/>
                <w:color w:val="auto"/>
                <w:kern w:val="0"/>
                <w:sz w:val="22"/>
                <w:szCs w:val="24"/>
                <w:highlight w:val="none"/>
                <w:lang w:val="en-US" w:eastAsia="zh-CN"/>
              </w:rPr>
            </w:pPr>
            <w:r>
              <w:rPr>
                <w:rFonts w:hint="eastAsia" w:ascii="Times New Roman" w:hAnsi="Times New Roman" w:eastAsia="宋体" w:cs="Times New Roman"/>
                <w:bCs/>
                <w:color w:val="auto"/>
                <w:kern w:val="0"/>
                <w:sz w:val="22"/>
                <w:szCs w:val="24"/>
                <w:highlight w:val="none"/>
                <w:lang w:val="en-US" w:eastAsia="zh-CN"/>
              </w:rPr>
              <w:t>18</w:t>
            </w:r>
          </w:p>
        </w:tc>
        <w:tc>
          <w:tcPr>
            <w:tcW w:w="563" w:type="dxa"/>
            <w:shd w:val="clear" w:color="auto" w:fill="auto"/>
            <w:tcMar>
              <w:top w:w="57" w:type="dxa"/>
              <w:left w:w="57" w:type="dxa"/>
              <w:bottom w:w="57" w:type="dxa"/>
              <w:right w:w="57" w:type="dxa"/>
            </w:tcMar>
            <w:vAlign w:val="center"/>
          </w:tcPr>
          <w:p w14:paraId="18F89A83">
            <w:pPr>
              <w:widowControl/>
              <w:jc w:val="center"/>
              <w:rPr>
                <w:rFonts w:hint="eastAsia" w:ascii="Times New Roman" w:hAnsi="Times New Roman" w:eastAsia="宋体" w:cs="Times New Roman"/>
                <w:bCs/>
                <w:color w:val="auto"/>
                <w:kern w:val="0"/>
                <w:sz w:val="22"/>
                <w:szCs w:val="24"/>
                <w:highlight w:val="none"/>
                <w:lang w:val="en-US" w:eastAsia="zh-CN"/>
              </w:rPr>
            </w:pPr>
          </w:p>
        </w:tc>
        <w:tc>
          <w:tcPr>
            <w:tcW w:w="630" w:type="dxa"/>
            <w:shd w:val="clear" w:color="auto" w:fill="auto"/>
            <w:tcMar>
              <w:top w:w="57" w:type="dxa"/>
              <w:left w:w="57" w:type="dxa"/>
              <w:bottom w:w="57" w:type="dxa"/>
              <w:right w:w="57" w:type="dxa"/>
            </w:tcMar>
            <w:vAlign w:val="center"/>
          </w:tcPr>
          <w:p w14:paraId="5C2D2630">
            <w:pPr>
              <w:widowControl/>
              <w:jc w:val="center"/>
              <w:rPr>
                <w:rFonts w:hint="eastAsia" w:ascii="Times New Roman" w:hAnsi="Times New Roman" w:eastAsia="宋体" w:cs="Times New Roman"/>
                <w:bCs/>
                <w:color w:val="auto"/>
                <w:kern w:val="0"/>
                <w:sz w:val="22"/>
                <w:szCs w:val="24"/>
                <w:highlight w:val="none"/>
                <w:lang w:val="en-US" w:eastAsia="zh-CN"/>
              </w:rPr>
            </w:pPr>
            <w:r>
              <w:rPr>
                <w:rFonts w:hint="eastAsia" w:ascii="Times New Roman" w:hAnsi="Times New Roman" w:eastAsia="宋体" w:cs="Times New Roman"/>
                <w:bCs/>
                <w:color w:val="auto"/>
                <w:kern w:val="0"/>
                <w:sz w:val="22"/>
                <w:szCs w:val="24"/>
                <w:highlight w:val="none"/>
                <w:lang w:val="en-US" w:eastAsia="zh-CN"/>
              </w:rPr>
              <w:t>1</w:t>
            </w:r>
          </w:p>
        </w:tc>
        <w:tc>
          <w:tcPr>
            <w:tcW w:w="737" w:type="dxa"/>
            <w:shd w:val="clear" w:color="auto" w:fill="auto"/>
            <w:tcMar>
              <w:top w:w="57" w:type="dxa"/>
              <w:left w:w="57" w:type="dxa"/>
              <w:bottom w:w="57" w:type="dxa"/>
              <w:right w:w="57" w:type="dxa"/>
            </w:tcMar>
            <w:vAlign w:val="center"/>
          </w:tcPr>
          <w:p w14:paraId="5B4E9473">
            <w:pPr>
              <w:widowControl/>
              <w:jc w:val="center"/>
              <w:rPr>
                <w:rFonts w:hint="eastAsia" w:ascii="Times New Roman" w:hAnsi="Times New Roman" w:eastAsia="宋体" w:cs="Times New Roman"/>
                <w:bCs/>
                <w:color w:val="auto"/>
                <w:kern w:val="0"/>
                <w:sz w:val="22"/>
                <w:szCs w:val="24"/>
                <w:highlight w:val="none"/>
                <w:lang w:val="en-US" w:eastAsia="zh-CN"/>
              </w:rPr>
            </w:pPr>
            <w:r>
              <w:rPr>
                <w:rFonts w:hint="eastAsia" w:ascii="Times New Roman" w:hAnsi="Times New Roman" w:eastAsia="宋体" w:cs="Times New Roman"/>
                <w:bCs/>
                <w:color w:val="auto"/>
                <w:kern w:val="0"/>
                <w:sz w:val="22"/>
                <w:szCs w:val="24"/>
                <w:highlight w:val="none"/>
                <w:lang w:val="en-US" w:eastAsia="zh-CN"/>
              </w:rPr>
              <w:t>1</w:t>
            </w:r>
          </w:p>
        </w:tc>
        <w:tc>
          <w:tcPr>
            <w:tcW w:w="1108" w:type="dxa"/>
            <w:shd w:val="clear" w:color="auto" w:fill="auto"/>
            <w:tcMar>
              <w:top w:w="57" w:type="dxa"/>
              <w:left w:w="57" w:type="dxa"/>
              <w:bottom w:w="57" w:type="dxa"/>
              <w:right w:w="57" w:type="dxa"/>
            </w:tcMar>
            <w:vAlign w:val="center"/>
          </w:tcPr>
          <w:p w14:paraId="183156C5">
            <w:pPr>
              <w:jc w:val="center"/>
              <w:rPr>
                <w:rFonts w:hint="eastAsia" w:ascii="Times New Roman" w:hAnsi="Times New Roman" w:eastAsia="宋体" w:cs="Times New Roman"/>
                <w:color w:val="auto"/>
                <w:sz w:val="22"/>
                <w:szCs w:val="24"/>
                <w:highlight w:val="none"/>
                <w:lang w:val="en-US" w:eastAsia="zh-CN"/>
              </w:rPr>
            </w:pPr>
            <w:r>
              <w:rPr>
                <w:rFonts w:hint="eastAsia" w:ascii="Times New Roman" w:hAnsi="Times New Roman" w:eastAsia="宋体" w:cs="Times New Roman"/>
                <w:color w:val="auto"/>
                <w:sz w:val="22"/>
                <w:szCs w:val="24"/>
                <w:highlight w:val="none"/>
                <w:lang w:val="en-US" w:eastAsia="zh-CN"/>
              </w:rPr>
              <w:t>安全应急学院</w:t>
            </w:r>
          </w:p>
        </w:tc>
        <w:tc>
          <w:tcPr>
            <w:tcW w:w="615" w:type="dxa"/>
            <w:vMerge w:val="continue"/>
            <w:tcMar>
              <w:top w:w="57" w:type="dxa"/>
              <w:left w:w="57" w:type="dxa"/>
              <w:bottom w:w="57" w:type="dxa"/>
              <w:right w:w="57" w:type="dxa"/>
            </w:tcMar>
            <w:vAlign w:val="center"/>
          </w:tcPr>
          <w:p w14:paraId="0E633213">
            <w:pPr>
              <w:widowControl/>
              <w:jc w:val="center"/>
              <w:rPr>
                <w:rFonts w:ascii="Times New Roman" w:hAnsi="Times New Roman" w:eastAsia="宋体" w:cs="Times New Roman"/>
                <w:bCs/>
                <w:color w:val="auto"/>
                <w:kern w:val="0"/>
                <w:sz w:val="22"/>
                <w:szCs w:val="24"/>
              </w:rPr>
            </w:pPr>
          </w:p>
        </w:tc>
      </w:tr>
      <w:tr w14:paraId="7348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Borders>
              <w:left w:val="single" w:color="auto" w:sz="4" w:space="0"/>
            </w:tcBorders>
            <w:tcMar>
              <w:top w:w="57" w:type="dxa"/>
              <w:left w:w="57" w:type="dxa"/>
              <w:bottom w:w="57" w:type="dxa"/>
              <w:right w:w="57" w:type="dxa"/>
            </w:tcMar>
            <w:vAlign w:val="center"/>
          </w:tcPr>
          <w:p w14:paraId="45854E52">
            <w:pPr>
              <w:widowControl/>
              <w:ind w:left="-105" w:leftChars="-50" w:right="-105" w:rightChars="-50"/>
              <w:jc w:val="center"/>
              <w:rPr>
                <w:rFonts w:ascii="Times New Roman" w:hAnsi="Times New Roman" w:eastAsia="宋体" w:cs="Times New Roman"/>
                <w:color w:val="auto"/>
                <w:kern w:val="0"/>
                <w:sz w:val="22"/>
                <w:szCs w:val="24"/>
              </w:rPr>
            </w:pPr>
          </w:p>
        </w:tc>
        <w:tc>
          <w:tcPr>
            <w:tcW w:w="1418" w:type="dxa"/>
            <w:shd w:val="clear" w:color="auto" w:fill="auto"/>
            <w:tcMar>
              <w:top w:w="57" w:type="dxa"/>
              <w:left w:w="57" w:type="dxa"/>
              <w:bottom w:w="57" w:type="dxa"/>
              <w:right w:w="57" w:type="dxa"/>
            </w:tcMar>
            <w:vAlign w:val="center"/>
          </w:tcPr>
          <w:p w14:paraId="6B37DD4F">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50210524005</w:t>
            </w:r>
          </w:p>
          <w:p w14:paraId="352571F8">
            <w:pPr>
              <w:spacing w:line="240" w:lineRule="exact"/>
              <w:jc w:val="center"/>
              <w:rPr>
                <w:rFonts w:hint="eastAsia" w:ascii="Times New Roman" w:hAnsi="Times New Roman" w:eastAsia="宋体" w:cs="Times New Roman"/>
                <w:color w:val="auto"/>
                <w:kern w:val="2"/>
                <w:sz w:val="22"/>
                <w:szCs w:val="24"/>
                <w:highlight w:val="none"/>
                <w:lang w:val="en-US" w:eastAsia="zh-CN" w:bidi="ar-SA"/>
              </w:rPr>
            </w:pPr>
          </w:p>
        </w:tc>
        <w:tc>
          <w:tcPr>
            <w:tcW w:w="1343" w:type="dxa"/>
            <w:shd w:val="clear" w:color="auto" w:fill="auto"/>
            <w:tcMar>
              <w:top w:w="57" w:type="dxa"/>
              <w:left w:w="57" w:type="dxa"/>
              <w:bottom w:w="57" w:type="dxa"/>
              <w:right w:w="57" w:type="dxa"/>
            </w:tcMar>
            <w:vAlign w:val="center"/>
          </w:tcPr>
          <w:p w14:paraId="524772B6">
            <w:pPr>
              <w:widowControl/>
              <w:jc w:val="center"/>
              <w:rPr>
                <w:rFonts w:hint="eastAsia" w:ascii="Times New Roman" w:hAnsi="Times New Roman" w:eastAsia="宋体" w:cs="Times New Roman"/>
                <w:bCs/>
                <w:color w:val="auto"/>
                <w:kern w:val="0"/>
                <w:sz w:val="22"/>
                <w:szCs w:val="24"/>
                <w:highlight w:val="none"/>
                <w:lang w:val="en-US" w:eastAsia="zh-CN"/>
              </w:rPr>
            </w:pPr>
            <w:r>
              <w:rPr>
                <w:rFonts w:hint="eastAsia" w:ascii="Times New Roman" w:hAnsi="Times New Roman" w:eastAsia="宋体" w:cs="Times New Roman"/>
                <w:bCs/>
                <w:color w:val="auto"/>
                <w:kern w:val="0"/>
                <w:sz w:val="22"/>
                <w:szCs w:val="24"/>
                <w:highlight w:val="none"/>
              </w:rPr>
              <w:t>中国传统文化与哲学思想</w:t>
            </w:r>
          </w:p>
        </w:tc>
        <w:tc>
          <w:tcPr>
            <w:tcW w:w="697" w:type="dxa"/>
            <w:shd w:val="clear" w:color="auto" w:fill="auto"/>
            <w:tcMar>
              <w:top w:w="57" w:type="dxa"/>
              <w:left w:w="57" w:type="dxa"/>
              <w:bottom w:w="57" w:type="dxa"/>
              <w:right w:w="57" w:type="dxa"/>
            </w:tcMar>
            <w:vAlign w:val="center"/>
          </w:tcPr>
          <w:p w14:paraId="031A7EA4">
            <w:pPr>
              <w:widowControl/>
              <w:jc w:val="center"/>
              <w:rPr>
                <w:rFonts w:hint="eastAsia" w:ascii="Times New Roman" w:hAnsi="Times New Roman" w:eastAsia="宋体" w:cs="Times New Roman"/>
                <w:bCs/>
                <w:color w:val="auto"/>
                <w:kern w:val="0"/>
                <w:sz w:val="22"/>
                <w:szCs w:val="24"/>
                <w:highlight w:val="none"/>
                <w:lang w:val="en-US" w:eastAsia="zh-CN"/>
              </w:rPr>
            </w:pPr>
            <w:r>
              <w:rPr>
                <w:rFonts w:hint="eastAsia" w:ascii="Times New Roman" w:hAnsi="Times New Roman" w:eastAsia="宋体" w:cs="Times New Roman"/>
                <w:bCs/>
                <w:color w:val="auto"/>
                <w:kern w:val="0"/>
                <w:sz w:val="22"/>
                <w:szCs w:val="24"/>
                <w:highlight w:val="none"/>
                <w:lang w:val="en-US" w:eastAsia="zh-CN"/>
              </w:rPr>
              <w:t>18</w:t>
            </w:r>
          </w:p>
        </w:tc>
        <w:tc>
          <w:tcPr>
            <w:tcW w:w="563" w:type="dxa"/>
            <w:shd w:val="clear" w:color="auto" w:fill="auto"/>
            <w:tcMar>
              <w:top w:w="57" w:type="dxa"/>
              <w:left w:w="57" w:type="dxa"/>
              <w:bottom w:w="57" w:type="dxa"/>
              <w:right w:w="57" w:type="dxa"/>
            </w:tcMar>
            <w:vAlign w:val="center"/>
          </w:tcPr>
          <w:p w14:paraId="01750ED1">
            <w:pPr>
              <w:widowControl/>
              <w:jc w:val="center"/>
              <w:rPr>
                <w:rFonts w:hint="eastAsia" w:ascii="Times New Roman" w:hAnsi="Times New Roman" w:eastAsia="宋体" w:cs="Times New Roman"/>
                <w:bCs/>
                <w:color w:val="auto"/>
                <w:kern w:val="0"/>
                <w:sz w:val="22"/>
                <w:szCs w:val="24"/>
                <w:highlight w:val="none"/>
                <w:lang w:val="en-US" w:eastAsia="zh-CN"/>
              </w:rPr>
            </w:pPr>
          </w:p>
        </w:tc>
        <w:tc>
          <w:tcPr>
            <w:tcW w:w="630" w:type="dxa"/>
            <w:shd w:val="clear" w:color="auto" w:fill="auto"/>
            <w:tcMar>
              <w:top w:w="57" w:type="dxa"/>
              <w:left w:w="57" w:type="dxa"/>
              <w:bottom w:w="57" w:type="dxa"/>
              <w:right w:w="57" w:type="dxa"/>
            </w:tcMar>
            <w:vAlign w:val="center"/>
          </w:tcPr>
          <w:p w14:paraId="5CD8DCB8">
            <w:pPr>
              <w:widowControl/>
              <w:jc w:val="center"/>
              <w:rPr>
                <w:rFonts w:hint="default" w:ascii="Times New Roman" w:hAnsi="Times New Roman" w:eastAsia="宋体" w:cs="Times New Roman"/>
                <w:bCs/>
                <w:color w:val="auto"/>
                <w:kern w:val="0"/>
                <w:sz w:val="22"/>
                <w:szCs w:val="24"/>
                <w:highlight w:val="none"/>
                <w:lang w:val="en-US" w:eastAsia="zh-CN"/>
              </w:rPr>
            </w:pPr>
            <w:r>
              <w:rPr>
                <w:rFonts w:hint="eastAsia" w:ascii="Times New Roman" w:hAnsi="Times New Roman" w:eastAsia="宋体" w:cs="Times New Roman"/>
                <w:bCs/>
                <w:color w:val="auto"/>
                <w:kern w:val="0"/>
                <w:sz w:val="22"/>
                <w:szCs w:val="24"/>
                <w:highlight w:val="none"/>
                <w:lang w:val="en-US" w:eastAsia="zh-CN"/>
              </w:rPr>
              <w:t>1</w:t>
            </w:r>
          </w:p>
        </w:tc>
        <w:tc>
          <w:tcPr>
            <w:tcW w:w="737" w:type="dxa"/>
            <w:shd w:val="clear" w:color="auto" w:fill="auto"/>
            <w:tcMar>
              <w:top w:w="57" w:type="dxa"/>
              <w:left w:w="57" w:type="dxa"/>
              <w:bottom w:w="57" w:type="dxa"/>
              <w:right w:w="57" w:type="dxa"/>
            </w:tcMar>
            <w:vAlign w:val="center"/>
          </w:tcPr>
          <w:p w14:paraId="7E757E00">
            <w:pPr>
              <w:widowControl/>
              <w:jc w:val="center"/>
              <w:rPr>
                <w:rFonts w:hint="eastAsia" w:ascii="Times New Roman" w:hAnsi="Times New Roman" w:eastAsia="宋体" w:cs="Times New Roman"/>
                <w:bCs/>
                <w:color w:val="auto"/>
                <w:kern w:val="0"/>
                <w:sz w:val="22"/>
                <w:szCs w:val="24"/>
                <w:highlight w:val="none"/>
                <w:lang w:val="en-US" w:eastAsia="zh-CN"/>
              </w:rPr>
            </w:pPr>
            <w:r>
              <w:rPr>
                <w:rFonts w:hint="eastAsia" w:ascii="Times New Roman" w:hAnsi="Times New Roman" w:eastAsia="宋体" w:cs="Times New Roman"/>
                <w:bCs/>
                <w:color w:val="auto"/>
                <w:kern w:val="0"/>
                <w:sz w:val="22"/>
                <w:szCs w:val="24"/>
                <w:highlight w:val="none"/>
                <w:lang w:val="en-US" w:eastAsia="zh-CN"/>
              </w:rPr>
              <w:t>3</w:t>
            </w:r>
          </w:p>
        </w:tc>
        <w:tc>
          <w:tcPr>
            <w:tcW w:w="1108" w:type="dxa"/>
            <w:shd w:val="clear" w:color="auto" w:fill="auto"/>
            <w:tcMar>
              <w:top w:w="57" w:type="dxa"/>
              <w:left w:w="57" w:type="dxa"/>
              <w:bottom w:w="57" w:type="dxa"/>
              <w:right w:w="57" w:type="dxa"/>
            </w:tcMar>
            <w:vAlign w:val="center"/>
          </w:tcPr>
          <w:p w14:paraId="153AC3CF">
            <w:pPr>
              <w:jc w:val="center"/>
              <w:rPr>
                <w:rFonts w:hint="eastAsia" w:ascii="Times New Roman" w:hAnsi="Times New Roman" w:eastAsia="宋体" w:cs="Times New Roman"/>
                <w:color w:val="auto"/>
                <w:sz w:val="22"/>
                <w:szCs w:val="24"/>
                <w:highlight w:val="none"/>
                <w:lang w:val="en-US" w:eastAsia="zh-CN"/>
              </w:rPr>
            </w:pPr>
            <w:r>
              <w:rPr>
                <w:rFonts w:hint="eastAsia" w:ascii="Times New Roman" w:hAnsi="Times New Roman" w:eastAsia="宋体" w:cs="Times New Roman"/>
                <w:color w:val="auto"/>
                <w:sz w:val="22"/>
                <w:szCs w:val="24"/>
                <w:highlight w:val="none"/>
              </w:rPr>
              <w:t>马克思学院</w:t>
            </w:r>
          </w:p>
        </w:tc>
        <w:tc>
          <w:tcPr>
            <w:tcW w:w="615" w:type="dxa"/>
            <w:vMerge w:val="continue"/>
            <w:tcMar>
              <w:top w:w="57" w:type="dxa"/>
              <w:left w:w="57" w:type="dxa"/>
              <w:bottom w:w="57" w:type="dxa"/>
              <w:right w:w="57" w:type="dxa"/>
            </w:tcMar>
            <w:vAlign w:val="center"/>
          </w:tcPr>
          <w:p w14:paraId="5BBA7A75">
            <w:pPr>
              <w:widowControl/>
              <w:jc w:val="center"/>
              <w:rPr>
                <w:rFonts w:ascii="Times New Roman" w:hAnsi="Times New Roman" w:eastAsia="宋体" w:cs="Times New Roman"/>
                <w:bCs/>
                <w:color w:val="auto"/>
                <w:kern w:val="0"/>
                <w:sz w:val="22"/>
                <w:szCs w:val="24"/>
              </w:rPr>
            </w:pPr>
          </w:p>
        </w:tc>
      </w:tr>
      <w:tr w14:paraId="676C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restart"/>
            <w:tcBorders>
              <w:left w:val="single" w:color="auto" w:sz="4" w:space="0"/>
            </w:tcBorders>
            <w:tcMar>
              <w:top w:w="57" w:type="dxa"/>
              <w:left w:w="57" w:type="dxa"/>
              <w:bottom w:w="57" w:type="dxa"/>
              <w:right w:w="57" w:type="dxa"/>
            </w:tcMar>
            <w:vAlign w:val="center"/>
          </w:tcPr>
          <w:p w14:paraId="665FA796">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必修环节</w:t>
            </w:r>
          </w:p>
          <w:p w14:paraId="7266D75C">
            <w:pPr>
              <w:widowControl/>
              <w:jc w:val="center"/>
              <w:rPr>
                <w:rFonts w:hint="eastAsia"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（4学分）</w:t>
            </w:r>
          </w:p>
        </w:tc>
        <w:tc>
          <w:tcPr>
            <w:tcW w:w="1418" w:type="dxa"/>
            <w:tcMar>
              <w:top w:w="57" w:type="dxa"/>
              <w:left w:w="57" w:type="dxa"/>
              <w:bottom w:w="57" w:type="dxa"/>
              <w:right w:w="57" w:type="dxa"/>
            </w:tcMar>
            <w:vAlign w:val="center"/>
          </w:tcPr>
          <w:p w14:paraId="783795EB">
            <w:pPr>
              <w:widowControl/>
              <w:jc w:val="center"/>
              <w:rPr>
                <w:rFonts w:hint="default"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50220624017</w:t>
            </w:r>
          </w:p>
        </w:tc>
        <w:tc>
          <w:tcPr>
            <w:tcW w:w="1343" w:type="dxa"/>
            <w:shd w:val="clear" w:color="auto" w:fill="auto"/>
            <w:tcMar>
              <w:top w:w="57" w:type="dxa"/>
              <w:left w:w="57" w:type="dxa"/>
              <w:bottom w:w="57" w:type="dxa"/>
              <w:right w:w="57" w:type="dxa"/>
            </w:tcMar>
            <w:vAlign w:val="center"/>
          </w:tcPr>
          <w:p w14:paraId="2CF2F076">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社会实践</w:t>
            </w:r>
          </w:p>
        </w:tc>
        <w:tc>
          <w:tcPr>
            <w:tcW w:w="697" w:type="dxa"/>
            <w:shd w:val="clear" w:color="auto" w:fill="auto"/>
            <w:tcMar>
              <w:top w:w="57" w:type="dxa"/>
              <w:left w:w="57" w:type="dxa"/>
              <w:bottom w:w="57" w:type="dxa"/>
              <w:right w:w="57" w:type="dxa"/>
            </w:tcMar>
            <w:vAlign w:val="center"/>
          </w:tcPr>
          <w:p w14:paraId="13887721">
            <w:pPr>
              <w:widowControl/>
              <w:jc w:val="center"/>
              <w:rPr>
                <w:rFonts w:ascii="Times New Roman" w:hAnsi="Times New Roman" w:eastAsia="宋体" w:cs="Times New Roman"/>
                <w:bCs/>
                <w:color w:val="auto"/>
                <w:kern w:val="0"/>
                <w:sz w:val="22"/>
                <w:szCs w:val="24"/>
              </w:rPr>
            </w:pPr>
          </w:p>
        </w:tc>
        <w:tc>
          <w:tcPr>
            <w:tcW w:w="563" w:type="dxa"/>
            <w:shd w:val="clear" w:color="auto" w:fill="auto"/>
            <w:tcMar>
              <w:top w:w="57" w:type="dxa"/>
              <w:left w:w="57" w:type="dxa"/>
              <w:bottom w:w="57" w:type="dxa"/>
              <w:right w:w="57" w:type="dxa"/>
            </w:tcMar>
            <w:vAlign w:val="center"/>
          </w:tcPr>
          <w:p w14:paraId="154D58AE">
            <w:pPr>
              <w:widowControl/>
              <w:jc w:val="center"/>
              <w:rPr>
                <w:rFonts w:hint="eastAsia" w:ascii="Times New Roman" w:hAnsi="Times New Roman" w:eastAsia="宋体" w:cs="Times New Roman"/>
                <w:bCs/>
                <w:color w:val="auto"/>
                <w:kern w:val="0"/>
                <w:sz w:val="22"/>
                <w:szCs w:val="24"/>
                <w:highlight w:val="none"/>
                <w:lang w:val="en-US" w:eastAsia="zh-CN"/>
              </w:rPr>
            </w:pPr>
          </w:p>
        </w:tc>
        <w:tc>
          <w:tcPr>
            <w:tcW w:w="630" w:type="dxa"/>
            <w:shd w:val="clear" w:color="auto" w:fill="auto"/>
            <w:tcMar>
              <w:top w:w="57" w:type="dxa"/>
              <w:left w:w="57" w:type="dxa"/>
              <w:bottom w:w="57" w:type="dxa"/>
              <w:right w:w="57" w:type="dxa"/>
            </w:tcMar>
            <w:vAlign w:val="center"/>
          </w:tcPr>
          <w:p w14:paraId="0217ABE2">
            <w:pPr>
              <w:widowControl/>
              <w:jc w:val="center"/>
              <w:rPr>
                <w:rFonts w:hint="eastAsia" w:ascii="Times New Roman" w:hAnsi="Times New Roman" w:eastAsia="宋体" w:cs="Times New Roman"/>
                <w:bCs/>
                <w:color w:val="auto"/>
                <w:kern w:val="0"/>
                <w:sz w:val="22"/>
                <w:szCs w:val="24"/>
                <w:highlight w:val="none"/>
                <w:lang w:val="en-US" w:eastAsia="zh-CN"/>
              </w:rPr>
            </w:pPr>
            <w:r>
              <w:rPr>
                <w:rFonts w:hint="eastAsia" w:ascii="Times New Roman" w:hAnsi="Times New Roman" w:eastAsia="宋体" w:cs="Times New Roman"/>
                <w:bCs/>
                <w:color w:val="auto"/>
                <w:kern w:val="0"/>
                <w:sz w:val="22"/>
                <w:szCs w:val="24"/>
                <w:highlight w:val="none"/>
                <w:lang w:val="en-US" w:eastAsia="zh-CN"/>
              </w:rPr>
              <w:t>3</w:t>
            </w:r>
          </w:p>
        </w:tc>
        <w:tc>
          <w:tcPr>
            <w:tcW w:w="737" w:type="dxa"/>
            <w:shd w:val="clear" w:color="auto" w:fill="auto"/>
            <w:tcMar>
              <w:top w:w="57" w:type="dxa"/>
              <w:left w:w="57" w:type="dxa"/>
              <w:bottom w:w="57" w:type="dxa"/>
              <w:right w:w="57" w:type="dxa"/>
            </w:tcMar>
            <w:vAlign w:val="center"/>
          </w:tcPr>
          <w:p w14:paraId="3FFC4159">
            <w:pPr>
              <w:widowControl/>
              <w:jc w:val="center"/>
              <w:rPr>
                <w:rFonts w:hint="eastAsia" w:ascii="Times New Roman" w:hAnsi="Times New Roman" w:eastAsia="宋体" w:cs="Times New Roman"/>
                <w:bCs/>
                <w:color w:val="auto"/>
                <w:kern w:val="0"/>
                <w:sz w:val="22"/>
                <w:szCs w:val="24"/>
                <w:highlight w:val="none"/>
                <w:lang w:val="en-US" w:eastAsia="zh-CN"/>
              </w:rPr>
            </w:pPr>
            <w:r>
              <w:rPr>
                <w:rFonts w:hint="eastAsia" w:ascii="Times New Roman" w:hAnsi="Times New Roman" w:eastAsia="宋体" w:cs="Times New Roman"/>
                <w:bCs/>
                <w:color w:val="auto"/>
                <w:kern w:val="0"/>
                <w:sz w:val="22"/>
                <w:szCs w:val="24"/>
                <w:highlight w:val="none"/>
                <w:lang w:val="en-US" w:eastAsia="zh-CN"/>
              </w:rPr>
              <w:t>3-4</w:t>
            </w:r>
          </w:p>
        </w:tc>
        <w:tc>
          <w:tcPr>
            <w:tcW w:w="1108" w:type="dxa"/>
            <w:shd w:val="clear" w:color="auto" w:fill="auto"/>
            <w:tcMar>
              <w:top w:w="57" w:type="dxa"/>
              <w:left w:w="57" w:type="dxa"/>
              <w:bottom w:w="57" w:type="dxa"/>
              <w:right w:w="57" w:type="dxa"/>
            </w:tcMar>
            <w:vAlign w:val="center"/>
          </w:tcPr>
          <w:p w14:paraId="3EE75AA2">
            <w:pPr>
              <w:jc w:val="center"/>
              <w:rPr>
                <w:rFonts w:ascii="Times New Roman" w:hAnsi="Times New Roman" w:eastAsia="宋体" w:cs="Times New Roman"/>
                <w:bCs/>
                <w:color w:val="auto"/>
                <w:sz w:val="22"/>
                <w:szCs w:val="24"/>
                <w:highlight w:val="none"/>
              </w:rPr>
            </w:pPr>
            <w:r>
              <w:rPr>
                <w:rFonts w:ascii="Times New Roman" w:hAnsi="Times New Roman" w:eastAsia="宋体" w:cs="Times New Roman"/>
                <w:bCs/>
                <w:color w:val="auto"/>
                <w:sz w:val="22"/>
                <w:szCs w:val="24"/>
                <w:highlight w:val="none"/>
              </w:rPr>
              <w:t>法学社会</w:t>
            </w:r>
          </w:p>
          <w:p w14:paraId="4FD8B0FF">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sz w:val="22"/>
                <w:szCs w:val="24"/>
                <w:highlight w:val="none"/>
              </w:rPr>
              <w:t>学院</w:t>
            </w:r>
          </w:p>
        </w:tc>
        <w:tc>
          <w:tcPr>
            <w:tcW w:w="615" w:type="dxa"/>
            <w:shd w:val="clear" w:color="auto" w:fill="auto"/>
            <w:tcMar>
              <w:top w:w="57" w:type="dxa"/>
              <w:left w:w="57" w:type="dxa"/>
              <w:bottom w:w="57" w:type="dxa"/>
              <w:right w:w="57" w:type="dxa"/>
            </w:tcMar>
            <w:vAlign w:val="center"/>
          </w:tcPr>
          <w:p w14:paraId="1011F1A7">
            <w:pPr>
              <w:jc w:val="center"/>
              <w:rPr>
                <w:rFonts w:ascii="Times New Roman" w:hAnsi="Times New Roman" w:eastAsia="宋体" w:cs="Times New Roman"/>
                <w:color w:val="auto"/>
                <w:kern w:val="0"/>
                <w:sz w:val="22"/>
                <w:szCs w:val="24"/>
              </w:rPr>
            </w:pPr>
          </w:p>
        </w:tc>
      </w:tr>
      <w:tr w14:paraId="709A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80" w:type="dxa"/>
            <w:gridSpan w:val="2"/>
            <w:vMerge w:val="continue"/>
            <w:tcBorders>
              <w:left w:val="single" w:color="auto" w:sz="4" w:space="0"/>
            </w:tcBorders>
            <w:tcMar>
              <w:top w:w="57" w:type="dxa"/>
              <w:left w:w="57" w:type="dxa"/>
              <w:bottom w:w="57" w:type="dxa"/>
              <w:right w:w="57" w:type="dxa"/>
            </w:tcMar>
            <w:vAlign w:val="center"/>
          </w:tcPr>
          <w:p w14:paraId="298DA9D3">
            <w:pPr>
              <w:widowControl/>
              <w:jc w:val="center"/>
              <w:rPr>
                <w:rFonts w:hint="eastAsia" w:ascii="Times New Roman" w:hAnsi="Times New Roman" w:eastAsia="宋体" w:cs="Times New Roman"/>
                <w:color w:val="auto"/>
                <w:sz w:val="22"/>
                <w:szCs w:val="24"/>
                <w:lang w:val="en-US" w:eastAsia="zh-CN"/>
              </w:rPr>
            </w:pPr>
          </w:p>
        </w:tc>
        <w:tc>
          <w:tcPr>
            <w:tcW w:w="1418" w:type="dxa"/>
            <w:tcMar>
              <w:top w:w="57" w:type="dxa"/>
              <w:left w:w="57" w:type="dxa"/>
              <w:bottom w:w="57" w:type="dxa"/>
              <w:right w:w="57" w:type="dxa"/>
            </w:tcMar>
            <w:vAlign w:val="center"/>
          </w:tcPr>
          <w:p w14:paraId="266D4314">
            <w:pPr>
              <w:widowControl/>
              <w:jc w:val="center"/>
              <w:rPr>
                <w:rFonts w:hint="default" w:ascii="Times New Roman" w:hAnsi="Times New Roman" w:eastAsia="宋体" w:cs="Times New Roman"/>
                <w:color w:val="auto"/>
                <w:sz w:val="22"/>
                <w:szCs w:val="24"/>
                <w:lang w:val="en-US" w:eastAsia="zh-CN"/>
              </w:rPr>
            </w:pPr>
            <w:r>
              <w:rPr>
                <w:rFonts w:hint="eastAsia" w:ascii="Times New Roman" w:hAnsi="Times New Roman" w:eastAsia="宋体" w:cs="Times New Roman"/>
                <w:color w:val="auto"/>
                <w:sz w:val="22"/>
                <w:szCs w:val="24"/>
                <w:lang w:val="en-US" w:eastAsia="zh-CN"/>
              </w:rPr>
              <w:t>50220624018</w:t>
            </w:r>
          </w:p>
        </w:tc>
        <w:tc>
          <w:tcPr>
            <w:tcW w:w="1343" w:type="dxa"/>
            <w:shd w:val="clear" w:color="auto" w:fill="auto"/>
            <w:tcMar>
              <w:top w:w="57" w:type="dxa"/>
              <w:left w:w="57" w:type="dxa"/>
              <w:bottom w:w="57" w:type="dxa"/>
              <w:right w:w="57" w:type="dxa"/>
            </w:tcMar>
            <w:vAlign w:val="center"/>
          </w:tcPr>
          <w:p w14:paraId="625846E7">
            <w:pPr>
              <w:widowControl/>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kern w:val="0"/>
                <w:sz w:val="22"/>
                <w:szCs w:val="24"/>
              </w:rPr>
              <w:t>选题报告</w:t>
            </w:r>
          </w:p>
        </w:tc>
        <w:tc>
          <w:tcPr>
            <w:tcW w:w="697" w:type="dxa"/>
            <w:shd w:val="clear" w:color="auto" w:fill="auto"/>
            <w:tcMar>
              <w:top w:w="57" w:type="dxa"/>
              <w:left w:w="57" w:type="dxa"/>
              <w:bottom w:w="57" w:type="dxa"/>
              <w:right w:w="57" w:type="dxa"/>
            </w:tcMar>
            <w:vAlign w:val="center"/>
          </w:tcPr>
          <w:p w14:paraId="3A255232">
            <w:pPr>
              <w:widowControl/>
              <w:jc w:val="center"/>
              <w:rPr>
                <w:rFonts w:ascii="Times New Roman" w:hAnsi="Times New Roman" w:eastAsia="宋体" w:cs="Times New Roman"/>
                <w:bCs/>
                <w:color w:val="auto"/>
                <w:kern w:val="0"/>
                <w:sz w:val="22"/>
                <w:szCs w:val="24"/>
              </w:rPr>
            </w:pPr>
          </w:p>
        </w:tc>
        <w:tc>
          <w:tcPr>
            <w:tcW w:w="563" w:type="dxa"/>
            <w:shd w:val="clear" w:color="auto" w:fill="auto"/>
            <w:tcMar>
              <w:top w:w="57" w:type="dxa"/>
              <w:left w:w="57" w:type="dxa"/>
              <w:bottom w:w="57" w:type="dxa"/>
              <w:right w:w="57" w:type="dxa"/>
            </w:tcMar>
            <w:vAlign w:val="center"/>
          </w:tcPr>
          <w:p w14:paraId="04AFC58D">
            <w:pPr>
              <w:widowControl/>
              <w:jc w:val="center"/>
              <w:rPr>
                <w:rFonts w:hint="eastAsia" w:ascii="Times New Roman" w:hAnsi="Times New Roman" w:eastAsia="宋体" w:cs="Times New Roman"/>
                <w:bCs/>
                <w:color w:val="auto"/>
                <w:kern w:val="0"/>
                <w:sz w:val="22"/>
                <w:szCs w:val="24"/>
                <w:highlight w:val="none"/>
                <w:lang w:val="en-US" w:eastAsia="zh-CN"/>
              </w:rPr>
            </w:pPr>
          </w:p>
        </w:tc>
        <w:tc>
          <w:tcPr>
            <w:tcW w:w="630" w:type="dxa"/>
            <w:shd w:val="clear" w:color="auto" w:fill="auto"/>
            <w:tcMar>
              <w:top w:w="57" w:type="dxa"/>
              <w:left w:w="57" w:type="dxa"/>
              <w:bottom w:w="57" w:type="dxa"/>
              <w:right w:w="57" w:type="dxa"/>
            </w:tcMar>
            <w:vAlign w:val="center"/>
          </w:tcPr>
          <w:p w14:paraId="12AE23C0">
            <w:pPr>
              <w:widowControl/>
              <w:jc w:val="center"/>
              <w:rPr>
                <w:rFonts w:hint="eastAsia" w:ascii="Times New Roman" w:hAnsi="Times New Roman" w:eastAsia="宋体" w:cs="Times New Roman"/>
                <w:bCs/>
                <w:color w:val="auto"/>
                <w:kern w:val="0"/>
                <w:sz w:val="22"/>
                <w:szCs w:val="24"/>
                <w:highlight w:val="none"/>
                <w:lang w:val="en-US" w:eastAsia="zh-CN"/>
              </w:rPr>
            </w:pPr>
            <w:r>
              <w:rPr>
                <w:rFonts w:hint="eastAsia" w:ascii="Times New Roman" w:hAnsi="Times New Roman" w:eastAsia="宋体" w:cs="Times New Roman"/>
                <w:bCs/>
                <w:color w:val="auto"/>
                <w:kern w:val="0"/>
                <w:sz w:val="22"/>
                <w:szCs w:val="24"/>
                <w:highlight w:val="none"/>
                <w:lang w:val="en-US" w:eastAsia="zh-CN"/>
              </w:rPr>
              <w:t>1</w:t>
            </w:r>
          </w:p>
        </w:tc>
        <w:tc>
          <w:tcPr>
            <w:tcW w:w="737" w:type="dxa"/>
            <w:shd w:val="clear" w:color="auto" w:fill="auto"/>
            <w:tcMar>
              <w:top w:w="57" w:type="dxa"/>
              <w:left w:w="57" w:type="dxa"/>
              <w:bottom w:w="57" w:type="dxa"/>
              <w:right w:w="57" w:type="dxa"/>
            </w:tcMar>
            <w:vAlign w:val="center"/>
          </w:tcPr>
          <w:p w14:paraId="2E54D0D4">
            <w:pPr>
              <w:widowControl/>
              <w:jc w:val="center"/>
              <w:rPr>
                <w:rFonts w:hint="eastAsia" w:ascii="Times New Roman" w:hAnsi="Times New Roman" w:eastAsia="宋体" w:cs="Times New Roman"/>
                <w:bCs/>
                <w:color w:val="auto"/>
                <w:kern w:val="0"/>
                <w:sz w:val="22"/>
                <w:szCs w:val="24"/>
                <w:highlight w:val="none"/>
                <w:lang w:val="en-US" w:eastAsia="zh-CN"/>
              </w:rPr>
            </w:pPr>
            <w:r>
              <w:rPr>
                <w:rFonts w:hint="eastAsia" w:ascii="Times New Roman" w:hAnsi="Times New Roman" w:eastAsia="宋体" w:cs="Times New Roman"/>
                <w:bCs/>
                <w:color w:val="auto"/>
                <w:kern w:val="0"/>
                <w:sz w:val="22"/>
                <w:szCs w:val="24"/>
                <w:highlight w:val="none"/>
                <w:lang w:val="en-US" w:eastAsia="zh-CN"/>
              </w:rPr>
              <w:t>3</w:t>
            </w:r>
          </w:p>
        </w:tc>
        <w:tc>
          <w:tcPr>
            <w:tcW w:w="1108" w:type="dxa"/>
            <w:shd w:val="clear" w:color="auto" w:fill="auto"/>
            <w:tcMar>
              <w:top w:w="57" w:type="dxa"/>
              <w:left w:w="57" w:type="dxa"/>
              <w:bottom w:w="57" w:type="dxa"/>
              <w:right w:w="57" w:type="dxa"/>
            </w:tcMar>
            <w:vAlign w:val="center"/>
          </w:tcPr>
          <w:p w14:paraId="1AFA71B5">
            <w:pPr>
              <w:shd w:val="clear"/>
              <w:jc w:val="center"/>
              <w:rPr>
                <w:rFonts w:ascii="Times New Roman" w:hAnsi="Times New Roman" w:eastAsia="宋体" w:cs="Times New Roman"/>
                <w:bCs/>
                <w:color w:val="auto"/>
                <w:sz w:val="22"/>
                <w:szCs w:val="24"/>
                <w:highlight w:val="none"/>
              </w:rPr>
            </w:pPr>
            <w:r>
              <w:rPr>
                <w:rFonts w:ascii="Times New Roman" w:hAnsi="Times New Roman" w:eastAsia="宋体" w:cs="Times New Roman"/>
                <w:bCs/>
                <w:color w:val="auto"/>
                <w:sz w:val="22"/>
                <w:szCs w:val="24"/>
                <w:highlight w:val="none"/>
              </w:rPr>
              <w:t>法学社会</w:t>
            </w:r>
          </w:p>
          <w:p w14:paraId="44685FC6">
            <w:pPr>
              <w:widowControl/>
              <w:shd w:val="clear"/>
              <w:jc w:val="center"/>
              <w:rPr>
                <w:rFonts w:ascii="Times New Roman" w:hAnsi="Times New Roman" w:eastAsia="宋体" w:cs="Times New Roman"/>
                <w:bCs/>
                <w:color w:val="auto"/>
                <w:kern w:val="0"/>
                <w:sz w:val="22"/>
                <w:szCs w:val="24"/>
              </w:rPr>
            </w:pPr>
            <w:r>
              <w:rPr>
                <w:rFonts w:ascii="Times New Roman" w:hAnsi="Times New Roman" w:eastAsia="宋体" w:cs="Times New Roman"/>
                <w:bCs/>
                <w:color w:val="auto"/>
                <w:sz w:val="22"/>
                <w:szCs w:val="24"/>
                <w:highlight w:val="none"/>
              </w:rPr>
              <w:t>学院</w:t>
            </w:r>
          </w:p>
        </w:tc>
        <w:tc>
          <w:tcPr>
            <w:tcW w:w="615" w:type="dxa"/>
            <w:shd w:val="clear" w:color="auto" w:fill="auto"/>
            <w:tcMar>
              <w:top w:w="57" w:type="dxa"/>
              <w:left w:w="57" w:type="dxa"/>
              <w:bottom w:w="57" w:type="dxa"/>
              <w:right w:w="57" w:type="dxa"/>
            </w:tcMar>
            <w:vAlign w:val="center"/>
          </w:tcPr>
          <w:p w14:paraId="3A54D90A">
            <w:pPr>
              <w:widowControl/>
              <w:jc w:val="center"/>
              <w:rPr>
                <w:rFonts w:ascii="Times New Roman" w:hAnsi="Times New Roman" w:eastAsia="宋体" w:cs="Times New Roman"/>
                <w:color w:val="auto"/>
                <w:kern w:val="0"/>
                <w:sz w:val="22"/>
                <w:szCs w:val="24"/>
              </w:rPr>
            </w:pPr>
          </w:p>
        </w:tc>
      </w:tr>
    </w:tbl>
    <w:p w14:paraId="6427E78A">
      <w:pPr>
        <w:spacing w:line="400" w:lineRule="exact"/>
        <w:ind w:firstLine="480" w:firstLineChars="200"/>
        <w:rPr>
          <w:rFonts w:ascii="Times New Roman" w:hAnsi="Times New Roman" w:eastAsia="宋体" w:cs="Times New Roman"/>
          <w:bCs/>
          <w:color w:val="auto"/>
          <w:sz w:val="24"/>
          <w:szCs w:val="24"/>
        </w:rPr>
      </w:pPr>
    </w:p>
    <w:p w14:paraId="74E5B5BE">
      <w:pPr>
        <w:keepNext/>
        <w:keepLines/>
        <w:spacing w:before="156" w:beforeLines="50" w:after="156" w:afterLines="50"/>
        <w:outlineLvl w:val="2"/>
        <w:rPr>
          <w:rFonts w:asciiTheme="minorEastAsia" w:hAnsiTheme="minorEastAsia" w:eastAsiaTheme="minorEastAsia" w:cstheme="minorEastAsia"/>
          <w:b/>
          <w:bCs/>
          <w:color w:val="auto"/>
          <w:kern w:val="0"/>
          <w:sz w:val="24"/>
          <w:szCs w:val="32"/>
        </w:rPr>
      </w:pPr>
      <w:r>
        <w:rPr>
          <w:rFonts w:hint="eastAsia" w:asciiTheme="minorEastAsia" w:hAnsiTheme="minorEastAsia" w:eastAsiaTheme="minorEastAsia" w:cstheme="minorEastAsia"/>
          <w:b/>
          <w:bCs/>
          <w:color w:val="auto"/>
          <w:kern w:val="0"/>
          <w:sz w:val="24"/>
          <w:szCs w:val="32"/>
        </w:rPr>
        <w:t>五、必修环节</w:t>
      </w:r>
    </w:p>
    <w:p w14:paraId="0594CCBE">
      <w:pPr>
        <w:widowControl/>
        <w:adjustRightInd w:val="0"/>
        <w:snapToGrid w:val="0"/>
        <w:spacing w:line="400" w:lineRule="exact"/>
        <w:ind w:firstLine="484" w:firstLineChars="200"/>
        <w:rPr>
          <w:rFonts w:asciiTheme="minorEastAsia" w:hAnsiTheme="minorEastAsia" w:eastAsiaTheme="minorEastAsia" w:cstheme="minorEastAsia"/>
          <w:bCs/>
          <w:color w:val="auto"/>
          <w:spacing w:val="1"/>
          <w:sz w:val="24"/>
          <w:szCs w:val="24"/>
        </w:rPr>
      </w:pPr>
      <w:bookmarkStart w:id="37" w:name="_Hlk105770410"/>
      <w:r>
        <w:rPr>
          <w:rFonts w:hint="eastAsia" w:asciiTheme="minorEastAsia" w:hAnsiTheme="minorEastAsia" w:eastAsiaTheme="minorEastAsia" w:cstheme="minorEastAsia"/>
          <w:bCs/>
          <w:color w:val="auto"/>
          <w:spacing w:val="1"/>
          <w:sz w:val="24"/>
          <w:szCs w:val="24"/>
        </w:rPr>
        <w:t>（一）实践环节的基本类型</w:t>
      </w:r>
    </w:p>
    <w:p w14:paraId="4B744354">
      <w:pPr>
        <w:widowControl/>
        <w:adjustRightInd w:val="0"/>
        <w:snapToGrid w:val="0"/>
        <w:spacing w:line="400" w:lineRule="exact"/>
        <w:ind w:firstLine="484" w:firstLineChars="200"/>
        <w:rPr>
          <w:rFonts w:asciiTheme="minorEastAsia" w:hAnsiTheme="minorEastAsia" w:eastAsiaTheme="minorEastAsia" w:cstheme="minorEastAsia"/>
          <w:bCs/>
          <w:color w:val="auto"/>
          <w:spacing w:val="1"/>
          <w:sz w:val="24"/>
          <w:szCs w:val="24"/>
        </w:rPr>
      </w:pPr>
      <w:r>
        <w:rPr>
          <w:rFonts w:hint="eastAsia" w:asciiTheme="minorEastAsia" w:hAnsiTheme="minorEastAsia" w:eastAsiaTheme="minorEastAsia" w:cstheme="minorEastAsia"/>
          <w:bCs/>
          <w:color w:val="auto"/>
          <w:spacing w:val="1"/>
          <w:sz w:val="24"/>
          <w:szCs w:val="24"/>
        </w:rPr>
        <w:t>1．社会实践</w:t>
      </w:r>
    </w:p>
    <w:p w14:paraId="563B4890">
      <w:pPr>
        <w:widowControl/>
        <w:adjustRightInd w:val="0"/>
        <w:snapToGrid w:val="0"/>
        <w:spacing w:line="400" w:lineRule="exact"/>
        <w:ind w:firstLine="480" w:firstLineChars="200"/>
        <w:rPr>
          <w:rFonts w:asciiTheme="minorEastAsia" w:hAnsiTheme="minorEastAsia" w:eastAsiaTheme="minorEastAsia" w:cstheme="minorEastAsia"/>
          <w:bCs/>
          <w:color w:val="auto"/>
          <w:spacing w:val="1"/>
          <w:sz w:val="24"/>
          <w:szCs w:val="24"/>
        </w:rPr>
      </w:pPr>
      <w:r>
        <w:rPr>
          <w:rFonts w:hint="eastAsia" w:asciiTheme="minorEastAsia" w:hAnsiTheme="minorEastAsia" w:eastAsiaTheme="minorEastAsia" w:cstheme="minorEastAsia"/>
          <w:color w:val="auto"/>
          <w:sz w:val="24"/>
          <w:szCs w:val="24"/>
        </w:rPr>
        <w:t>公共管理（</w:t>
      </w:r>
      <w:r>
        <w:rPr>
          <w:rFonts w:hint="eastAsia" w:asciiTheme="minorEastAsia" w:hAnsiTheme="minorEastAsia" w:eastAsiaTheme="minorEastAsia" w:cstheme="minorEastAsia"/>
          <w:color w:val="auto"/>
          <w:sz w:val="24"/>
          <w:szCs w:val="24"/>
          <w:lang w:eastAsia="zh-CN"/>
        </w:rPr>
        <w:t>Ⅲ</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rPr>
        <w:t>硕士</w:t>
      </w:r>
      <w:r>
        <w:rPr>
          <w:rFonts w:hint="eastAsia" w:asciiTheme="minorEastAsia" w:hAnsiTheme="minorEastAsia" w:eastAsiaTheme="minorEastAsia" w:cstheme="minorEastAsia"/>
          <w:bCs/>
          <w:color w:val="auto"/>
          <w:sz w:val="24"/>
        </w:rPr>
        <w:t>专业学位</w:t>
      </w:r>
      <w:r>
        <w:rPr>
          <w:rFonts w:hint="eastAsia" w:asciiTheme="minorEastAsia" w:hAnsiTheme="minorEastAsia" w:eastAsiaTheme="minorEastAsia" w:cstheme="minorEastAsia"/>
          <w:bCs/>
          <w:color w:val="auto"/>
          <w:spacing w:val="1"/>
          <w:sz w:val="24"/>
          <w:szCs w:val="24"/>
        </w:rPr>
        <w:t>研究生在学期间，必须保证不少于6个月的专业实践，可采用集中实践与分段实践相结合的方式。社会实践活动及报告可多种方式：比如，国内社会调研，并完成国内调研报告；出国（境）交流访学，并完成出国访学报告；在教师辅导下撰写社会调研专题报告等。社会实践报告字数不少于5000字，经导师评阅通过后，方可获得规定的2学分。</w:t>
      </w:r>
    </w:p>
    <w:p w14:paraId="434BDFF9">
      <w:pPr>
        <w:widowControl/>
        <w:adjustRightInd w:val="0"/>
        <w:snapToGrid w:val="0"/>
        <w:spacing w:line="400" w:lineRule="exact"/>
        <w:ind w:firstLine="484" w:firstLineChars="200"/>
        <w:rPr>
          <w:rFonts w:asciiTheme="minorEastAsia" w:hAnsiTheme="minorEastAsia" w:eastAsiaTheme="minorEastAsia" w:cstheme="minorEastAsia"/>
          <w:bCs/>
          <w:color w:val="auto"/>
          <w:spacing w:val="1"/>
          <w:sz w:val="24"/>
          <w:szCs w:val="24"/>
        </w:rPr>
      </w:pPr>
      <w:r>
        <w:rPr>
          <w:rFonts w:hint="eastAsia" w:asciiTheme="minorEastAsia" w:hAnsiTheme="minorEastAsia" w:eastAsiaTheme="minorEastAsia" w:cstheme="minorEastAsia"/>
          <w:bCs/>
          <w:color w:val="auto"/>
          <w:spacing w:val="1"/>
          <w:sz w:val="24"/>
          <w:szCs w:val="24"/>
        </w:rPr>
        <w:t>专业实践是专业学位硕士研究生培养过程的必备过程，研究生要提交实践计划，撰写实践总结报告。对研究生实践环节实行全过程管理和质量评价，确保实践教学质量。</w:t>
      </w:r>
    </w:p>
    <w:p w14:paraId="5B54E6CB">
      <w:pPr>
        <w:widowControl/>
        <w:adjustRightInd w:val="0"/>
        <w:snapToGrid w:val="0"/>
        <w:spacing w:line="400" w:lineRule="exact"/>
        <w:ind w:firstLine="484" w:firstLineChars="200"/>
        <w:rPr>
          <w:rFonts w:asciiTheme="minorEastAsia" w:hAnsiTheme="minorEastAsia" w:eastAsiaTheme="minorEastAsia" w:cstheme="minorEastAsia"/>
          <w:bCs/>
          <w:color w:val="auto"/>
          <w:spacing w:val="1"/>
          <w:sz w:val="24"/>
          <w:szCs w:val="24"/>
        </w:rPr>
      </w:pPr>
      <w:r>
        <w:rPr>
          <w:rFonts w:hint="eastAsia" w:asciiTheme="minorEastAsia" w:hAnsiTheme="minorEastAsia" w:eastAsiaTheme="minorEastAsia" w:cstheme="minorEastAsia"/>
          <w:bCs/>
          <w:color w:val="auto"/>
          <w:spacing w:val="1"/>
          <w:sz w:val="24"/>
          <w:szCs w:val="24"/>
        </w:rPr>
        <w:t>2．实验室安全培训</w:t>
      </w:r>
    </w:p>
    <w:p w14:paraId="55A7A4FD">
      <w:pPr>
        <w:widowControl/>
        <w:adjustRightInd w:val="0"/>
        <w:snapToGrid w:val="0"/>
        <w:spacing w:line="400" w:lineRule="exact"/>
        <w:ind w:firstLine="484" w:firstLineChars="200"/>
        <w:rPr>
          <w:rFonts w:asciiTheme="minorEastAsia" w:hAnsiTheme="minorEastAsia" w:eastAsiaTheme="minorEastAsia" w:cstheme="minorEastAsia"/>
          <w:bCs/>
          <w:color w:val="auto"/>
          <w:spacing w:val="1"/>
          <w:sz w:val="24"/>
          <w:szCs w:val="24"/>
        </w:rPr>
      </w:pPr>
      <w:r>
        <w:rPr>
          <w:rFonts w:hint="eastAsia" w:asciiTheme="minorEastAsia" w:hAnsiTheme="minorEastAsia" w:eastAsiaTheme="minorEastAsia" w:cstheme="minorEastAsia"/>
          <w:bCs/>
          <w:color w:val="auto"/>
          <w:spacing w:val="1"/>
          <w:sz w:val="24"/>
          <w:szCs w:val="24"/>
        </w:rPr>
        <w:t>研究生进入课题之前必须完成实验室安全培训，考核通过后记1学分。</w:t>
      </w:r>
    </w:p>
    <w:p w14:paraId="3F53DDD5">
      <w:pPr>
        <w:widowControl/>
        <w:adjustRightInd w:val="0"/>
        <w:snapToGrid w:val="0"/>
        <w:spacing w:line="400" w:lineRule="exact"/>
        <w:ind w:firstLine="484" w:firstLineChars="200"/>
        <w:rPr>
          <w:rFonts w:asciiTheme="minorEastAsia" w:hAnsiTheme="minorEastAsia" w:eastAsiaTheme="minorEastAsia" w:cstheme="minorEastAsia"/>
          <w:bCs/>
          <w:color w:val="auto"/>
          <w:spacing w:val="1"/>
          <w:sz w:val="24"/>
          <w:szCs w:val="24"/>
        </w:rPr>
      </w:pPr>
      <w:r>
        <w:rPr>
          <w:rFonts w:hint="eastAsia" w:asciiTheme="minorEastAsia" w:hAnsiTheme="minorEastAsia" w:eastAsiaTheme="minorEastAsia" w:cstheme="minorEastAsia"/>
          <w:bCs/>
          <w:color w:val="auto"/>
          <w:spacing w:val="1"/>
          <w:sz w:val="24"/>
          <w:szCs w:val="24"/>
        </w:rPr>
        <w:t>※ 定向培养研究生、来华留学生可免修社会实践，所缺学分须通过选修课程补齐。</w:t>
      </w:r>
    </w:p>
    <w:p w14:paraId="7E6DE4B0">
      <w:pPr>
        <w:spacing w:line="400" w:lineRule="exact"/>
        <w:ind w:firstLine="484" w:firstLineChars="200"/>
        <w:textAlignment w:val="baseline"/>
        <w:rPr>
          <w:rFonts w:asciiTheme="minorEastAsia" w:hAnsiTheme="minorEastAsia" w:eastAsiaTheme="minorEastAsia" w:cstheme="minorEastAsia"/>
          <w:color w:val="auto"/>
          <w:spacing w:val="1"/>
          <w:sz w:val="24"/>
        </w:rPr>
      </w:pPr>
      <w:r>
        <w:rPr>
          <w:rFonts w:hint="eastAsia" w:asciiTheme="minorEastAsia" w:hAnsiTheme="minorEastAsia" w:eastAsiaTheme="minorEastAsia" w:cstheme="minorEastAsia"/>
          <w:color w:val="auto"/>
          <w:spacing w:val="1"/>
          <w:sz w:val="24"/>
        </w:rPr>
        <w:t>（二）选题报告</w:t>
      </w:r>
    </w:p>
    <w:p w14:paraId="58DC8D78">
      <w:pPr>
        <w:spacing w:line="400" w:lineRule="exact"/>
        <w:ind w:firstLine="484" w:firstLineChars="200"/>
        <w:rPr>
          <w:rFonts w:asciiTheme="minorEastAsia" w:hAnsiTheme="minorEastAsia" w:eastAsiaTheme="minorEastAsia" w:cstheme="minorEastAsia"/>
          <w:color w:val="auto"/>
          <w:spacing w:val="1"/>
          <w:sz w:val="24"/>
        </w:rPr>
      </w:pPr>
      <w:r>
        <w:rPr>
          <w:rFonts w:hint="eastAsia" w:asciiTheme="minorEastAsia" w:hAnsiTheme="minorEastAsia" w:eastAsiaTheme="minorEastAsia" w:cstheme="minorEastAsia"/>
          <w:color w:val="auto"/>
          <w:spacing w:val="1"/>
          <w:sz w:val="24"/>
        </w:rPr>
        <w:t>论文选题应来源于应用课题或现实问题，并具有明确的职业背景和应用价值。学位论文研究工作是专业学位硕士研究生综合运用所学基础理论和专业知识，在一定实践经验基础上，掌握对专业实际问题研究能力的重要手段。选题应来源于专业实际或者具有明确的专业应用背景。学位论文研究工作一般应与专业实践相结合，时间不少于12个月。</w:t>
      </w:r>
    </w:p>
    <w:p w14:paraId="667693CF">
      <w:pPr>
        <w:spacing w:line="400" w:lineRule="exact"/>
        <w:ind w:firstLine="480" w:firstLineChars="200"/>
        <w:rPr>
          <w:rFonts w:asciiTheme="minorEastAsia" w:hAnsiTheme="minorEastAsia" w:eastAsiaTheme="minorEastAsia" w:cstheme="minorEastAsia"/>
          <w:bCs/>
          <w:color w:val="auto"/>
          <w:spacing w:val="1"/>
          <w:sz w:val="24"/>
          <w:szCs w:val="24"/>
        </w:rPr>
      </w:pPr>
      <w:r>
        <w:rPr>
          <w:rFonts w:hint="eastAsia" w:asciiTheme="minorEastAsia" w:hAnsiTheme="minorEastAsia" w:eastAsiaTheme="minorEastAsia" w:cstheme="minorEastAsia"/>
          <w:color w:val="auto"/>
          <w:sz w:val="24"/>
        </w:rPr>
        <w:t>专业学位硕士研究生选题报告的具体要求，按照学校研究生开题管理有关规定要求执行。选题报告通过后记1个必修环节学分。</w:t>
      </w:r>
    </w:p>
    <w:p w14:paraId="5039ACBB">
      <w:pPr>
        <w:keepNext/>
        <w:keepLines/>
        <w:spacing w:before="156" w:beforeLines="50" w:after="156" w:afterLines="50"/>
        <w:outlineLvl w:val="2"/>
        <w:rPr>
          <w:rFonts w:asciiTheme="minorEastAsia" w:hAnsiTheme="minorEastAsia" w:eastAsiaTheme="minorEastAsia" w:cstheme="minorEastAsia"/>
          <w:b/>
          <w:bCs/>
          <w:color w:val="auto"/>
          <w:kern w:val="0"/>
          <w:sz w:val="24"/>
          <w:szCs w:val="32"/>
        </w:rPr>
      </w:pPr>
      <w:r>
        <w:rPr>
          <w:rFonts w:hint="eastAsia" w:asciiTheme="minorEastAsia" w:hAnsiTheme="minorEastAsia" w:eastAsiaTheme="minorEastAsia" w:cstheme="minorEastAsia"/>
          <w:b/>
          <w:bCs/>
          <w:color w:val="auto"/>
          <w:kern w:val="0"/>
          <w:sz w:val="24"/>
          <w:szCs w:val="32"/>
        </w:rPr>
        <w:t>六、科学研究与学位论文</w:t>
      </w:r>
    </w:p>
    <w:bookmarkEnd w:id="37"/>
    <w:p w14:paraId="660C816E">
      <w:pPr>
        <w:spacing w:line="400" w:lineRule="exact"/>
        <w:ind w:firstLine="480" w:firstLineChars="20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（一）科学研究</w:t>
      </w:r>
    </w:p>
    <w:p w14:paraId="0BA8D874">
      <w:pPr>
        <w:autoSpaceDE w:val="0"/>
        <w:autoSpaceDN w:val="0"/>
        <w:adjustRightInd w:val="0"/>
        <w:spacing w:line="400" w:lineRule="exact"/>
        <w:ind w:firstLine="484" w:firstLineChars="20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pacing w:val="1"/>
          <w:sz w:val="24"/>
          <w:szCs w:val="24"/>
        </w:rPr>
        <w:t>公共管理（</w:t>
      </w:r>
      <w:r>
        <w:rPr>
          <w:rFonts w:hint="eastAsia" w:asciiTheme="minorEastAsia" w:hAnsiTheme="minorEastAsia" w:eastAsiaTheme="minorEastAsia" w:cstheme="minorEastAsia"/>
          <w:bCs/>
          <w:color w:val="auto"/>
          <w:spacing w:val="1"/>
          <w:sz w:val="24"/>
          <w:szCs w:val="24"/>
          <w:lang w:eastAsia="zh-CN"/>
        </w:rPr>
        <w:t>Ⅲ</w:t>
      </w:r>
      <w:r>
        <w:rPr>
          <w:rFonts w:hint="eastAsia" w:asciiTheme="minorEastAsia" w:hAnsiTheme="minorEastAsia" w:eastAsiaTheme="minorEastAsia" w:cstheme="minorEastAsia"/>
          <w:bCs/>
          <w:color w:val="auto"/>
          <w:spacing w:val="1"/>
          <w:sz w:val="24"/>
          <w:szCs w:val="24"/>
        </w:rPr>
        <w:t>）硕士专业学位研究生须在导师的指导下，依托相应的科研项目、科研条件和科研设施，开展科研工作，培养独立进行科学研究的能力或独立承担专门技术工作的能力。在答辩前需发表与领域相关的学术论文，或取得其他相应的学术成果。</w:t>
      </w:r>
    </w:p>
    <w:p w14:paraId="380EBC57">
      <w:pPr>
        <w:spacing w:line="400" w:lineRule="exact"/>
        <w:ind w:firstLine="480" w:firstLineChars="20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（二）学位论文</w:t>
      </w:r>
    </w:p>
    <w:p w14:paraId="4D837D54">
      <w:pPr>
        <w:adjustRightInd w:val="0"/>
        <w:snapToGrid w:val="0"/>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公共管理（</w:t>
      </w:r>
      <w:r>
        <w:rPr>
          <w:rFonts w:hint="eastAsia" w:asciiTheme="minorEastAsia" w:hAnsiTheme="minorEastAsia" w:eastAsiaTheme="minorEastAsia" w:cstheme="minorEastAsia"/>
          <w:color w:val="auto"/>
          <w:sz w:val="24"/>
          <w:szCs w:val="24"/>
          <w:lang w:eastAsia="zh-CN"/>
        </w:rPr>
        <w:t>Ⅲ</w:t>
      </w:r>
      <w:r>
        <w:rPr>
          <w:rFonts w:hint="eastAsia" w:asciiTheme="minorEastAsia" w:hAnsiTheme="minorEastAsia" w:eastAsiaTheme="minorEastAsia" w:cstheme="minorEastAsia"/>
          <w:color w:val="auto"/>
          <w:sz w:val="24"/>
          <w:szCs w:val="24"/>
        </w:rPr>
        <w:t>）硕士专业学位研究生学位论文形式可以多种多样，可采用硕士学位论文与专题研究、调研报告、案例分析、政策分析等相结合的形式。学位论文须独立完成，要体现研究生综合运用科学理论、方法和技术解决实际问题的能力。学位论文撰写规范参照全国公共管理专业学位研究生教育指导委员会MPA学位论文指导意见和武汉理工大学专业学位类别（领域）硕士学位标准汇编执行。</w:t>
      </w:r>
    </w:p>
    <w:p w14:paraId="1F52B14F">
      <w:pPr>
        <w:adjustRightInd w:val="0"/>
        <w:snapToGrid w:val="0"/>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公共管理（</w:t>
      </w:r>
      <w:r>
        <w:rPr>
          <w:rFonts w:hint="eastAsia" w:asciiTheme="minorEastAsia" w:hAnsiTheme="minorEastAsia" w:eastAsiaTheme="minorEastAsia" w:cstheme="minorEastAsia"/>
          <w:color w:val="auto"/>
          <w:sz w:val="24"/>
          <w:szCs w:val="24"/>
          <w:lang w:eastAsia="zh-CN"/>
        </w:rPr>
        <w:t>Ⅲ</w:t>
      </w:r>
      <w:r>
        <w:rPr>
          <w:rFonts w:hint="eastAsia" w:asciiTheme="minorEastAsia" w:hAnsiTheme="minorEastAsia" w:eastAsiaTheme="minorEastAsia" w:cstheme="minorEastAsia"/>
          <w:color w:val="auto"/>
          <w:sz w:val="24"/>
          <w:szCs w:val="24"/>
        </w:rPr>
        <w:t>）硕士专业学位研究生在硕士学位论文送审前，须满足取得学籍当年学校申请硕士学位学术成果有关规定和经济学院学位与研究生教育有关规定，方可送审。</w:t>
      </w:r>
    </w:p>
    <w:p w14:paraId="2F54EECD">
      <w:pPr>
        <w:adjustRightInd w:val="0"/>
        <w:snapToGrid w:val="0"/>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公共管理（</w:t>
      </w:r>
      <w:r>
        <w:rPr>
          <w:rFonts w:hint="eastAsia" w:asciiTheme="minorEastAsia" w:hAnsiTheme="minorEastAsia" w:eastAsiaTheme="minorEastAsia" w:cstheme="minorEastAsia"/>
          <w:color w:val="auto"/>
          <w:sz w:val="24"/>
          <w:szCs w:val="24"/>
          <w:lang w:eastAsia="zh-CN"/>
        </w:rPr>
        <w:t>Ⅲ</w:t>
      </w:r>
      <w:r>
        <w:rPr>
          <w:rFonts w:hint="eastAsia" w:asciiTheme="minorEastAsia" w:hAnsiTheme="minorEastAsia" w:eastAsiaTheme="minorEastAsia" w:cstheme="minorEastAsia"/>
          <w:color w:val="auto"/>
          <w:sz w:val="24"/>
          <w:szCs w:val="24"/>
        </w:rPr>
        <w:t>）硕士专业学位研究生在硕士学位论文答辩前，须达到学校研究生学位论文答辩管理办法有关要求，方可答辩。</w:t>
      </w:r>
    </w:p>
    <w:p w14:paraId="24951EE9">
      <w:pPr>
        <w:adjustRightInd w:val="0"/>
        <w:snapToGrid w:val="0"/>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未尽事宜以研究生取得学籍当年武汉理工大学《研究生手册》和经济学院学位与研究生教育有关规定为准。</w:t>
      </w:r>
    </w:p>
    <w:p w14:paraId="54E5A1E4">
      <w:pPr>
        <w:keepNext/>
        <w:keepLines/>
        <w:spacing w:before="156" w:beforeLines="50" w:after="156" w:afterLines="50"/>
        <w:outlineLvl w:val="2"/>
        <w:rPr>
          <w:rFonts w:asciiTheme="minorEastAsia" w:hAnsiTheme="minorEastAsia" w:eastAsiaTheme="minorEastAsia" w:cstheme="minorEastAsia"/>
          <w:b/>
          <w:bCs/>
          <w:color w:val="auto"/>
          <w:kern w:val="0"/>
          <w:sz w:val="24"/>
          <w:szCs w:val="32"/>
        </w:rPr>
      </w:pPr>
      <w:r>
        <w:rPr>
          <w:rFonts w:hint="eastAsia" w:asciiTheme="minorEastAsia" w:hAnsiTheme="minorEastAsia" w:eastAsiaTheme="minorEastAsia" w:cstheme="minorEastAsia"/>
          <w:b/>
          <w:bCs/>
          <w:color w:val="auto"/>
          <w:kern w:val="0"/>
          <w:sz w:val="24"/>
          <w:szCs w:val="32"/>
        </w:rPr>
        <w:t>七、培养方式与方法</w:t>
      </w:r>
    </w:p>
    <w:p w14:paraId="03903B19">
      <w:pPr>
        <w:spacing w:line="400" w:lineRule="exact"/>
        <w:ind w:firstLine="425"/>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公共管理（</w:t>
      </w:r>
      <w:r>
        <w:rPr>
          <w:rFonts w:hint="eastAsia" w:asciiTheme="minorEastAsia" w:hAnsiTheme="minorEastAsia" w:eastAsiaTheme="minorEastAsia" w:cstheme="minorEastAsia"/>
          <w:color w:val="auto"/>
          <w:sz w:val="24"/>
          <w:szCs w:val="24"/>
          <w:lang w:eastAsia="zh-CN"/>
        </w:rPr>
        <w:t>Ⅲ</w:t>
      </w:r>
      <w:r>
        <w:rPr>
          <w:rFonts w:hint="eastAsia" w:asciiTheme="minorEastAsia" w:hAnsiTheme="minorEastAsia" w:eastAsiaTheme="minorEastAsia" w:cstheme="minorEastAsia"/>
          <w:color w:val="auto"/>
          <w:sz w:val="24"/>
          <w:szCs w:val="24"/>
        </w:rPr>
        <w:t>）硕士专业学位研究生采用校内外双导师制，以校内导师指导为主，校外导师参与实践过程、项目研究、课程与论文等多个环节的指导工作。</w:t>
      </w:r>
    </w:p>
    <w:p w14:paraId="5CBC4283">
      <w:pPr>
        <w:spacing w:line="400" w:lineRule="exact"/>
        <w:ind w:firstLine="425"/>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注重理论联系实际，强调培养学生分析问题和解决问题的能力；注重教学手段、教学方法、教学内容的创新，多采用现代教学手段和启发式、研讨式的教学方法；重视案例教学。</w:t>
      </w:r>
    </w:p>
    <w:p w14:paraId="3B83CAE6">
      <w:pPr>
        <w:keepNext/>
        <w:keepLines/>
        <w:spacing w:before="156" w:beforeLines="50" w:after="156" w:afterLines="50"/>
        <w:outlineLvl w:val="2"/>
        <w:rPr>
          <w:rFonts w:asciiTheme="minorEastAsia" w:hAnsiTheme="minorEastAsia" w:eastAsiaTheme="minorEastAsia" w:cstheme="minorEastAsia"/>
          <w:b/>
          <w:bCs/>
          <w:color w:val="auto"/>
          <w:kern w:val="0"/>
          <w:sz w:val="24"/>
          <w:szCs w:val="32"/>
        </w:rPr>
      </w:pPr>
      <w:r>
        <w:rPr>
          <w:rFonts w:hint="eastAsia" w:asciiTheme="minorEastAsia" w:hAnsiTheme="minorEastAsia" w:eastAsiaTheme="minorEastAsia" w:cstheme="minorEastAsia"/>
          <w:b/>
          <w:bCs/>
          <w:color w:val="auto"/>
          <w:kern w:val="0"/>
          <w:sz w:val="24"/>
          <w:szCs w:val="32"/>
        </w:rPr>
        <w:t>八、其它</w:t>
      </w:r>
    </w:p>
    <w:p w14:paraId="28EDF31C">
      <w:pPr>
        <w:spacing w:line="400" w:lineRule="exact"/>
        <w:ind w:firstLine="425"/>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（一）公共管理（</w:t>
      </w:r>
      <w:r>
        <w:rPr>
          <w:rFonts w:hint="eastAsia" w:asciiTheme="minorEastAsia" w:hAnsiTheme="minorEastAsia" w:eastAsiaTheme="minorEastAsia" w:cstheme="minorEastAsia"/>
          <w:color w:val="auto"/>
          <w:sz w:val="24"/>
          <w:szCs w:val="24"/>
          <w:lang w:eastAsia="zh-CN"/>
        </w:rPr>
        <w:t>Ⅲ</w:t>
      </w:r>
      <w:r>
        <w:rPr>
          <w:rFonts w:hint="eastAsia" w:asciiTheme="minorEastAsia" w:hAnsiTheme="minorEastAsia" w:eastAsiaTheme="minorEastAsia" w:cstheme="minorEastAsia"/>
          <w:color w:val="auto"/>
          <w:sz w:val="24"/>
          <w:szCs w:val="24"/>
        </w:rPr>
        <w:t>）硕士专业学位研究生开题前后均可选修课程，硕士论文答辩之前满足学分要求即可。</w:t>
      </w:r>
    </w:p>
    <w:p w14:paraId="23493556">
      <w:pPr>
        <w:spacing w:line="400" w:lineRule="exact"/>
        <w:ind w:firstLine="425"/>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（二）公共管理（</w:t>
      </w:r>
      <w:r>
        <w:rPr>
          <w:rFonts w:hint="eastAsia" w:asciiTheme="minorEastAsia" w:hAnsiTheme="minorEastAsia" w:eastAsiaTheme="minorEastAsia" w:cstheme="minorEastAsia"/>
          <w:color w:val="auto"/>
          <w:sz w:val="24"/>
          <w:szCs w:val="24"/>
          <w:lang w:eastAsia="zh-CN"/>
        </w:rPr>
        <w:t>Ⅲ</w:t>
      </w:r>
      <w:r>
        <w:rPr>
          <w:rFonts w:hint="eastAsia" w:asciiTheme="minorEastAsia" w:hAnsiTheme="minorEastAsia" w:eastAsiaTheme="minorEastAsia" w:cstheme="minorEastAsia"/>
          <w:color w:val="auto"/>
          <w:sz w:val="24"/>
          <w:szCs w:val="24"/>
        </w:rPr>
        <w:t>）硕士专业学位研究生在学期间应查阅本学科国内外文献40篇以上，其中外文文献不少于三分之一。</w:t>
      </w:r>
    </w:p>
    <w:p w14:paraId="5BA0D0C0">
      <w:pPr>
        <w:spacing w:line="400" w:lineRule="exact"/>
        <w:ind w:firstLine="425"/>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（三）公共管理（</w:t>
      </w:r>
      <w:r>
        <w:rPr>
          <w:rFonts w:hint="eastAsia" w:asciiTheme="minorEastAsia" w:hAnsiTheme="minorEastAsia" w:eastAsiaTheme="minorEastAsia" w:cstheme="minorEastAsia"/>
          <w:color w:val="auto"/>
          <w:sz w:val="24"/>
          <w:szCs w:val="24"/>
          <w:lang w:eastAsia="zh-CN"/>
        </w:rPr>
        <w:t>Ⅲ</w:t>
      </w:r>
      <w:r>
        <w:rPr>
          <w:rFonts w:hint="eastAsia" w:asciiTheme="minorEastAsia" w:hAnsiTheme="minorEastAsia" w:eastAsiaTheme="minorEastAsia" w:cstheme="minorEastAsia"/>
          <w:color w:val="auto"/>
          <w:sz w:val="24"/>
          <w:szCs w:val="24"/>
        </w:rPr>
        <w:t>）硕士专业学位研究生在课程学习阶段每月至少1次、论文工作阶段每月至少2次向指导教师汇报自己的学习和研究工作情况并形成制度。</w:t>
      </w:r>
    </w:p>
    <w:p w14:paraId="154957F5">
      <w:pPr>
        <w:spacing w:line="400" w:lineRule="exact"/>
        <w:ind w:firstLine="425"/>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（四）全日制、非全日制研究生适用同一培养方案。</w:t>
      </w:r>
    </w:p>
    <w:p w14:paraId="3063C95D">
      <w:pPr>
        <w:spacing w:line="400" w:lineRule="exact"/>
        <w:ind w:firstLine="425"/>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w:t>
      </w:r>
      <w:bookmarkEnd w:id="36"/>
      <w:r>
        <w:rPr>
          <w:rFonts w:hint="eastAsia" w:asciiTheme="minorEastAsia" w:hAnsiTheme="minorEastAsia" w:eastAsiaTheme="minorEastAsia" w:cstheme="minorEastAsia"/>
          <w:color w:val="auto"/>
          <w:sz w:val="24"/>
          <w:szCs w:val="24"/>
        </w:rPr>
        <w:t>本次制订培养方案从2024级公共管理（</w:t>
      </w:r>
      <w:r>
        <w:rPr>
          <w:rFonts w:hint="eastAsia" w:asciiTheme="minorEastAsia" w:hAnsiTheme="minorEastAsia" w:eastAsiaTheme="minorEastAsia" w:cstheme="minorEastAsia"/>
          <w:color w:val="auto"/>
          <w:sz w:val="24"/>
          <w:szCs w:val="24"/>
          <w:lang w:eastAsia="zh-CN"/>
        </w:rPr>
        <w:t>Ⅲ</w:t>
      </w:r>
      <w:r>
        <w:rPr>
          <w:rFonts w:hint="eastAsia" w:asciiTheme="minorEastAsia" w:hAnsiTheme="minorEastAsia" w:eastAsiaTheme="minorEastAsia" w:cstheme="minorEastAsia"/>
          <w:color w:val="auto"/>
          <w:sz w:val="24"/>
          <w:szCs w:val="24"/>
        </w:rPr>
        <w:t>）硕士专业学位研究生开始执行。</w:t>
      </w:r>
    </w:p>
    <w:p w14:paraId="5C9CDDBD">
      <w:pPr>
        <w:sectPr>
          <w:pgSz w:w="11906" w:h="16838"/>
          <w:pgMar w:top="1440" w:right="1800" w:bottom="1440" w:left="1800" w:header="851" w:footer="992" w:gutter="0"/>
          <w:cols w:space="720" w:num="1"/>
          <w:docGrid w:type="lines" w:linePitch="312" w:charSpace="0"/>
        </w:sectPr>
      </w:pPr>
    </w:p>
    <w:p w14:paraId="0C93F591">
      <w:pPr>
        <w:pStyle w:val="2"/>
        <w:spacing w:before="312" w:after="312"/>
        <w:rPr>
          <w:sz w:val="32"/>
          <w:szCs w:val="32"/>
        </w:rPr>
      </w:pPr>
      <w:bookmarkStart w:id="38" w:name="_Toc15638269"/>
      <w:r>
        <w:rPr>
          <w:rFonts w:hint="eastAsia"/>
          <w:sz w:val="32"/>
          <w:szCs w:val="32"/>
        </w:rPr>
        <w:t>国际中文教育</w:t>
      </w:r>
      <w:r>
        <w:rPr>
          <w:sz w:val="32"/>
          <w:szCs w:val="32"/>
        </w:rPr>
        <w:t>专业学位硕士研究生培养方案</w:t>
      </w:r>
      <w:bookmarkEnd w:id="38"/>
      <w:bookmarkStart w:id="39" w:name="_Toc15154290"/>
      <w:bookmarkStart w:id="40" w:name="_Toc14712962"/>
      <w:bookmarkStart w:id="41" w:name="_Toc15638270"/>
    </w:p>
    <w:p w14:paraId="399E86DD">
      <w:pPr>
        <w:spacing w:after="312" w:afterLines="100" w:line="360" w:lineRule="auto"/>
        <w:jc w:val="center"/>
        <w:outlineLvl w:val="1"/>
        <w:rPr>
          <w:kern w:val="0"/>
          <w:sz w:val="24"/>
        </w:rPr>
      </w:pPr>
      <w:r>
        <w:rPr>
          <w:kern w:val="0"/>
          <w:sz w:val="24"/>
        </w:rPr>
        <w:t>（</w:t>
      </w:r>
      <w:r>
        <w:rPr>
          <w:rFonts w:hint="eastAsia"/>
          <w:kern w:val="0"/>
          <w:sz w:val="24"/>
        </w:rPr>
        <w:t>领域代码</w:t>
      </w:r>
      <w:r>
        <w:rPr>
          <w:kern w:val="0"/>
          <w:sz w:val="24"/>
        </w:rPr>
        <w:t>：</w:t>
      </w:r>
      <w:r>
        <w:rPr>
          <w:rFonts w:hint="eastAsia"/>
          <w:kern w:val="0"/>
          <w:sz w:val="24"/>
        </w:rPr>
        <w:t>0453</w:t>
      </w:r>
      <w:r>
        <w:rPr>
          <w:kern w:val="0"/>
          <w:sz w:val="24"/>
        </w:rPr>
        <w:t>，</w:t>
      </w:r>
      <w:r>
        <w:rPr>
          <w:rFonts w:hint="eastAsia"/>
          <w:kern w:val="0"/>
          <w:sz w:val="24"/>
        </w:rPr>
        <w:t>申请国际中文教育</w:t>
      </w:r>
      <w:r>
        <w:rPr>
          <w:kern w:val="0"/>
          <w:sz w:val="24"/>
        </w:rPr>
        <w:t>硕士</w:t>
      </w:r>
      <w:r>
        <w:rPr>
          <w:rFonts w:hint="eastAsia"/>
          <w:kern w:val="0"/>
          <w:sz w:val="24"/>
        </w:rPr>
        <w:t>专业</w:t>
      </w:r>
      <w:r>
        <w:rPr>
          <w:kern w:val="0"/>
          <w:sz w:val="24"/>
        </w:rPr>
        <w:t>学位</w:t>
      </w:r>
      <w:r>
        <w:rPr>
          <w:rFonts w:hint="eastAsia"/>
          <w:kern w:val="0"/>
          <w:sz w:val="24"/>
        </w:rPr>
        <w:t>适用</w:t>
      </w:r>
      <w:r>
        <w:rPr>
          <w:kern w:val="0"/>
          <w:sz w:val="24"/>
        </w:rPr>
        <w:t>）</w:t>
      </w:r>
      <w:bookmarkEnd w:id="39"/>
      <w:bookmarkEnd w:id="40"/>
      <w:bookmarkEnd w:id="41"/>
    </w:p>
    <w:p w14:paraId="2A95F7D5">
      <w:pPr>
        <w:pStyle w:val="3"/>
        <w:spacing w:before="156" w:after="156"/>
      </w:pPr>
      <w:r>
        <w:t>一、培养目标</w:t>
      </w:r>
    </w:p>
    <w:p w14:paraId="110646CC">
      <w:pPr>
        <w:adjustRightInd w:val="0"/>
        <w:snapToGrid w:val="0"/>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以习近平新时代中国特色社会主义思想为指导，落实立德树人根本任务，面向汉语言文化国际推广的重大需求，服务一带一路倡议，培养德智体美劳五育并举，具有坚定的理想信念，掌握扎实的理论基础、系统的专业知识，了解学科前沿动态，具备汉语言文化国际推广项目的管理、组织与协调能力，胜任多种汉语教学任务的高层次、应用性、复合型、国际化专门人才。具体要求为：</w:t>
      </w:r>
    </w:p>
    <w:p w14:paraId="4474E46B">
      <w:pPr>
        <w:adjustRightInd w:val="0"/>
        <w:snapToGrid w:val="0"/>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3D98E817">
      <w:pPr>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二）具有创造性和批判性思维，系统掌握汉语基础知识，深入了解中华文化内涵，具有熟练的汉语作为第二语言教学的技能、传播中华文化的技能和跨文化交际的技能，并能熟练运用现代教育技术和科技手段进行教学；熟悉学科国际发展前沿，掌握一门外语，能熟练阅读本专业外文文献，具有良好的外语听说能力以及一定的国际交流能力；</w:t>
      </w:r>
      <w:r>
        <w:rPr>
          <w:rFonts w:asciiTheme="minorEastAsia" w:hAnsiTheme="minorEastAsia" w:eastAsiaTheme="minorEastAsia"/>
          <w:bCs/>
          <w:sz w:val="24"/>
        </w:rPr>
        <w:t xml:space="preserve"> </w:t>
      </w:r>
    </w:p>
    <w:p w14:paraId="42FB600A">
      <w:pPr>
        <w:adjustRightInd w:val="0"/>
        <w:snapToGrid w:val="0"/>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（三）积极参加文体活动，具有良好的心理素质和健康的体魄，树立正确的审美观念，形成积极的文化主体意识和创新意识，具备良好的人文素养和道德情操；</w:t>
      </w:r>
    </w:p>
    <w:p w14:paraId="68130B81">
      <w:pPr>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（四）积极结合国际中文教育实际岗位，进行专业综合实践和应用能力训练、创新创业等活动，形成良好劳动习惯。</w:t>
      </w:r>
    </w:p>
    <w:p w14:paraId="5D5C2091">
      <w:pPr>
        <w:pStyle w:val="3"/>
        <w:spacing w:before="156" w:after="156"/>
      </w:pPr>
      <w:r>
        <w:t>二、研究方向</w:t>
      </w:r>
    </w:p>
    <w:p w14:paraId="05A6BF32">
      <w:pPr>
        <w:spacing w:line="400" w:lineRule="exact"/>
        <w:ind w:firstLine="480" w:firstLineChars="200"/>
        <w:rPr>
          <w:bCs/>
          <w:sz w:val="24"/>
        </w:rPr>
      </w:pPr>
      <w:r>
        <w:rPr>
          <w:rFonts w:hint="eastAsia"/>
          <w:bCs/>
          <w:sz w:val="24"/>
        </w:rPr>
        <w:t>（一）国际汉语教学</w:t>
      </w:r>
    </w:p>
    <w:p w14:paraId="33E144B5">
      <w:pPr>
        <w:spacing w:line="400" w:lineRule="exact"/>
        <w:ind w:firstLine="480" w:firstLineChars="200"/>
        <w:rPr>
          <w:bCs/>
          <w:sz w:val="24"/>
        </w:rPr>
      </w:pPr>
      <w:r>
        <w:rPr>
          <w:rFonts w:hint="eastAsia"/>
          <w:bCs/>
          <w:sz w:val="24"/>
        </w:rPr>
        <w:t>（二）中外语言文学文化对比</w:t>
      </w:r>
    </w:p>
    <w:p w14:paraId="71710D2E">
      <w:pPr>
        <w:spacing w:line="400" w:lineRule="exact"/>
        <w:ind w:firstLine="480" w:firstLineChars="200"/>
        <w:rPr>
          <w:bCs/>
          <w:sz w:val="24"/>
        </w:rPr>
      </w:pPr>
      <w:r>
        <w:rPr>
          <w:rFonts w:hint="eastAsia"/>
          <w:bCs/>
          <w:sz w:val="24"/>
        </w:rPr>
        <w:t>（三）跨文化交际</w:t>
      </w:r>
    </w:p>
    <w:p w14:paraId="423B6F33">
      <w:pPr>
        <w:pStyle w:val="3"/>
        <w:spacing w:before="156" w:after="156"/>
      </w:pPr>
      <w:r>
        <w:t>三、学制及学习年限</w:t>
      </w:r>
    </w:p>
    <w:p w14:paraId="3A72C930">
      <w:pPr>
        <w:spacing w:line="400" w:lineRule="exact"/>
        <w:ind w:firstLine="480" w:firstLineChars="200"/>
        <w:rPr>
          <w:bCs/>
          <w:sz w:val="24"/>
        </w:rPr>
      </w:pPr>
      <w:r>
        <w:rPr>
          <w:rFonts w:hint="eastAsia"/>
          <w:bCs/>
          <w:sz w:val="24"/>
        </w:rPr>
        <w:t>国际中文教育专业学位硕士研究生学制3年，学习年限一般为3—4年，最长不超过5年。</w:t>
      </w:r>
    </w:p>
    <w:p w14:paraId="67824A68">
      <w:pPr>
        <w:spacing w:line="400" w:lineRule="exact"/>
        <w:ind w:firstLine="480" w:firstLineChars="200"/>
        <w:rPr>
          <w:bCs/>
          <w:sz w:val="24"/>
        </w:rPr>
      </w:pPr>
      <w:r>
        <w:rPr>
          <w:rFonts w:hint="eastAsia"/>
          <w:bCs/>
          <w:sz w:val="24"/>
        </w:rPr>
        <w:t>非全日制专业学位硕士研究生学习年限可适当延长，一般为3—4年，最长不超过6年。</w:t>
      </w:r>
    </w:p>
    <w:p w14:paraId="14D92D6E">
      <w:pPr>
        <w:spacing w:line="400" w:lineRule="exact"/>
        <w:ind w:firstLine="480" w:firstLineChars="200"/>
        <w:rPr>
          <w:bCs/>
          <w:sz w:val="24"/>
        </w:rPr>
      </w:pPr>
      <w:r>
        <w:rPr>
          <w:rFonts w:hint="eastAsia"/>
          <w:bCs/>
          <w:sz w:val="24"/>
        </w:rPr>
        <w:t>休学创业的研究生，最长学习年限为10年。</w:t>
      </w:r>
    </w:p>
    <w:p w14:paraId="2FA15B3F">
      <w:pPr>
        <w:pStyle w:val="3"/>
        <w:spacing w:before="156" w:after="156"/>
      </w:pPr>
      <w:r>
        <w:t>四、课程设置</w:t>
      </w:r>
    </w:p>
    <w:p w14:paraId="1BE7D7C9">
      <w:pPr>
        <w:spacing w:line="400" w:lineRule="exact"/>
        <w:ind w:firstLine="480" w:firstLineChars="200"/>
        <w:rPr>
          <w:bCs/>
          <w:sz w:val="24"/>
        </w:rPr>
      </w:pPr>
      <w:r>
        <w:rPr>
          <w:rFonts w:hint="eastAsia"/>
          <w:bCs/>
          <w:sz w:val="24"/>
        </w:rPr>
        <w:t>（一）学分要求</w:t>
      </w:r>
    </w:p>
    <w:p w14:paraId="79D3AF27">
      <w:pPr>
        <w:spacing w:line="400" w:lineRule="exact"/>
        <w:ind w:firstLine="480" w:firstLineChars="200"/>
        <w:rPr>
          <w:bCs/>
          <w:sz w:val="24"/>
        </w:rPr>
      </w:pPr>
      <w:r>
        <w:rPr>
          <w:rFonts w:hint="eastAsia"/>
          <w:bCs/>
          <w:sz w:val="24"/>
        </w:rPr>
        <w:t>总学分数为≥</w:t>
      </w:r>
      <w:r>
        <w:rPr>
          <w:bCs/>
          <w:sz w:val="24"/>
        </w:rPr>
        <w:t>37</w:t>
      </w:r>
      <w:r>
        <w:rPr>
          <w:rFonts w:hint="eastAsia"/>
          <w:bCs/>
          <w:sz w:val="24"/>
        </w:rPr>
        <w:t>学分，其中课程学习学分为≥</w:t>
      </w:r>
      <w:r>
        <w:rPr>
          <w:bCs/>
          <w:sz w:val="24"/>
        </w:rPr>
        <w:t>30</w:t>
      </w:r>
      <w:r>
        <w:rPr>
          <w:rFonts w:hint="eastAsia"/>
          <w:bCs/>
          <w:sz w:val="24"/>
        </w:rPr>
        <w:t>学分，必修环节学分为</w:t>
      </w:r>
      <w:r>
        <w:rPr>
          <w:bCs/>
          <w:sz w:val="24"/>
        </w:rPr>
        <w:t>7</w:t>
      </w:r>
      <w:r>
        <w:rPr>
          <w:rFonts w:hint="eastAsia"/>
          <w:bCs/>
          <w:sz w:val="24"/>
        </w:rPr>
        <w:t>学分。所修课程由公共学位课、专业学位课和选修课三部分组成，其中公共学位课≥</w:t>
      </w:r>
      <w:r>
        <w:rPr>
          <w:bCs/>
          <w:sz w:val="24"/>
        </w:rPr>
        <w:t>5</w:t>
      </w:r>
      <w:r>
        <w:rPr>
          <w:rFonts w:hint="eastAsia"/>
          <w:bCs/>
          <w:sz w:val="24"/>
        </w:rPr>
        <w:t>学分，专业学位课≥1</w:t>
      </w:r>
      <w:r>
        <w:rPr>
          <w:bCs/>
          <w:sz w:val="24"/>
        </w:rPr>
        <w:t>5</w:t>
      </w:r>
      <w:r>
        <w:rPr>
          <w:rFonts w:hint="eastAsia"/>
          <w:bCs/>
          <w:sz w:val="24"/>
        </w:rPr>
        <w:t>学分，选修</w:t>
      </w:r>
      <w:r>
        <w:rPr>
          <w:bCs/>
          <w:sz w:val="24"/>
        </w:rPr>
        <w:t>课</w:t>
      </w:r>
      <w:r>
        <w:rPr>
          <w:rFonts w:hint="eastAsia"/>
          <w:bCs/>
          <w:sz w:val="24"/>
        </w:rPr>
        <w:t>≥</w:t>
      </w:r>
      <w:r>
        <w:rPr>
          <w:bCs/>
          <w:sz w:val="24"/>
        </w:rPr>
        <w:t>10学分。</w:t>
      </w:r>
      <w:r>
        <w:rPr>
          <w:rFonts w:hint="eastAsia"/>
          <w:bCs/>
          <w:sz w:val="24"/>
        </w:rPr>
        <w:t>必修环节包括：专业实践6学分，选题报告1学分。</w:t>
      </w:r>
    </w:p>
    <w:p w14:paraId="64D1FB35">
      <w:pPr>
        <w:spacing w:line="400" w:lineRule="exact"/>
        <w:ind w:firstLine="480" w:firstLineChars="200"/>
        <w:rPr>
          <w:bCs/>
          <w:sz w:val="24"/>
        </w:rPr>
      </w:pPr>
      <w:r>
        <w:rPr>
          <w:rFonts w:hint="eastAsia"/>
          <w:bCs/>
          <w:sz w:val="24"/>
        </w:rPr>
        <w:t>（二）课程设置</w:t>
      </w:r>
    </w:p>
    <w:tbl>
      <w:tblPr>
        <w:tblStyle w:val="5"/>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0"/>
        <w:gridCol w:w="1266"/>
        <w:gridCol w:w="1853"/>
        <w:gridCol w:w="709"/>
        <w:gridCol w:w="708"/>
        <w:gridCol w:w="567"/>
        <w:gridCol w:w="709"/>
        <w:gridCol w:w="1134"/>
        <w:gridCol w:w="987"/>
      </w:tblGrid>
      <w:tr w14:paraId="480F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41C75062">
            <w:pPr>
              <w:jc w:val="center"/>
              <w:rPr>
                <w:b/>
                <w:bCs/>
                <w:kern w:val="0"/>
                <w:sz w:val="22"/>
                <w:szCs w:val="22"/>
              </w:rPr>
            </w:pPr>
            <w:r>
              <w:rPr>
                <w:b/>
                <w:bCs/>
                <w:kern w:val="0"/>
                <w:sz w:val="22"/>
                <w:szCs w:val="22"/>
              </w:rPr>
              <w:t>课程</w:t>
            </w:r>
          </w:p>
          <w:p w14:paraId="17AC19BB">
            <w:pPr>
              <w:jc w:val="center"/>
              <w:rPr>
                <w:b/>
                <w:bCs/>
                <w:kern w:val="0"/>
                <w:sz w:val="22"/>
                <w:szCs w:val="22"/>
              </w:rPr>
            </w:pPr>
            <w:r>
              <w:rPr>
                <w:b/>
                <w:bCs/>
                <w:kern w:val="0"/>
                <w:sz w:val="22"/>
                <w:szCs w:val="22"/>
              </w:rPr>
              <w:t>类别</w:t>
            </w:r>
          </w:p>
        </w:tc>
        <w:tc>
          <w:tcPr>
            <w:tcW w:w="860" w:type="dxa"/>
            <w:vAlign w:val="center"/>
          </w:tcPr>
          <w:p w14:paraId="5444D050">
            <w:pPr>
              <w:jc w:val="center"/>
              <w:rPr>
                <w:b/>
                <w:bCs/>
                <w:kern w:val="0"/>
                <w:sz w:val="22"/>
                <w:szCs w:val="22"/>
              </w:rPr>
            </w:pPr>
            <w:r>
              <w:rPr>
                <w:rFonts w:hint="eastAsia"/>
                <w:b/>
                <w:bCs/>
                <w:kern w:val="0"/>
                <w:sz w:val="22"/>
                <w:szCs w:val="22"/>
              </w:rPr>
              <w:t>课程</w:t>
            </w:r>
          </w:p>
          <w:p w14:paraId="7D8684FA">
            <w:pPr>
              <w:jc w:val="center"/>
              <w:rPr>
                <w:b/>
                <w:bCs/>
                <w:kern w:val="0"/>
                <w:sz w:val="22"/>
                <w:szCs w:val="22"/>
              </w:rPr>
            </w:pPr>
            <w:r>
              <w:rPr>
                <w:rFonts w:hint="eastAsia"/>
                <w:b/>
                <w:bCs/>
                <w:kern w:val="0"/>
                <w:sz w:val="22"/>
                <w:szCs w:val="22"/>
              </w:rPr>
              <w:t>类型</w:t>
            </w:r>
          </w:p>
        </w:tc>
        <w:tc>
          <w:tcPr>
            <w:tcW w:w="1266" w:type="dxa"/>
            <w:vAlign w:val="center"/>
          </w:tcPr>
          <w:p w14:paraId="30A65E90">
            <w:pPr>
              <w:jc w:val="center"/>
              <w:rPr>
                <w:b/>
                <w:bCs/>
                <w:kern w:val="0"/>
                <w:sz w:val="22"/>
                <w:szCs w:val="22"/>
              </w:rPr>
            </w:pPr>
            <w:r>
              <w:rPr>
                <w:b/>
                <w:bCs/>
                <w:kern w:val="0"/>
                <w:sz w:val="22"/>
                <w:szCs w:val="22"/>
              </w:rPr>
              <w:t>课程编号</w:t>
            </w:r>
          </w:p>
        </w:tc>
        <w:tc>
          <w:tcPr>
            <w:tcW w:w="1853" w:type="dxa"/>
            <w:vAlign w:val="center"/>
          </w:tcPr>
          <w:p w14:paraId="6AEB7E0D">
            <w:pPr>
              <w:jc w:val="center"/>
              <w:rPr>
                <w:b/>
                <w:bCs/>
                <w:kern w:val="0"/>
                <w:sz w:val="22"/>
                <w:szCs w:val="22"/>
              </w:rPr>
            </w:pPr>
            <w:r>
              <w:rPr>
                <w:b/>
                <w:bCs/>
                <w:kern w:val="0"/>
                <w:sz w:val="22"/>
                <w:szCs w:val="22"/>
              </w:rPr>
              <w:t>课程名称</w:t>
            </w:r>
          </w:p>
        </w:tc>
        <w:tc>
          <w:tcPr>
            <w:tcW w:w="709" w:type="dxa"/>
            <w:vAlign w:val="center"/>
          </w:tcPr>
          <w:p w14:paraId="3814B134">
            <w:pPr>
              <w:jc w:val="center"/>
              <w:rPr>
                <w:b/>
                <w:bCs/>
                <w:kern w:val="0"/>
                <w:sz w:val="22"/>
                <w:szCs w:val="22"/>
              </w:rPr>
            </w:pPr>
            <w:r>
              <w:rPr>
                <w:rFonts w:hint="eastAsia"/>
                <w:b/>
                <w:bCs/>
                <w:kern w:val="0"/>
                <w:sz w:val="22"/>
                <w:szCs w:val="22"/>
              </w:rPr>
              <w:t>理论</w:t>
            </w:r>
            <w:r>
              <w:rPr>
                <w:b/>
                <w:bCs/>
                <w:kern w:val="0"/>
                <w:sz w:val="22"/>
                <w:szCs w:val="22"/>
              </w:rPr>
              <w:t>学时</w:t>
            </w:r>
          </w:p>
        </w:tc>
        <w:tc>
          <w:tcPr>
            <w:tcW w:w="708" w:type="dxa"/>
            <w:vAlign w:val="center"/>
          </w:tcPr>
          <w:p w14:paraId="11B532E7">
            <w:pPr>
              <w:jc w:val="center"/>
              <w:rPr>
                <w:b/>
                <w:bCs/>
                <w:kern w:val="0"/>
                <w:sz w:val="22"/>
                <w:szCs w:val="22"/>
              </w:rPr>
            </w:pPr>
            <w:r>
              <w:rPr>
                <w:rFonts w:hint="eastAsia"/>
                <w:b/>
                <w:bCs/>
                <w:kern w:val="0"/>
                <w:sz w:val="22"/>
                <w:szCs w:val="22"/>
              </w:rPr>
              <w:t>实验学时</w:t>
            </w:r>
          </w:p>
        </w:tc>
        <w:tc>
          <w:tcPr>
            <w:tcW w:w="567" w:type="dxa"/>
            <w:vAlign w:val="center"/>
          </w:tcPr>
          <w:p w14:paraId="36AAB3A7">
            <w:pPr>
              <w:jc w:val="center"/>
              <w:rPr>
                <w:b/>
                <w:bCs/>
                <w:kern w:val="0"/>
                <w:sz w:val="22"/>
                <w:szCs w:val="22"/>
              </w:rPr>
            </w:pPr>
            <w:r>
              <w:rPr>
                <w:b/>
                <w:bCs/>
                <w:kern w:val="0"/>
                <w:sz w:val="22"/>
                <w:szCs w:val="22"/>
              </w:rPr>
              <w:t>学分</w:t>
            </w:r>
          </w:p>
        </w:tc>
        <w:tc>
          <w:tcPr>
            <w:tcW w:w="709" w:type="dxa"/>
            <w:vAlign w:val="center"/>
          </w:tcPr>
          <w:p w14:paraId="02912167">
            <w:pPr>
              <w:jc w:val="center"/>
              <w:rPr>
                <w:b/>
                <w:bCs/>
                <w:kern w:val="0"/>
                <w:sz w:val="22"/>
                <w:szCs w:val="22"/>
              </w:rPr>
            </w:pPr>
            <w:r>
              <w:rPr>
                <w:b/>
                <w:bCs/>
                <w:kern w:val="0"/>
                <w:sz w:val="22"/>
                <w:szCs w:val="22"/>
              </w:rPr>
              <w:t>开课学期</w:t>
            </w:r>
          </w:p>
        </w:tc>
        <w:tc>
          <w:tcPr>
            <w:tcW w:w="1134" w:type="dxa"/>
            <w:vAlign w:val="center"/>
          </w:tcPr>
          <w:p w14:paraId="57CC1D96">
            <w:pPr>
              <w:jc w:val="center"/>
              <w:rPr>
                <w:b/>
                <w:bCs/>
                <w:kern w:val="0"/>
                <w:sz w:val="22"/>
                <w:szCs w:val="22"/>
              </w:rPr>
            </w:pPr>
            <w:r>
              <w:rPr>
                <w:b/>
                <w:bCs/>
                <w:kern w:val="0"/>
                <w:sz w:val="22"/>
                <w:szCs w:val="22"/>
              </w:rPr>
              <w:t>开课</w:t>
            </w:r>
          </w:p>
          <w:p w14:paraId="673AEF3F">
            <w:pPr>
              <w:jc w:val="center"/>
              <w:rPr>
                <w:b/>
                <w:bCs/>
                <w:kern w:val="0"/>
                <w:sz w:val="22"/>
                <w:szCs w:val="22"/>
              </w:rPr>
            </w:pPr>
            <w:r>
              <w:rPr>
                <w:b/>
                <w:bCs/>
                <w:kern w:val="0"/>
                <w:sz w:val="22"/>
                <w:szCs w:val="22"/>
              </w:rPr>
              <w:t>单位</w:t>
            </w:r>
          </w:p>
        </w:tc>
        <w:tc>
          <w:tcPr>
            <w:tcW w:w="987" w:type="dxa"/>
            <w:vAlign w:val="center"/>
          </w:tcPr>
          <w:p w14:paraId="2BE167C3">
            <w:pPr>
              <w:jc w:val="center"/>
              <w:rPr>
                <w:b/>
                <w:bCs/>
                <w:kern w:val="0"/>
                <w:sz w:val="22"/>
                <w:szCs w:val="22"/>
              </w:rPr>
            </w:pPr>
            <w:r>
              <w:rPr>
                <w:b/>
                <w:bCs/>
                <w:kern w:val="0"/>
                <w:sz w:val="22"/>
                <w:szCs w:val="22"/>
              </w:rPr>
              <w:t>备注</w:t>
            </w:r>
          </w:p>
        </w:tc>
      </w:tr>
      <w:tr w14:paraId="18B8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restart"/>
            <w:vAlign w:val="center"/>
          </w:tcPr>
          <w:p w14:paraId="157F3E90">
            <w:pPr>
              <w:jc w:val="center"/>
              <w:rPr>
                <w:kern w:val="0"/>
                <w:sz w:val="22"/>
                <w:szCs w:val="22"/>
              </w:rPr>
            </w:pPr>
            <w:r>
              <w:rPr>
                <w:rFonts w:hint="eastAsia"/>
                <w:kern w:val="0"/>
                <w:sz w:val="22"/>
                <w:szCs w:val="22"/>
              </w:rPr>
              <w:t xml:space="preserve"> </w:t>
            </w:r>
            <w:r>
              <w:rPr>
                <w:kern w:val="0"/>
                <w:sz w:val="22"/>
                <w:szCs w:val="22"/>
              </w:rPr>
              <w:t xml:space="preserve"> 公共</w:t>
            </w:r>
          </w:p>
          <w:p w14:paraId="5F102619">
            <w:pPr>
              <w:jc w:val="center"/>
              <w:rPr>
                <w:kern w:val="0"/>
                <w:sz w:val="22"/>
                <w:szCs w:val="22"/>
              </w:rPr>
            </w:pPr>
            <w:r>
              <w:rPr>
                <w:kern w:val="0"/>
                <w:sz w:val="22"/>
                <w:szCs w:val="22"/>
              </w:rPr>
              <w:t>学位课</w:t>
            </w:r>
          </w:p>
          <w:p w14:paraId="09B8A7AD">
            <w:pPr>
              <w:jc w:val="center"/>
              <w:rPr>
                <w:kern w:val="0"/>
                <w:sz w:val="22"/>
                <w:szCs w:val="22"/>
              </w:rPr>
            </w:pPr>
            <w:r>
              <w:rPr>
                <w:kern w:val="0"/>
                <w:sz w:val="22"/>
                <w:szCs w:val="22"/>
              </w:rPr>
              <w:t>（5学分）</w:t>
            </w:r>
          </w:p>
        </w:tc>
        <w:tc>
          <w:tcPr>
            <w:tcW w:w="860" w:type="dxa"/>
            <w:vMerge w:val="restart"/>
            <w:vAlign w:val="center"/>
          </w:tcPr>
          <w:p w14:paraId="2F6F5A41">
            <w:pPr>
              <w:jc w:val="center"/>
              <w:rPr>
                <w:color w:val="auto"/>
                <w:kern w:val="0"/>
                <w:sz w:val="22"/>
                <w:szCs w:val="22"/>
              </w:rPr>
            </w:pPr>
            <w:r>
              <w:rPr>
                <w:color w:val="auto"/>
                <w:kern w:val="0"/>
                <w:sz w:val="22"/>
                <w:szCs w:val="22"/>
              </w:rPr>
              <w:t>外语</w:t>
            </w:r>
          </w:p>
          <w:p w14:paraId="42A65103">
            <w:pPr>
              <w:jc w:val="center"/>
              <w:rPr>
                <w:color w:val="auto"/>
                <w:kern w:val="0"/>
                <w:sz w:val="22"/>
                <w:szCs w:val="22"/>
              </w:rPr>
            </w:pPr>
            <w:r>
              <w:rPr>
                <w:color w:val="auto"/>
                <w:kern w:val="0"/>
                <w:sz w:val="22"/>
                <w:szCs w:val="22"/>
              </w:rPr>
              <w:t>（2学分）</w:t>
            </w:r>
          </w:p>
        </w:tc>
        <w:tc>
          <w:tcPr>
            <w:tcW w:w="1266" w:type="dxa"/>
            <w:vAlign w:val="center"/>
          </w:tcPr>
          <w:p w14:paraId="402601DB">
            <w:pPr>
              <w:widowControl/>
              <w:jc w:val="center"/>
              <w:rPr>
                <w:color w:val="auto"/>
                <w:kern w:val="0"/>
                <w:sz w:val="22"/>
                <w:szCs w:val="22"/>
              </w:rPr>
            </w:pPr>
            <w:r>
              <w:rPr>
                <w:color w:val="auto"/>
                <w:kern w:val="0"/>
                <w:sz w:val="22"/>
                <w:szCs w:val="22"/>
              </w:rPr>
              <w:t>40200123001</w:t>
            </w:r>
          </w:p>
        </w:tc>
        <w:tc>
          <w:tcPr>
            <w:tcW w:w="1853" w:type="dxa"/>
            <w:vAlign w:val="center"/>
          </w:tcPr>
          <w:p w14:paraId="34B68C9D">
            <w:pPr>
              <w:widowControl/>
              <w:jc w:val="center"/>
              <w:rPr>
                <w:color w:val="auto"/>
                <w:kern w:val="0"/>
                <w:sz w:val="22"/>
                <w:szCs w:val="22"/>
              </w:rPr>
            </w:pPr>
            <w:r>
              <w:rPr>
                <w:rFonts w:hint="eastAsia"/>
                <w:color w:val="auto"/>
                <w:kern w:val="0"/>
                <w:sz w:val="22"/>
                <w:szCs w:val="22"/>
              </w:rPr>
              <w:t>学术英语读写</w:t>
            </w:r>
          </w:p>
        </w:tc>
        <w:tc>
          <w:tcPr>
            <w:tcW w:w="709" w:type="dxa"/>
            <w:vAlign w:val="center"/>
          </w:tcPr>
          <w:p w14:paraId="16825DA1">
            <w:pPr>
              <w:widowControl/>
              <w:jc w:val="center"/>
              <w:rPr>
                <w:color w:val="auto"/>
                <w:kern w:val="0"/>
                <w:sz w:val="22"/>
                <w:szCs w:val="22"/>
              </w:rPr>
            </w:pPr>
            <w:r>
              <w:rPr>
                <w:color w:val="auto"/>
                <w:kern w:val="0"/>
                <w:sz w:val="22"/>
                <w:szCs w:val="22"/>
              </w:rPr>
              <w:t>36</w:t>
            </w:r>
          </w:p>
        </w:tc>
        <w:tc>
          <w:tcPr>
            <w:tcW w:w="708" w:type="dxa"/>
            <w:vAlign w:val="center"/>
          </w:tcPr>
          <w:p w14:paraId="571D5A42">
            <w:pPr>
              <w:jc w:val="center"/>
              <w:rPr>
                <w:color w:val="auto"/>
                <w:kern w:val="0"/>
                <w:sz w:val="22"/>
                <w:szCs w:val="22"/>
              </w:rPr>
            </w:pPr>
          </w:p>
        </w:tc>
        <w:tc>
          <w:tcPr>
            <w:tcW w:w="567" w:type="dxa"/>
            <w:vAlign w:val="center"/>
          </w:tcPr>
          <w:p w14:paraId="10D89EF7">
            <w:pPr>
              <w:widowControl/>
              <w:jc w:val="center"/>
              <w:rPr>
                <w:color w:val="auto"/>
                <w:kern w:val="0"/>
                <w:sz w:val="22"/>
                <w:szCs w:val="22"/>
              </w:rPr>
            </w:pPr>
            <w:r>
              <w:rPr>
                <w:color w:val="auto"/>
                <w:kern w:val="0"/>
                <w:sz w:val="22"/>
                <w:szCs w:val="22"/>
              </w:rPr>
              <w:t>2</w:t>
            </w:r>
          </w:p>
        </w:tc>
        <w:tc>
          <w:tcPr>
            <w:tcW w:w="709" w:type="dxa"/>
            <w:vAlign w:val="center"/>
          </w:tcPr>
          <w:p w14:paraId="4391ED17">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7E13BD11">
            <w:pPr>
              <w:jc w:val="center"/>
              <w:rPr>
                <w:color w:val="auto"/>
                <w:kern w:val="0"/>
                <w:sz w:val="22"/>
                <w:szCs w:val="22"/>
              </w:rPr>
            </w:pPr>
            <w:r>
              <w:rPr>
                <w:color w:val="auto"/>
                <w:kern w:val="0"/>
                <w:sz w:val="22"/>
                <w:szCs w:val="22"/>
              </w:rPr>
              <w:t>外国语</w:t>
            </w:r>
          </w:p>
          <w:p w14:paraId="47CEA1A7">
            <w:pPr>
              <w:jc w:val="center"/>
              <w:rPr>
                <w:color w:val="auto"/>
                <w:kern w:val="0"/>
                <w:sz w:val="22"/>
                <w:szCs w:val="22"/>
              </w:rPr>
            </w:pPr>
            <w:r>
              <w:rPr>
                <w:color w:val="auto"/>
                <w:kern w:val="0"/>
                <w:sz w:val="22"/>
                <w:szCs w:val="22"/>
              </w:rPr>
              <w:t>学院</w:t>
            </w:r>
          </w:p>
        </w:tc>
        <w:tc>
          <w:tcPr>
            <w:tcW w:w="987" w:type="dxa"/>
            <w:vAlign w:val="center"/>
          </w:tcPr>
          <w:p w14:paraId="544C59BC">
            <w:pPr>
              <w:jc w:val="center"/>
              <w:rPr>
                <w:color w:val="auto"/>
                <w:kern w:val="0"/>
                <w:sz w:val="22"/>
                <w:szCs w:val="22"/>
              </w:rPr>
            </w:pPr>
          </w:p>
        </w:tc>
      </w:tr>
      <w:tr w14:paraId="7398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66080453">
            <w:pPr>
              <w:jc w:val="center"/>
              <w:rPr>
                <w:kern w:val="0"/>
                <w:sz w:val="22"/>
                <w:szCs w:val="22"/>
              </w:rPr>
            </w:pPr>
          </w:p>
        </w:tc>
        <w:tc>
          <w:tcPr>
            <w:tcW w:w="860" w:type="dxa"/>
            <w:vMerge w:val="continue"/>
            <w:vAlign w:val="center"/>
          </w:tcPr>
          <w:p w14:paraId="2F0F6507">
            <w:pPr>
              <w:jc w:val="center"/>
              <w:rPr>
                <w:color w:val="auto"/>
                <w:kern w:val="0"/>
                <w:sz w:val="22"/>
                <w:szCs w:val="22"/>
              </w:rPr>
            </w:pPr>
          </w:p>
        </w:tc>
        <w:tc>
          <w:tcPr>
            <w:tcW w:w="1266" w:type="dxa"/>
            <w:vAlign w:val="center"/>
          </w:tcPr>
          <w:p w14:paraId="058F081F">
            <w:pPr>
              <w:jc w:val="center"/>
              <w:rPr>
                <w:color w:val="auto"/>
                <w:kern w:val="0"/>
                <w:sz w:val="22"/>
                <w:szCs w:val="22"/>
              </w:rPr>
            </w:pPr>
            <w:r>
              <w:rPr>
                <w:color w:val="auto"/>
                <w:kern w:val="0"/>
                <w:sz w:val="22"/>
                <w:szCs w:val="22"/>
              </w:rPr>
              <w:t>40200123002</w:t>
            </w:r>
          </w:p>
        </w:tc>
        <w:tc>
          <w:tcPr>
            <w:tcW w:w="1853" w:type="dxa"/>
            <w:vAlign w:val="center"/>
          </w:tcPr>
          <w:p w14:paraId="13929470">
            <w:pPr>
              <w:jc w:val="center"/>
              <w:rPr>
                <w:color w:val="auto"/>
                <w:kern w:val="0"/>
                <w:sz w:val="22"/>
                <w:szCs w:val="22"/>
              </w:rPr>
            </w:pPr>
            <w:r>
              <w:rPr>
                <w:rFonts w:hint="eastAsia"/>
                <w:color w:val="auto"/>
                <w:kern w:val="0"/>
                <w:sz w:val="22"/>
                <w:szCs w:val="22"/>
              </w:rPr>
              <w:t>学术英语交流</w:t>
            </w:r>
          </w:p>
        </w:tc>
        <w:tc>
          <w:tcPr>
            <w:tcW w:w="709" w:type="dxa"/>
            <w:vAlign w:val="center"/>
          </w:tcPr>
          <w:p w14:paraId="6B66EB4F">
            <w:pPr>
              <w:jc w:val="center"/>
              <w:rPr>
                <w:color w:val="auto"/>
                <w:kern w:val="0"/>
                <w:sz w:val="22"/>
                <w:szCs w:val="22"/>
              </w:rPr>
            </w:pPr>
            <w:r>
              <w:rPr>
                <w:color w:val="auto"/>
                <w:kern w:val="0"/>
                <w:sz w:val="22"/>
                <w:szCs w:val="22"/>
              </w:rPr>
              <w:t>36</w:t>
            </w:r>
          </w:p>
        </w:tc>
        <w:tc>
          <w:tcPr>
            <w:tcW w:w="708" w:type="dxa"/>
            <w:vAlign w:val="center"/>
          </w:tcPr>
          <w:p w14:paraId="21559A5C">
            <w:pPr>
              <w:jc w:val="center"/>
              <w:rPr>
                <w:color w:val="auto"/>
                <w:kern w:val="0"/>
                <w:sz w:val="22"/>
                <w:szCs w:val="22"/>
              </w:rPr>
            </w:pPr>
          </w:p>
        </w:tc>
        <w:tc>
          <w:tcPr>
            <w:tcW w:w="567" w:type="dxa"/>
            <w:vAlign w:val="center"/>
          </w:tcPr>
          <w:p w14:paraId="0DEA334E">
            <w:pPr>
              <w:jc w:val="center"/>
              <w:rPr>
                <w:color w:val="auto"/>
                <w:kern w:val="0"/>
                <w:sz w:val="22"/>
                <w:szCs w:val="22"/>
              </w:rPr>
            </w:pPr>
            <w:r>
              <w:rPr>
                <w:color w:val="auto"/>
                <w:kern w:val="0"/>
                <w:sz w:val="22"/>
                <w:szCs w:val="22"/>
              </w:rPr>
              <w:t>2</w:t>
            </w:r>
          </w:p>
        </w:tc>
        <w:tc>
          <w:tcPr>
            <w:tcW w:w="709" w:type="dxa"/>
            <w:vAlign w:val="center"/>
          </w:tcPr>
          <w:p w14:paraId="0C7961E9">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7965CC5D">
            <w:pPr>
              <w:jc w:val="center"/>
              <w:rPr>
                <w:color w:val="auto"/>
                <w:kern w:val="0"/>
                <w:sz w:val="22"/>
                <w:szCs w:val="22"/>
              </w:rPr>
            </w:pPr>
            <w:r>
              <w:rPr>
                <w:color w:val="auto"/>
                <w:kern w:val="0"/>
                <w:sz w:val="22"/>
                <w:szCs w:val="22"/>
              </w:rPr>
              <w:t>外国语</w:t>
            </w:r>
          </w:p>
          <w:p w14:paraId="48607D9B">
            <w:pPr>
              <w:jc w:val="center"/>
              <w:rPr>
                <w:color w:val="auto"/>
                <w:kern w:val="0"/>
                <w:sz w:val="22"/>
                <w:szCs w:val="22"/>
              </w:rPr>
            </w:pPr>
            <w:r>
              <w:rPr>
                <w:color w:val="auto"/>
                <w:kern w:val="0"/>
                <w:sz w:val="22"/>
                <w:szCs w:val="22"/>
              </w:rPr>
              <w:t>学院</w:t>
            </w:r>
          </w:p>
        </w:tc>
        <w:tc>
          <w:tcPr>
            <w:tcW w:w="987" w:type="dxa"/>
            <w:vAlign w:val="center"/>
          </w:tcPr>
          <w:p w14:paraId="79472C89">
            <w:pPr>
              <w:jc w:val="center"/>
              <w:rPr>
                <w:color w:val="auto"/>
                <w:kern w:val="0"/>
                <w:sz w:val="22"/>
                <w:szCs w:val="22"/>
              </w:rPr>
            </w:pPr>
          </w:p>
        </w:tc>
      </w:tr>
      <w:tr w14:paraId="1F94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53351ECF">
            <w:pPr>
              <w:jc w:val="center"/>
              <w:rPr>
                <w:kern w:val="0"/>
                <w:sz w:val="22"/>
                <w:szCs w:val="22"/>
              </w:rPr>
            </w:pPr>
          </w:p>
        </w:tc>
        <w:tc>
          <w:tcPr>
            <w:tcW w:w="860" w:type="dxa"/>
            <w:vMerge w:val="continue"/>
            <w:vAlign w:val="center"/>
          </w:tcPr>
          <w:p w14:paraId="2C609DE5">
            <w:pPr>
              <w:jc w:val="center"/>
              <w:rPr>
                <w:color w:val="auto"/>
                <w:kern w:val="0"/>
                <w:sz w:val="22"/>
                <w:szCs w:val="22"/>
              </w:rPr>
            </w:pPr>
          </w:p>
        </w:tc>
        <w:tc>
          <w:tcPr>
            <w:tcW w:w="1266" w:type="dxa"/>
            <w:vAlign w:val="center"/>
          </w:tcPr>
          <w:p w14:paraId="1AE57855">
            <w:pPr>
              <w:jc w:val="center"/>
              <w:rPr>
                <w:color w:val="auto"/>
                <w:kern w:val="0"/>
                <w:sz w:val="22"/>
                <w:szCs w:val="22"/>
              </w:rPr>
            </w:pPr>
            <w:r>
              <w:rPr>
                <w:color w:val="auto"/>
                <w:kern w:val="0"/>
                <w:sz w:val="22"/>
                <w:szCs w:val="22"/>
              </w:rPr>
              <w:t>40200123003</w:t>
            </w:r>
          </w:p>
        </w:tc>
        <w:tc>
          <w:tcPr>
            <w:tcW w:w="1853" w:type="dxa"/>
            <w:vAlign w:val="center"/>
          </w:tcPr>
          <w:p w14:paraId="77C47B8E">
            <w:pPr>
              <w:jc w:val="center"/>
              <w:rPr>
                <w:color w:val="auto"/>
                <w:kern w:val="0"/>
                <w:sz w:val="22"/>
                <w:szCs w:val="22"/>
              </w:rPr>
            </w:pPr>
            <w:r>
              <w:rPr>
                <w:rFonts w:hint="eastAsia"/>
                <w:color w:val="auto"/>
                <w:kern w:val="0"/>
                <w:sz w:val="22"/>
                <w:szCs w:val="22"/>
              </w:rPr>
              <w:t>雅思考试技巧与实践</w:t>
            </w:r>
          </w:p>
        </w:tc>
        <w:tc>
          <w:tcPr>
            <w:tcW w:w="709" w:type="dxa"/>
            <w:vAlign w:val="center"/>
          </w:tcPr>
          <w:p w14:paraId="07124CF0">
            <w:pPr>
              <w:jc w:val="center"/>
              <w:rPr>
                <w:color w:val="auto"/>
                <w:kern w:val="0"/>
                <w:sz w:val="22"/>
                <w:szCs w:val="22"/>
              </w:rPr>
            </w:pPr>
            <w:r>
              <w:rPr>
                <w:color w:val="auto"/>
                <w:kern w:val="0"/>
                <w:sz w:val="22"/>
                <w:szCs w:val="22"/>
              </w:rPr>
              <w:t>36</w:t>
            </w:r>
          </w:p>
        </w:tc>
        <w:tc>
          <w:tcPr>
            <w:tcW w:w="708" w:type="dxa"/>
            <w:vAlign w:val="center"/>
          </w:tcPr>
          <w:p w14:paraId="7FE6D08E">
            <w:pPr>
              <w:jc w:val="center"/>
              <w:rPr>
                <w:color w:val="auto"/>
                <w:kern w:val="0"/>
                <w:sz w:val="22"/>
                <w:szCs w:val="22"/>
              </w:rPr>
            </w:pPr>
          </w:p>
        </w:tc>
        <w:tc>
          <w:tcPr>
            <w:tcW w:w="567" w:type="dxa"/>
            <w:vAlign w:val="center"/>
          </w:tcPr>
          <w:p w14:paraId="3C438DD0">
            <w:pPr>
              <w:jc w:val="center"/>
              <w:rPr>
                <w:color w:val="auto"/>
                <w:kern w:val="0"/>
                <w:sz w:val="22"/>
                <w:szCs w:val="22"/>
              </w:rPr>
            </w:pPr>
            <w:r>
              <w:rPr>
                <w:color w:val="auto"/>
                <w:kern w:val="0"/>
                <w:sz w:val="22"/>
                <w:szCs w:val="22"/>
              </w:rPr>
              <w:t>2</w:t>
            </w:r>
          </w:p>
        </w:tc>
        <w:tc>
          <w:tcPr>
            <w:tcW w:w="709" w:type="dxa"/>
            <w:vAlign w:val="center"/>
          </w:tcPr>
          <w:p w14:paraId="7B779A8D">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71F29D42">
            <w:pPr>
              <w:jc w:val="center"/>
              <w:rPr>
                <w:color w:val="auto"/>
                <w:kern w:val="0"/>
                <w:sz w:val="22"/>
                <w:szCs w:val="22"/>
              </w:rPr>
            </w:pPr>
            <w:r>
              <w:rPr>
                <w:color w:val="auto"/>
                <w:kern w:val="0"/>
                <w:sz w:val="22"/>
                <w:szCs w:val="22"/>
              </w:rPr>
              <w:t>外国语</w:t>
            </w:r>
          </w:p>
          <w:p w14:paraId="58E7102A">
            <w:pPr>
              <w:jc w:val="center"/>
              <w:rPr>
                <w:color w:val="auto"/>
                <w:kern w:val="0"/>
                <w:sz w:val="22"/>
                <w:szCs w:val="22"/>
              </w:rPr>
            </w:pPr>
            <w:r>
              <w:rPr>
                <w:color w:val="auto"/>
                <w:kern w:val="0"/>
                <w:sz w:val="22"/>
                <w:szCs w:val="22"/>
              </w:rPr>
              <w:t>学院</w:t>
            </w:r>
          </w:p>
        </w:tc>
        <w:tc>
          <w:tcPr>
            <w:tcW w:w="987" w:type="dxa"/>
            <w:vAlign w:val="center"/>
          </w:tcPr>
          <w:p w14:paraId="48F5B5F3">
            <w:pPr>
              <w:jc w:val="center"/>
              <w:rPr>
                <w:color w:val="auto"/>
                <w:kern w:val="0"/>
                <w:sz w:val="22"/>
                <w:szCs w:val="22"/>
              </w:rPr>
            </w:pPr>
          </w:p>
        </w:tc>
      </w:tr>
      <w:tr w14:paraId="59F7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138ADE17">
            <w:pPr>
              <w:jc w:val="center"/>
              <w:rPr>
                <w:kern w:val="0"/>
                <w:sz w:val="22"/>
                <w:szCs w:val="22"/>
              </w:rPr>
            </w:pPr>
          </w:p>
        </w:tc>
        <w:tc>
          <w:tcPr>
            <w:tcW w:w="860" w:type="dxa"/>
            <w:vMerge w:val="continue"/>
            <w:vAlign w:val="center"/>
          </w:tcPr>
          <w:p w14:paraId="6181B24E">
            <w:pPr>
              <w:jc w:val="center"/>
              <w:rPr>
                <w:color w:val="auto"/>
                <w:kern w:val="0"/>
                <w:sz w:val="22"/>
                <w:szCs w:val="22"/>
              </w:rPr>
            </w:pPr>
          </w:p>
        </w:tc>
        <w:tc>
          <w:tcPr>
            <w:tcW w:w="1266" w:type="dxa"/>
            <w:vAlign w:val="center"/>
          </w:tcPr>
          <w:p w14:paraId="0DDD8776">
            <w:pPr>
              <w:jc w:val="center"/>
              <w:rPr>
                <w:color w:val="auto"/>
                <w:kern w:val="0"/>
                <w:sz w:val="22"/>
                <w:szCs w:val="22"/>
              </w:rPr>
            </w:pPr>
            <w:r>
              <w:rPr>
                <w:color w:val="auto"/>
                <w:kern w:val="0"/>
                <w:sz w:val="22"/>
                <w:szCs w:val="22"/>
              </w:rPr>
              <w:t>40200123004</w:t>
            </w:r>
          </w:p>
        </w:tc>
        <w:tc>
          <w:tcPr>
            <w:tcW w:w="1853" w:type="dxa"/>
            <w:vAlign w:val="center"/>
          </w:tcPr>
          <w:p w14:paraId="1F9427C8">
            <w:pPr>
              <w:jc w:val="center"/>
              <w:rPr>
                <w:color w:val="auto"/>
                <w:kern w:val="0"/>
                <w:sz w:val="22"/>
                <w:szCs w:val="22"/>
              </w:rPr>
            </w:pPr>
            <w:r>
              <w:rPr>
                <w:rFonts w:hint="eastAsia"/>
                <w:color w:val="auto"/>
                <w:kern w:val="0"/>
                <w:sz w:val="22"/>
                <w:szCs w:val="22"/>
              </w:rPr>
              <w:t>托福考试技巧与实践</w:t>
            </w:r>
          </w:p>
        </w:tc>
        <w:tc>
          <w:tcPr>
            <w:tcW w:w="709" w:type="dxa"/>
            <w:vAlign w:val="center"/>
          </w:tcPr>
          <w:p w14:paraId="55F050FA">
            <w:pPr>
              <w:jc w:val="center"/>
              <w:rPr>
                <w:color w:val="auto"/>
                <w:kern w:val="0"/>
                <w:sz w:val="22"/>
                <w:szCs w:val="22"/>
              </w:rPr>
            </w:pPr>
            <w:r>
              <w:rPr>
                <w:color w:val="auto"/>
                <w:kern w:val="0"/>
                <w:sz w:val="22"/>
                <w:szCs w:val="22"/>
              </w:rPr>
              <w:t>36</w:t>
            </w:r>
          </w:p>
        </w:tc>
        <w:tc>
          <w:tcPr>
            <w:tcW w:w="708" w:type="dxa"/>
            <w:vAlign w:val="center"/>
          </w:tcPr>
          <w:p w14:paraId="5666E7C4">
            <w:pPr>
              <w:jc w:val="center"/>
              <w:rPr>
                <w:color w:val="auto"/>
                <w:kern w:val="0"/>
                <w:sz w:val="22"/>
                <w:szCs w:val="22"/>
              </w:rPr>
            </w:pPr>
          </w:p>
        </w:tc>
        <w:tc>
          <w:tcPr>
            <w:tcW w:w="567" w:type="dxa"/>
            <w:vAlign w:val="center"/>
          </w:tcPr>
          <w:p w14:paraId="0BD8F27B">
            <w:pPr>
              <w:jc w:val="center"/>
              <w:rPr>
                <w:color w:val="auto"/>
                <w:kern w:val="0"/>
                <w:sz w:val="22"/>
                <w:szCs w:val="22"/>
              </w:rPr>
            </w:pPr>
            <w:r>
              <w:rPr>
                <w:color w:val="auto"/>
                <w:kern w:val="0"/>
                <w:sz w:val="22"/>
                <w:szCs w:val="22"/>
              </w:rPr>
              <w:t>2</w:t>
            </w:r>
          </w:p>
        </w:tc>
        <w:tc>
          <w:tcPr>
            <w:tcW w:w="709" w:type="dxa"/>
            <w:vAlign w:val="center"/>
          </w:tcPr>
          <w:p w14:paraId="5D7F41B9">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5A59A8D9">
            <w:pPr>
              <w:jc w:val="center"/>
              <w:rPr>
                <w:color w:val="auto"/>
                <w:kern w:val="0"/>
                <w:sz w:val="22"/>
                <w:szCs w:val="22"/>
              </w:rPr>
            </w:pPr>
            <w:r>
              <w:rPr>
                <w:color w:val="auto"/>
                <w:kern w:val="0"/>
                <w:sz w:val="22"/>
                <w:szCs w:val="22"/>
              </w:rPr>
              <w:t>外国语</w:t>
            </w:r>
          </w:p>
          <w:p w14:paraId="183CF7B0">
            <w:pPr>
              <w:jc w:val="center"/>
              <w:rPr>
                <w:color w:val="auto"/>
                <w:kern w:val="0"/>
                <w:sz w:val="22"/>
                <w:szCs w:val="22"/>
              </w:rPr>
            </w:pPr>
            <w:r>
              <w:rPr>
                <w:color w:val="auto"/>
                <w:kern w:val="0"/>
                <w:sz w:val="22"/>
                <w:szCs w:val="22"/>
              </w:rPr>
              <w:t>学院</w:t>
            </w:r>
          </w:p>
        </w:tc>
        <w:tc>
          <w:tcPr>
            <w:tcW w:w="987" w:type="dxa"/>
            <w:vAlign w:val="center"/>
          </w:tcPr>
          <w:p w14:paraId="193DCEEA">
            <w:pPr>
              <w:jc w:val="center"/>
              <w:rPr>
                <w:color w:val="auto"/>
                <w:kern w:val="0"/>
                <w:sz w:val="22"/>
                <w:szCs w:val="22"/>
              </w:rPr>
            </w:pPr>
          </w:p>
        </w:tc>
      </w:tr>
      <w:tr w14:paraId="68E3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699C7B60">
            <w:pPr>
              <w:jc w:val="center"/>
              <w:rPr>
                <w:kern w:val="0"/>
                <w:sz w:val="22"/>
                <w:szCs w:val="22"/>
              </w:rPr>
            </w:pPr>
          </w:p>
        </w:tc>
        <w:tc>
          <w:tcPr>
            <w:tcW w:w="860" w:type="dxa"/>
            <w:vMerge w:val="continue"/>
            <w:vAlign w:val="center"/>
          </w:tcPr>
          <w:p w14:paraId="336B2BE0">
            <w:pPr>
              <w:jc w:val="center"/>
              <w:rPr>
                <w:color w:val="auto"/>
                <w:kern w:val="0"/>
                <w:sz w:val="22"/>
                <w:szCs w:val="22"/>
              </w:rPr>
            </w:pPr>
          </w:p>
        </w:tc>
        <w:tc>
          <w:tcPr>
            <w:tcW w:w="1266" w:type="dxa"/>
            <w:vAlign w:val="center"/>
          </w:tcPr>
          <w:p w14:paraId="07307F79">
            <w:pPr>
              <w:jc w:val="center"/>
              <w:rPr>
                <w:color w:val="auto"/>
                <w:kern w:val="0"/>
                <w:sz w:val="22"/>
                <w:szCs w:val="22"/>
              </w:rPr>
            </w:pPr>
            <w:r>
              <w:rPr>
                <w:color w:val="auto"/>
                <w:kern w:val="0"/>
                <w:sz w:val="22"/>
                <w:szCs w:val="22"/>
              </w:rPr>
              <w:t>40200123005</w:t>
            </w:r>
          </w:p>
        </w:tc>
        <w:tc>
          <w:tcPr>
            <w:tcW w:w="1853" w:type="dxa"/>
            <w:vAlign w:val="center"/>
          </w:tcPr>
          <w:p w14:paraId="7FA7C632">
            <w:pPr>
              <w:jc w:val="center"/>
              <w:rPr>
                <w:color w:val="auto"/>
                <w:kern w:val="0"/>
                <w:sz w:val="22"/>
                <w:szCs w:val="22"/>
              </w:rPr>
            </w:pPr>
            <w:r>
              <w:rPr>
                <w:rFonts w:hint="eastAsia"/>
                <w:color w:val="auto"/>
                <w:kern w:val="0"/>
                <w:sz w:val="22"/>
                <w:szCs w:val="22"/>
              </w:rPr>
              <w:t>翻译技巧与实践</w:t>
            </w:r>
          </w:p>
        </w:tc>
        <w:tc>
          <w:tcPr>
            <w:tcW w:w="709" w:type="dxa"/>
            <w:vAlign w:val="center"/>
          </w:tcPr>
          <w:p w14:paraId="6A98B1DE">
            <w:pPr>
              <w:jc w:val="center"/>
              <w:rPr>
                <w:color w:val="auto"/>
                <w:kern w:val="0"/>
                <w:sz w:val="22"/>
                <w:szCs w:val="22"/>
              </w:rPr>
            </w:pPr>
            <w:r>
              <w:rPr>
                <w:color w:val="auto"/>
                <w:kern w:val="0"/>
                <w:sz w:val="22"/>
                <w:szCs w:val="22"/>
              </w:rPr>
              <w:t>36</w:t>
            </w:r>
          </w:p>
        </w:tc>
        <w:tc>
          <w:tcPr>
            <w:tcW w:w="708" w:type="dxa"/>
            <w:vAlign w:val="center"/>
          </w:tcPr>
          <w:p w14:paraId="7D5BEFE2">
            <w:pPr>
              <w:jc w:val="center"/>
              <w:rPr>
                <w:color w:val="auto"/>
                <w:kern w:val="0"/>
                <w:sz w:val="22"/>
                <w:szCs w:val="22"/>
              </w:rPr>
            </w:pPr>
          </w:p>
        </w:tc>
        <w:tc>
          <w:tcPr>
            <w:tcW w:w="567" w:type="dxa"/>
            <w:vAlign w:val="center"/>
          </w:tcPr>
          <w:p w14:paraId="6B73570B">
            <w:pPr>
              <w:jc w:val="center"/>
              <w:rPr>
                <w:color w:val="auto"/>
                <w:kern w:val="0"/>
                <w:sz w:val="22"/>
                <w:szCs w:val="22"/>
              </w:rPr>
            </w:pPr>
            <w:r>
              <w:rPr>
                <w:color w:val="auto"/>
                <w:kern w:val="0"/>
                <w:sz w:val="22"/>
                <w:szCs w:val="22"/>
              </w:rPr>
              <w:t>2</w:t>
            </w:r>
          </w:p>
        </w:tc>
        <w:tc>
          <w:tcPr>
            <w:tcW w:w="709" w:type="dxa"/>
            <w:vAlign w:val="center"/>
          </w:tcPr>
          <w:p w14:paraId="7C400E77">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3E187A6C">
            <w:pPr>
              <w:jc w:val="center"/>
              <w:rPr>
                <w:color w:val="auto"/>
                <w:kern w:val="0"/>
                <w:sz w:val="22"/>
                <w:szCs w:val="22"/>
              </w:rPr>
            </w:pPr>
            <w:r>
              <w:rPr>
                <w:color w:val="auto"/>
                <w:kern w:val="0"/>
                <w:sz w:val="22"/>
                <w:szCs w:val="22"/>
              </w:rPr>
              <w:t>外国语</w:t>
            </w:r>
          </w:p>
          <w:p w14:paraId="115F8EFF">
            <w:pPr>
              <w:jc w:val="center"/>
              <w:rPr>
                <w:color w:val="auto"/>
                <w:kern w:val="0"/>
                <w:sz w:val="22"/>
                <w:szCs w:val="22"/>
              </w:rPr>
            </w:pPr>
            <w:r>
              <w:rPr>
                <w:color w:val="auto"/>
                <w:kern w:val="0"/>
                <w:sz w:val="22"/>
                <w:szCs w:val="22"/>
              </w:rPr>
              <w:t>学院</w:t>
            </w:r>
          </w:p>
        </w:tc>
        <w:tc>
          <w:tcPr>
            <w:tcW w:w="987" w:type="dxa"/>
            <w:vAlign w:val="center"/>
          </w:tcPr>
          <w:p w14:paraId="316503D6">
            <w:pPr>
              <w:jc w:val="center"/>
              <w:rPr>
                <w:color w:val="auto"/>
                <w:kern w:val="0"/>
                <w:sz w:val="22"/>
                <w:szCs w:val="22"/>
              </w:rPr>
            </w:pPr>
          </w:p>
        </w:tc>
      </w:tr>
      <w:tr w14:paraId="7F4E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30A45CE6">
            <w:pPr>
              <w:jc w:val="center"/>
              <w:rPr>
                <w:kern w:val="0"/>
                <w:sz w:val="22"/>
                <w:szCs w:val="22"/>
              </w:rPr>
            </w:pPr>
          </w:p>
        </w:tc>
        <w:tc>
          <w:tcPr>
            <w:tcW w:w="860" w:type="dxa"/>
            <w:vMerge w:val="continue"/>
            <w:vAlign w:val="center"/>
          </w:tcPr>
          <w:p w14:paraId="53B13A6B">
            <w:pPr>
              <w:jc w:val="center"/>
              <w:rPr>
                <w:color w:val="auto"/>
                <w:kern w:val="0"/>
                <w:sz w:val="22"/>
                <w:szCs w:val="22"/>
              </w:rPr>
            </w:pPr>
          </w:p>
        </w:tc>
        <w:tc>
          <w:tcPr>
            <w:tcW w:w="1266" w:type="dxa"/>
            <w:vAlign w:val="center"/>
          </w:tcPr>
          <w:p w14:paraId="5A77562E">
            <w:pPr>
              <w:jc w:val="center"/>
              <w:rPr>
                <w:color w:val="auto"/>
                <w:kern w:val="0"/>
                <w:sz w:val="22"/>
                <w:szCs w:val="22"/>
              </w:rPr>
            </w:pPr>
            <w:r>
              <w:rPr>
                <w:color w:val="auto"/>
                <w:kern w:val="0"/>
                <w:sz w:val="22"/>
                <w:szCs w:val="22"/>
              </w:rPr>
              <w:t>40200123006</w:t>
            </w:r>
          </w:p>
        </w:tc>
        <w:tc>
          <w:tcPr>
            <w:tcW w:w="1853" w:type="dxa"/>
            <w:vAlign w:val="center"/>
          </w:tcPr>
          <w:p w14:paraId="3C1EBA0A">
            <w:pPr>
              <w:jc w:val="center"/>
              <w:rPr>
                <w:color w:val="auto"/>
                <w:kern w:val="0"/>
                <w:sz w:val="22"/>
                <w:szCs w:val="22"/>
              </w:rPr>
            </w:pPr>
            <w:r>
              <w:rPr>
                <w:rFonts w:hint="eastAsia"/>
                <w:color w:val="auto"/>
                <w:kern w:val="0"/>
                <w:sz w:val="22"/>
                <w:szCs w:val="22"/>
              </w:rPr>
              <w:t>名剧民品</w:t>
            </w:r>
          </w:p>
        </w:tc>
        <w:tc>
          <w:tcPr>
            <w:tcW w:w="709" w:type="dxa"/>
            <w:vAlign w:val="center"/>
          </w:tcPr>
          <w:p w14:paraId="4EFDFB53">
            <w:pPr>
              <w:jc w:val="center"/>
              <w:rPr>
                <w:color w:val="auto"/>
                <w:kern w:val="0"/>
                <w:sz w:val="22"/>
                <w:szCs w:val="22"/>
              </w:rPr>
            </w:pPr>
            <w:r>
              <w:rPr>
                <w:color w:val="auto"/>
                <w:kern w:val="0"/>
                <w:sz w:val="22"/>
                <w:szCs w:val="22"/>
              </w:rPr>
              <w:t>36</w:t>
            </w:r>
          </w:p>
        </w:tc>
        <w:tc>
          <w:tcPr>
            <w:tcW w:w="708" w:type="dxa"/>
            <w:vAlign w:val="center"/>
          </w:tcPr>
          <w:p w14:paraId="2455C6E6">
            <w:pPr>
              <w:jc w:val="center"/>
              <w:rPr>
                <w:color w:val="auto"/>
                <w:kern w:val="0"/>
                <w:sz w:val="22"/>
                <w:szCs w:val="22"/>
              </w:rPr>
            </w:pPr>
          </w:p>
        </w:tc>
        <w:tc>
          <w:tcPr>
            <w:tcW w:w="567" w:type="dxa"/>
            <w:vAlign w:val="center"/>
          </w:tcPr>
          <w:p w14:paraId="43D09EFD">
            <w:pPr>
              <w:jc w:val="center"/>
              <w:rPr>
                <w:color w:val="auto"/>
                <w:kern w:val="0"/>
                <w:sz w:val="22"/>
                <w:szCs w:val="22"/>
              </w:rPr>
            </w:pPr>
            <w:r>
              <w:rPr>
                <w:color w:val="auto"/>
                <w:kern w:val="0"/>
                <w:sz w:val="22"/>
                <w:szCs w:val="22"/>
              </w:rPr>
              <w:t>2</w:t>
            </w:r>
          </w:p>
        </w:tc>
        <w:tc>
          <w:tcPr>
            <w:tcW w:w="709" w:type="dxa"/>
            <w:vAlign w:val="center"/>
          </w:tcPr>
          <w:p w14:paraId="40462A06">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3E710F96">
            <w:pPr>
              <w:jc w:val="center"/>
              <w:rPr>
                <w:color w:val="auto"/>
                <w:kern w:val="0"/>
                <w:sz w:val="22"/>
                <w:szCs w:val="22"/>
              </w:rPr>
            </w:pPr>
            <w:r>
              <w:rPr>
                <w:color w:val="auto"/>
                <w:kern w:val="0"/>
                <w:sz w:val="22"/>
                <w:szCs w:val="22"/>
              </w:rPr>
              <w:t>外国语</w:t>
            </w:r>
          </w:p>
          <w:p w14:paraId="4F27D0E8">
            <w:pPr>
              <w:jc w:val="center"/>
              <w:rPr>
                <w:color w:val="auto"/>
                <w:kern w:val="0"/>
                <w:sz w:val="22"/>
                <w:szCs w:val="22"/>
              </w:rPr>
            </w:pPr>
            <w:r>
              <w:rPr>
                <w:color w:val="auto"/>
                <w:kern w:val="0"/>
                <w:sz w:val="22"/>
                <w:szCs w:val="22"/>
              </w:rPr>
              <w:t>学院</w:t>
            </w:r>
          </w:p>
        </w:tc>
        <w:tc>
          <w:tcPr>
            <w:tcW w:w="987" w:type="dxa"/>
            <w:vAlign w:val="center"/>
          </w:tcPr>
          <w:p w14:paraId="434D66E1">
            <w:pPr>
              <w:jc w:val="center"/>
              <w:rPr>
                <w:color w:val="auto"/>
                <w:kern w:val="0"/>
                <w:sz w:val="22"/>
                <w:szCs w:val="22"/>
              </w:rPr>
            </w:pPr>
          </w:p>
        </w:tc>
      </w:tr>
      <w:tr w14:paraId="5640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0D7F3A1F">
            <w:pPr>
              <w:jc w:val="center"/>
              <w:rPr>
                <w:kern w:val="0"/>
                <w:sz w:val="22"/>
                <w:szCs w:val="22"/>
              </w:rPr>
            </w:pPr>
          </w:p>
        </w:tc>
        <w:tc>
          <w:tcPr>
            <w:tcW w:w="860" w:type="dxa"/>
            <w:vMerge w:val="continue"/>
            <w:vAlign w:val="center"/>
          </w:tcPr>
          <w:p w14:paraId="3416FBF0">
            <w:pPr>
              <w:jc w:val="center"/>
              <w:rPr>
                <w:color w:val="auto"/>
                <w:kern w:val="0"/>
                <w:sz w:val="22"/>
                <w:szCs w:val="22"/>
              </w:rPr>
            </w:pPr>
          </w:p>
        </w:tc>
        <w:tc>
          <w:tcPr>
            <w:tcW w:w="1266" w:type="dxa"/>
            <w:vAlign w:val="center"/>
          </w:tcPr>
          <w:p w14:paraId="56E81597">
            <w:pPr>
              <w:jc w:val="center"/>
              <w:rPr>
                <w:color w:val="auto"/>
                <w:kern w:val="0"/>
                <w:sz w:val="22"/>
                <w:szCs w:val="22"/>
              </w:rPr>
            </w:pPr>
            <w:r>
              <w:rPr>
                <w:color w:val="auto"/>
                <w:kern w:val="0"/>
                <w:sz w:val="22"/>
                <w:szCs w:val="22"/>
              </w:rPr>
              <w:t>40200123007</w:t>
            </w:r>
          </w:p>
        </w:tc>
        <w:tc>
          <w:tcPr>
            <w:tcW w:w="1853" w:type="dxa"/>
            <w:vAlign w:val="center"/>
          </w:tcPr>
          <w:p w14:paraId="6AF364DA">
            <w:pPr>
              <w:jc w:val="center"/>
              <w:rPr>
                <w:color w:val="auto"/>
                <w:kern w:val="0"/>
                <w:sz w:val="22"/>
                <w:szCs w:val="22"/>
              </w:rPr>
            </w:pPr>
            <w:r>
              <w:rPr>
                <w:rFonts w:hint="eastAsia"/>
                <w:color w:val="auto"/>
                <w:kern w:val="0"/>
                <w:sz w:val="22"/>
                <w:szCs w:val="22"/>
              </w:rPr>
              <w:t>英语公共演讲</w:t>
            </w:r>
          </w:p>
        </w:tc>
        <w:tc>
          <w:tcPr>
            <w:tcW w:w="709" w:type="dxa"/>
            <w:vAlign w:val="center"/>
          </w:tcPr>
          <w:p w14:paraId="4DABA9AA">
            <w:pPr>
              <w:jc w:val="center"/>
              <w:rPr>
                <w:color w:val="auto"/>
                <w:kern w:val="0"/>
                <w:sz w:val="22"/>
                <w:szCs w:val="22"/>
              </w:rPr>
            </w:pPr>
            <w:r>
              <w:rPr>
                <w:color w:val="auto"/>
                <w:kern w:val="0"/>
                <w:sz w:val="22"/>
                <w:szCs w:val="22"/>
              </w:rPr>
              <w:t>36</w:t>
            </w:r>
          </w:p>
        </w:tc>
        <w:tc>
          <w:tcPr>
            <w:tcW w:w="708" w:type="dxa"/>
            <w:vAlign w:val="center"/>
          </w:tcPr>
          <w:p w14:paraId="22384142">
            <w:pPr>
              <w:jc w:val="center"/>
              <w:rPr>
                <w:color w:val="auto"/>
                <w:kern w:val="0"/>
                <w:sz w:val="22"/>
                <w:szCs w:val="22"/>
              </w:rPr>
            </w:pPr>
          </w:p>
        </w:tc>
        <w:tc>
          <w:tcPr>
            <w:tcW w:w="567" w:type="dxa"/>
            <w:vAlign w:val="center"/>
          </w:tcPr>
          <w:p w14:paraId="0658C42D">
            <w:pPr>
              <w:jc w:val="center"/>
              <w:rPr>
                <w:color w:val="auto"/>
                <w:kern w:val="0"/>
                <w:sz w:val="22"/>
                <w:szCs w:val="22"/>
              </w:rPr>
            </w:pPr>
            <w:r>
              <w:rPr>
                <w:color w:val="auto"/>
                <w:kern w:val="0"/>
                <w:sz w:val="22"/>
                <w:szCs w:val="22"/>
              </w:rPr>
              <w:t>2</w:t>
            </w:r>
          </w:p>
        </w:tc>
        <w:tc>
          <w:tcPr>
            <w:tcW w:w="709" w:type="dxa"/>
            <w:vAlign w:val="center"/>
          </w:tcPr>
          <w:p w14:paraId="001AC10E">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4A1B061C">
            <w:pPr>
              <w:jc w:val="center"/>
              <w:rPr>
                <w:color w:val="auto"/>
                <w:kern w:val="0"/>
                <w:sz w:val="22"/>
                <w:szCs w:val="22"/>
              </w:rPr>
            </w:pPr>
            <w:r>
              <w:rPr>
                <w:color w:val="auto"/>
                <w:kern w:val="0"/>
                <w:sz w:val="22"/>
                <w:szCs w:val="22"/>
              </w:rPr>
              <w:t>外国语</w:t>
            </w:r>
          </w:p>
          <w:p w14:paraId="4BC98813">
            <w:pPr>
              <w:jc w:val="center"/>
              <w:rPr>
                <w:color w:val="auto"/>
                <w:kern w:val="0"/>
                <w:sz w:val="22"/>
                <w:szCs w:val="22"/>
              </w:rPr>
            </w:pPr>
            <w:r>
              <w:rPr>
                <w:color w:val="auto"/>
                <w:kern w:val="0"/>
                <w:sz w:val="22"/>
                <w:szCs w:val="22"/>
              </w:rPr>
              <w:t>学院</w:t>
            </w:r>
          </w:p>
        </w:tc>
        <w:tc>
          <w:tcPr>
            <w:tcW w:w="987" w:type="dxa"/>
            <w:vAlign w:val="center"/>
          </w:tcPr>
          <w:p w14:paraId="39F35820">
            <w:pPr>
              <w:jc w:val="center"/>
              <w:rPr>
                <w:color w:val="auto"/>
                <w:kern w:val="0"/>
                <w:sz w:val="22"/>
                <w:szCs w:val="22"/>
              </w:rPr>
            </w:pPr>
          </w:p>
        </w:tc>
      </w:tr>
      <w:tr w14:paraId="616D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49FE401E">
            <w:pPr>
              <w:jc w:val="center"/>
              <w:rPr>
                <w:kern w:val="0"/>
                <w:sz w:val="22"/>
                <w:szCs w:val="22"/>
              </w:rPr>
            </w:pPr>
          </w:p>
        </w:tc>
        <w:tc>
          <w:tcPr>
            <w:tcW w:w="860" w:type="dxa"/>
            <w:vMerge w:val="continue"/>
            <w:vAlign w:val="center"/>
          </w:tcPr>
          <w:p w14:paraId="644E92E3">
            <w:pPr>
              <w:jc w:val="center"/>
              <w:rPr>
                <w:color w:val="auto"/>
                <w:kern w:val="0"/>
                <w:sz w:val="22"/>
                <w:szCs w:val="22"/>
              </w:rPr>
            </w:pPr>
          </w:p>
        </w:tc>
        <w:tc>
          <w:tcPr>
            <w:tcW w:w="1266" w:type="dxa"/>
            <w:vAlign w:val="center"/>
          </w:tcPr>
          <w:p w14:paraId="46585DD7">
            <w:pPr>
              <w:jc w:val="center"/>
              <w:rPr>
                <w:color w:val="auto"/>
                <w:kern w:val="0"/>
                <w:sz w:val="22"/>
                <w:szCs w:val="22"/>
              </w:rPr>
            </w:pPr>
            <w:r>
              <w:rPr>
                <w:color w:val="auto"/>
                <w:kern w:val="0"/>
                <w:sz w:val="22"/>
                <w:szCs w:val="22"/>
              </w:rPr>
              <w:t>40200123008</w:t>
            </w:r>
          </w:p>
        </w:tc>
        <w:tc>
          <w:tcPr>
            <w:tcW w:w="1853" w:type="dxa"/>
            <w:vAlign w:val="center"/>
          </w:tcPr>
          <w:p w14:paraId="4D33C481">
            <w:pPr>
              <w:jc w:val="center"/>
              <w:rPr>
                <w:color w:val="auto"/>
                <w:kern w:val="0"/>
                <w:sz w:val="22"/>
                <w:szCs w:val="22"/>
              </w:rPr>
            </w:pPr>
            <w:r>
              <w:rPr>
                <w:rFonts w:hint="eastAsia"/>
                <w:color w:val="auto"/>
                <w:kern w:val="0"/>
                <w:sz w:val="22"/>
                <w:szCs w:val="22"/>
              </w:rPr>
              <w:t>研究生英语听说实践</w:t>
            </w:r>
          </w:p>
        </w:tc>
        <w:tc>
          <w:tcPr>
            <w:tcW w:w="709" w:type="dxa"/>
            <w:vAlign w:val="center"/>
          </w:tcPr>
          <w:p w14:paraId="475C61B8">
            <w:pPr>
              <w:jc w:val="center"/>
              <w:rPr>
                <w:color w:val="auto"/>
                <w:kern w:val="0"/>
                <w:sz w:val="22"/>
                <w:szCs w:val="22"/>
              </w:rPr>
            </w:pPr>
            <w:r>
              <w:rPr>
                <w:color w:val="auto"/>
                <w:kern w:val="0"/>
                <w:sz w:val="22"/>
                <w:szCs w:val="22"/>
              </w:rPr>
              <w:t>36</w:t>
            </w:r>
          </w:p>
        </w:tc>
        <w:tc>
          <w:tcPr>
            <w:tcW w:w="708" w:type="dxa"/>
            <w:vAlign w:val="center"/>
          </w:tcPr>
          <w:p w14:paraId="3F804F78">
            <w:pPr>
              <w:jc w:val="center"/>
              <w:rPr>
                <w:color w:val="auto"/>
                <w:kern w:val="0"/>
                <w:sz w:val="22"/>
                <w:szCs w:val="22"/>
              </w:rPr>
            </w:pPr>
          </w:p>
        </w:tc>
        <w:tc>
          <w:tcPr>
            <w:tcW w:w="567" w:type="dxa"/>
            <w:vAlign w:val="center"/>
          </w:tcPr>
          <w:p w14:paraId="68803C28">
            <w:pPr>
              <w:jc w:val="center"/>
              <w:rPr>
                <w:color w:val="auto"/>
                <w:kern w:val="0"/>
                <w:sz w:val="22"/>
                <w:szCs w:val="22"/>
              </w:rPr>
            </w:pPr>
            <w:r>
              <w:rPr>
                <w:color w:val="auto"/>
                <w:kern w:val="0"/>
                <w:sz w:val="22"/>
                <w:szCs w:val="22"/>
              </w:rPr>
              <w:t>2</w:t>
            </w:r>
          </w:p>
        </w:tc>
        <w:tc>
          <w:tcPr>
            <w:tcW w:w="709" w:type="dxa"/>
            <w:vAlign w:val="center"/>
          </w:tcPr>
          <w:p w14:paraId="2DA920FE">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5AC88D98">
            <w:pPr>
              <w:jc w:val="center"/>
              <w:rPr>
                <w:color w:val="auto"/>
                <w:kern w:val="0"/>
                <w:sz w:val="22"/>
                <w:szCs w:val="22"/>
              </w:rPr>
            </w:pPr>
            <w:r>
              <w:rPr>
                <w:color w:val="auto"/>
                <w:kern w:val="0"/>
                <w:sz w:val="22"/>
                <w:szCs w:val="22"/>
              </w:rPr>
              <w:t>外国语</w:t>
            </w:r>
          </w:p>
          <w:p w14:paraId="517B4B06">
            <w:pPr>
              <w:jc w:val="center"/>
              <w:rPr>
                <w:color w:val="auto"/>
                <w:kern w:val="0"/>
                <w:sz w:val="22"/>
                <w:szCs w:val="22"/>
              </w:rPr>
            </w:pPr>
            <w:r>
              <w:rPr>
                <w:color w:val="auto"/>
                <w:kern w:val="0"/>
                <w:sz w:val="22"/>
                <w:szCs w:val="22"/>
              </w:rPr>
              <w:t>学院</w:t>
            </w:r>
          </w:p>
        </w:tc>
        <w:tc>
          <w:tcPr>
            <w:tcW w:w="987" w:type="dxa"/>
            <w:vAlign w:val="center"/>
          </w:tcPr>
          <w:p w14:paraId="3F01C3D7">
            <w:pPr>
              <w:jc w:val="center"/>
              <w:rPr>
                <w:color w:val="auto"/>
                <w:kern w:val="0"/>
                <w:sz w:val="22"/>
                <w:szCs w:val="22"/>
              </w:rPr>
            </w:pPr>
          </w:p>
        </w:tc>
      </w:tr>
      <w:tr w14:paraId="1F45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60245B9D">
            <w:pPr>
              <w:jc w:val="center"/>
              <w:rPr>
                <w:kern w:val="0"/>
                <w:sz w:val="22"/>
                <w:szCs w:val="22"/>
              </w:rPr>
            </w:pPr>
          </w:p>
        </w:tc>
        <w:tc>
          <w:tcPr>
            <w:tcW w:w="860" w:type="dxa"/>
            <w:vMerge w:val="continue"/>
            <w:vAlign w:val="center"/>
          </w:tcPr>
          <w:p w14:paraId="1BF959CF">
            <w:pPr>
              <w:jc w:val="center"/>
              <w:rPr>
                <w:color w:val="auto"/>
                <w:kern w:val="0"/>
                <w:sz w:val="22"/>
                <w:szCs w:val="22"/>
              </w:rPr>
            </w:pPr>
          </w:p>
        </w:tc>
        <w:tc>
          <w:tcPr>
            <w:tcW w:w="1266" w:type="dxa"/>
            <w:vAlign w:val="center"/>
          </w:tcPr>
          <w:p w14:paraId="2583C5A9">
            <w:pPr>
              <w:jc w:val="center"/>
              <w:rPr>
                <w:color w:val="auto"/>
                <w:kern w:val="0"/>
                <w:sz w:val="22"/>
                <w:szCs w:val="22"/>
              </w:rPr>
            </w:pPr>
            <w:r>
              <w:rPr>
                <w:color w:val="auto"/>
                <w:kern w:val="0"/>
                <w:sz w:val="22"/>
                <w:szCs w:val="22"/>
              </w:rPr>
              <w:t>40200123009</w:t>
            </w:r>
          </w:p>
        </w:tc>
        <w:tc>
          <w:tcPr>
            <w:tcW w:w="1853" w:type="dxa"/>
            <w:vAlign w:val="center"/>
          </w:tcPr>
          <w:p w14:paraId="1B74D164">
            <w:pPr>
              <w:jc w:val="center"/>
              <w:rPr>
                <w:color w:val="auto"/>
                <w:kern w:val="0"/>
                <w:sz w:val="22"/>
                <w:szCs w:val="22"/>
              </w:rPr>
            </w:pPr>
            <w:r>
              <w:rPr>
                <w:rFonts w:hint="eastAsia"/>
                <w:color w:val="auto"/>
                <w:kern w:val="0"/>
                <w:sz w:val="22"/>
                <w:szCs w:val="22"/>
              </w:rPr>
              <w:t>跨文化交际</w:t>
            </w:r>
          </w:p>
        </w:tc>
        <w:tc>
          <w:tcPr>
            <w:tcW w:w="709" w:type="dxa"/>
            <w:vAlign w:val="center"/>
          </w:tcPr>
          <w:p w14:paraId="727E8F05">
            <w:pPr>
              <w:jc w:val="center"/>
              <w:rPr>
                <w:color w:val="auto"/>
                <w:kern w:val="0"/>
                <w:sz w:val="22"/>
                <w:szCs w:val="22"/>
              </w:rPr>
            </w:pPr>
            <w:r>
              <w:rPr>
                <w:color w:val="auto"/>
                <w:kern w:val="0"/>
                <w:sz w:val="22"/>
                <w:szCs w:val="22"/>
              </w:rPr>
              <w:t>36</w:t>
            </w:r>
          </w:p>
        </w:tc>
        <w:tc>
          <w:tcPr>
            <w:tcW w:w="708" w:type="dxa"/>
            <w:vAlign w:val="center"/>
          </w:tcPr>
          <w:p w14:paraId="4787C014">
            <w:pPr>
              <w:jc w:val="center"/>
              <w:rPr>
                <w:color w:val="auto"/>
                <w:kern w:val="0"/>
                <w:sz w:val="22"/>
                <w:szCs w:val="22"/>
              </w:rPr>
            </w:pPr>
          </w:p>
        </w:tc>
        <w:tc>
          <w:tcPr>
            <w:tcW w:w="567" w:type="dxa"/>
            <w:vAlign w:val="center"/>
          </w:tcPr>
          <w:p w14:paraId="76C399CA">
            <w:pPr>
              <w:jc w:val="center"/>
              <w:rPr>
                <w:color w:val="auto"/>
                <w:kern w:val="0"/>
                <w:sz w:val="22"/>
                <w:szCs w:val="22"/>
              </w:rPr>
            </w:pPr>
            <w:r>
              <w:rPr>
                <w:color w:val="auto"/>
                <w:kern w:val="0"/>
                <w:sz w:val="22"/>
                <w:szCs w:val="22"/>
              </w:rPr>
              <w:t>2</w:t>
            </w:r>
          </w:p>
        </w:tc>
        <w:tc>
          <w:tcPr>
            <w:tcW w:w="709" w:type="dxa"/>
            <w:vAlign w:val="center"/>
          </w:tcPr>
          <w:p w14:paraId="688D73FE">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6D191293">
            <w:pPr>
              <w:jc w:val="center"/>
              <w:rPr>
                <w:color w:val="auto"/>
                <w:kern w:val="0"/>
                <w:sz w:val="22"/>
                <w:szCs w:val="22"/>
              </w:rPr>
            </w:pPr>
            <w:r>
              <w:rPr>
                <w:color w:val="auto"/>
                <w:kern w:val="0"/>
                <w:sz w:val="22"/>
                <w:szCs w:val="22"/>
              </w:rPr>
              <w:t>外国语</w:t>
            </w:r>
          </w:p>
          <w:p w14:paraId="2F2E9229">
            <w:pPr>
              <w:jc w:val="center"/>
              <w:rPr>
                <w:color w:val="auto"/>
                <w:kern w:val="0"/>
                <w:sz w:val="22"/>
                <w:szCs w:val="22"/>
              </w:rPr>
            </w:pPr>
            <w:r>
              <w:rPr>
                <w:color w:val="auto"/>
                <w:kern w:val="0"/>
                <w:sz w:val="22"/>
                <w:szCs w:val="22"/>
              </w:rPr>
              <w:t>学院</w:t>
            </w:r>
          </w:p>
        </w:tc>
        <w:tc>
          <w:tcPr>
            <w:tcW w:w="987" w:type="dxa"/>
            <w:vAlign w:val="center"/>
          </w:tcPr>
          <w:p w14:paraId="050D6963">
            <w:pPr>
              <w:jc w:val="center"/>
              <w:rPr>
                <w:color w:val="auto"/>
                <w:kern w:val="0"/>
                <w:sz w:val="22"/>
                <w:szCs w:val="22"/>
              </w:rPr>
            </w:pPr>
          </w:p>
        </w:tc>
      </w:tr>
      <w:tr w14:paraId="14F7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2481868A">
            <w:pPr>
              <w:jc w:val="center"/>
              <w:rPr>
                <w:kern w:val="0"/>
                <w:sz w:val="22"/>
                <w:szCs w:val="22"/>
              </w:rPr>
            </w:pPr>
          </w:p>
        </w:tc>
        <w:tc>
          <w:tcPr>
            <w:tcW w:w="860" w:type="dxa"/>
            <w:vMerge w:val="continue"/>
            <w:vAlign w:val="center"/>
          </w:tcPr>
          <w:p w14:paraId="630D65EE">
            <w:pPr>
              <w:jc w:val="center"/>
              <w:rPr>
                <w:color w:val="auto"/>
                <w:kern w:val="0"/>
                <w:sz w:val="22"/>
                <w:szCs w:val="22"/>
              </w:rPr>
            </w:pPr>
          </w:p>
        </w:tc>
        <w:tc>
          <w:tcPr>
            <w:tcW w:w="1266" w:type="dxa"/>
            <w:vAlign w:val="center"/>
          </w:tcPr>
          <w:p w14:paraId="0B471C42">
            <w:pPr>
              <w:jc w:val="center"/>
              <w:rPr>
                <w:color w:val="auto"/>
                <w:kern w:val="0"/>
                <w:sz w:val="22"/>
                <w:szCs w:val="22"/>
              </w:rPr>
            </w:pPr>
            <w:r>
              <w:rPr>
                <w:color w:val="auto"/>
                <w:kern w:val="0"/>
                <w:sz w:val="22"/>
                <w:szCs w:val="22"/>
              </w:rPr>
              <w:t>40200123010</w:t>
            </w:r>
          </w:p>
        </w:tc>
        <w:tc>
          <w:tcPr>
            <w:tcW w:w="1853" w:type="dxa"/>
            <w:vAlign w:val="center"/>
          </w:tcPr>
          <w:p w14:paraId="4D602980">
            <w:pPr>
              <w:jc w:val="center"/>
              <w:rPr>
                <w:color w:val="auto"/>
                <w:kern w:val="0"/>
                <w:sz w:val="22"/>
                <w:szCs w:val="22"/>
              </w:rPr>
            </w:pPr>
            <w:r>
              <w:rPr>
                <w:rFonts w:hint="eastAsia"/>
                <w:color w:val="auto"/>
                <w:kern w:val="0"/>
                <w:sz w:val="22"/>
                <w:szCs w:val="22"/>
              </w:rPr>
              <w:t>科技英语实训</w:t>
            </w:r>
          </w:p>
        </w:tc>
        <w:tc>
          <w:tcPr>
            <w:tcW w:w="709" w:type="dxa"/>
            <w:vAlign w:val="center"/>
          </w:tcPr>
          <w:p w14:paraId="71375588">
            <w:pPr>
              <w:jc w:val="center"/>
              <w:rPr>
                <w:color w:val="auto"/>
                <w:kern w:val="0"/>
                <w:sz w:val="22"/>
                <w:szCs w:val="22"/>
              </w:rPr>
            </w:pPr>
            <w:r>
              <w:rPr>
                <w:color w:val="auto"/>
                <w:kern w:val="0"/>
                <w:sz w:val="22"/>
                <w:szCs w:val="22"/>
              </w:rPr>
              <w:t>36</w:t>
            </w:r>
          </w:p>
        </w:tc>
        <w:tc>
          <w:tcPr>
            <w:tcW w:w="708" w:type="dxa"/>
            <w:vAlign w:val="center"/>
          </w:tcPr>
          <w:p w14:paraId="250AE04B">
            <w:pPr>
              <w:jc w:val="center"/>
              <w:rPr>
                <w:color w:val="auto"/>
                <w:kern w:val="0"/>
                <w:sz w:val="22"/>
                <w:szCs w:val="22"/>
              </w:rPr>
            </w:pPr>
          </w:p>
        </w:tc>
        <w:tc>
          <w:tcPr>
            <w:tcW w:w="567" w:type="dxa"/>
            <w:vAlign w:val="center"/>
          </w:tcPr>
          <w:p w14:paraId="3C91D6B1">
            <w:pPr>
              <w:jc w:val="center"/>
              <w:rPr>
                <w:color w:val="auto"/>
                <w:kern w:val="0"/>
                <w:sz w:val="22"/>
                <w:szCs w:val="22"/>
              </w:rPr>
            </w:pPr>
            <w:r>
              <w:rPr>
                <w:color w:val="auto"/>
                <w:kern w:val="0"/>
                <w:sz w:val="22"/>
                <w:szCs w:val="22"/>
              </w:rPr>
              <w:t>2</w:t>
            </w:r>
          </w:p>
        </w:tc>
        <w:tc>
          <w:tcPr>
            <w:tcW w:w="709" w:type="dxa"/>
            <w:vAlign w:val="center"/>
          </w:tcPr>
          <w:p w14:paraId="5F3C8BA7">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0EACDDEA">
            <w:pPr>
              <w:jc w:val="center"/>
              <w:rPr>
                <w:color w:val="auto"/>
                <w:kern w:val="0"/>
                <w:sz w:val="22"/>
                <w:szCs w:val="22"/>
              </w:rPr>
            </w:pPr>
            <w:r>
              <w:rPr>
                <w:color w:val="auto"/>
                <w:kern w:val="0"/>
                <w:sz w:val="22"/>
                <w:szCs w:val="22"/>
              </w:rPr>
              <w:t>外国语</w:t>
            </w:r>
          </w:p>
          <w:p w14:paraId="5A53D9B8">
            <w:pPr>
              <w:jc w:val="center"/>
              <w:rPr>
                <w:color w:val="auto"/>
                <w:kern w:val="0"/>
                <w:sz w:val="22"/>
                <w:szCs w:val="22"/>
              </w:rPr>
            </w:pPr>
            <w:r>
              <w:rPr>
                <w:color w:val="auto"/>
                <w:kern w:val="0"/>
                <w:sz w:val="22"/>
                <w:szCs w:val="22"/>
              </w:rPr>
              <w:t>学院</w:t>
            </w:r>
          </w:p>
        </w:tc>
        <w:tc>
          <w:tcPr>
            <w:tcW w:w="987" w:type="dxa"/>
            <w:vAlign w:val="center"/>
          </w:tcPr>
          <w:p w14:paraId="73F5B554">
            <w:pPr>
              <w:jc w:val="center"/>
              <w:rPr>
                <w:color w:val="auto"/>
                <w:kern w:val="0"/>
                <w:sz w:val="22"/>
                <w:szCs w:val="22"/>
              </w:rPr>
            </w:pPr>
          </w:p>
        </w:tc>
      </w:tr>
      <w:tr w14:paraId="619B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651795BC">
            <w:pPr>
              <w:jc w:val="center"/>
              <w:rPr>
                <w:kern w:val="0"/>
                <w:sz w:val="22"/>
                <w:szCs w:val="22"/>
              </w:rPr>
            </w:pPr>
          </w:p>
        </w:tc>
        <w:tc>
          <w:tcPr>
            <w:tcW w:w="860" w:type="dxa"/>
            <w:vMerge w:val="continue"/>
            <w:vAlign w:val="center"/>
          </w:tcPr>
          <w:p w14:paraId="6D556434">
            <w:pPr>
              <w:jc w:val="center"/>
              <w:rPr>
                <w:color w:val="auto"/>
                <w:kern w:val="0"/>
                <w:sz w:val="22"/>
                <w:szCs w:val="22"/>
              </w:rPr>
            </w:pPr>
          </w:p>
        </w:tc>
        <w:tc>
          <w:tcPr>
            <w:tcW w:w="1266" w:type="dxa"/>
            <w:vAlign w:val="center"/>
          </w:tcPr>
          <w:p w14:paraId="30DB362F">
            <w:pPr>
              <w:jc w:val="center"/>
              <w:rPr>
                <w:color w:val="auto"/>
                <w:kern w:val="0"/>
                <w:sz w:val="22"/>
                <w:szCs w:val="22"/>
              </w:rPr>
            </w:pPr>
            <w:r>
              <w:rPr>
                <w:color w:val="auto"/>
                <w:kern w:val="0"/>
                <w:sz w:val="22"/>
                <w:szCs w:val="22"/>
              </w:rPr>
              <w:t>40200123011</w:t>
            </w:r>
          </w:p>
        </w:tc>
        <w:tc>
          <w:tcPr>
            <w:tcW w:w="1853" w:type="dxa"/>
            <w:vAlign w:val="center"/>
          </w:tcPr>
          <w:p w14:paraId="4FC0EFA1">
            <w:pPr>
              <w:jc w:val="center"/>
              <w:rPr>
                <w:color w:val="auto"/>
                <w:kern w:val="0"/>
                <w:sz w:val="22"/>
                <w:szCs w:val="22"/>
              </w:rPr>
            </w:pPr>
            <w:r>
              <w:rPr>
                <w:rFonts w:hint="eastAsia"/>
                <w:color w:val="auto"/>
                <w:kern w:val="0"/>
                <w:sz w:val="22"/>
                <w:szCs w:val="22"/>
              </w:rPr>
              <w:t>英语论语导读</w:t>
            </w:r>
          </w:p>
        </w:tc>
        <w:tc>
          <w:tcPr>
            <w:tcW w:w="709" w:type="dxa"/>
            <w:vAlign w:val="center"/>
          </w:tcPr>
          <w:p w14:paraId="1C6DA946">
            <w:pPr>
              <w:jc w:val="center"/>
              <w:rPr>
                <w:color w:val="auto"/>
                <w:kern w:val="0"/>
                <w:sz w:val="22"/>
                <w:szCs w:val="22"/>
              </w:rPr>
            </w:pPr>
            <w:r>
              <w:rPr>
                <w:color w:val="auto"/>
                <w:kern w:val="0"/>
                <w:sz w:val="22"/>
                <w:szCs w:val="22"/>
              </w:rPr>
              <w:t>36</w:t>
            </w:r>
          </w:p>
        </w:tc>
        <w:tc>
          <w:tcPr>
            <w:tcW w:w="708" w:type="dxa"/>
            <w:vAlign w:val="center"/>
          </w:tcPr>
          <w:p w14:paraId="6C74A618">
            <w:pPr>
              <w:jc w:val="center"/>
              <w:rPr>
                <w:color w:val="auto"/>
                <w:kern w:val="0"/>
                <w:sz w:val="22"/>
                <w:szCs w:val="22"/>
              </w:rPr>
            </w:pPr>
          </w:p>
        </w:tc>
        <w:tc>
          <w:tcPr>
            <w:tcW w:w="567" w:type="dxa"/>
            <w:vAlign w:val="center"/>
          </w:tcPr>
          <w:p w14:paraId="7C65E151">
            <w:pPr>
              <w:jc w:val="center"/>
              <w:rPr>
                <w:color w:val="auto"/>
                <w:kern w:val="0"/>
                <w:sz w:val="22"/>
                <w:szCs w:val="22"/>
              </w:rPr>
            </w:pPr>
            <w:r>
              <w:rPr>
                <w:color w:val="auto"/>
                <w:kern w:val="0"/>
                <w:sz w:val="22"/>
                <w:szCs w:val="22"/>
              </w:rPr>
              <w:t>2</w:t>
            </w:r>
          </w:p>
        </w:tc>
        <w:tc>
          <w:tcPr>
            <w:tcW w:w="709" w:type="dxa"/>
            <w:vAlign w:val="center"/>
          </w:tcPr>
          <w:p w14:paraId="6C03A226">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259FABB1">
            <w:pPr>
              <w:jc w:val="center"/>
              <w:rPr>
                <w:color w:val="auto"/>
                <w:kern w:val="0"/>
                <w:sz w:val="22"/>
                <w:szCs w:val="22"/>
              </w:rPr>
            </w:pPr>
            <w:r>
              <w:rPr>
                <w:color w:val="auto"/>
                <w:kern w:val="0"/>
                <w:sz w:val="22"/>
                <w:szCs w:val="22"/>
              </w:rPr>
              <w:t>外国语</w:t>
            </w:r>
          </w:p>
          <w:p w14:paraId="4B107F11">
            <w:pPr>
              <w:jc w:val="center"/>
              <w:rPr>
                <w:color w:val="auto"/>
                <w:kern w:val="0"/>
                <w:sz w:val="22"/>
                <w:szCs w:val="22"/>
              </w:rPr>
            </w:pPr>
            <w:r>
              <w:rPr>
                <w:color w:val="auto"/>
                <w:kern w:val="0"/>
                <w:sz w:val="22"/>
                <w:szCs w:val="22"/>
              </w:rPr>
              <w:t>学院</w:t>
            </w:r>
          </w:p>
        </w:tc>
        <w:tc>
          <w:tcPr>
            <w:tcW w:w="987" w:type="dxa"/>
            <w:vAlign w:val="center"/>
          </w:tcPr>
          <w:p w14:paraId="00E1127E">
            <w:pPr>
              <w:jc w:val="center"/>
              <w:rPr>
                <w:color w:val="auto"/>
                <w:kern w:val="0"/>
                <w:sz w:val="22"/>
                <w:szCs w:val="22"/>
              </w:rPr>
            </w:pPr>
          </w:p>
        </w:tc>
      </w:tr>
      <w:tr w14:paraId="2AD6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46B81405">
            <w:pPr>
              <w:jc w:val="center"/>
              <w:rPr>
                <w:kern w:val="0"/>
                <w:sz w:val="22"/>
                <w:szCs w:val="22"/>
              </w:rPr>
            </w:pPr>
          </w:p>
        </w:tc>
        <w:tc>
          <w:tcPr>
            <w:tcW w:w="860" w:type="dxa"/>
            <w:vMerge w:val="continue"/>
            <w:vAlign w:val="center"/>
          </w:tcPr>
          <w:p w14:paraId="525DFFEA">
            <w:pPr>
              <w:jc w:val="center"/>
              <w:rPr>
                <w:color w:val="auto"/>
                <w:kern w:val="0"/>
                <w:sz w:val="22"/>
                <w:szCs w:val="22"/>
              </w:rPr>
            </w:pPr>
          </w:p>
        </w:tc>
        <w:tc>
          <w:tcPr>
            <w:tcW w:w="1266" w:type="dxa"/>
            <w:vAlign w:val="center"/>
          </w:tcPr>
          <w:p w14:paraId="088E0F26">
            <w:pPr>
              <w:jc w:val="center"/>
              <w:rPr>
                <w:color w:val="auto"/>
                <w:kern w:val="0"/>
                <w:sz w:val="22"/>
                <w:szCs w:val="22"/>
              </w:rPr>
            </w:pPr>
            <w:r>
              <w:rPr>
                <w:color w:val="auto"/>
                <w:kern w:val="0"/>
                <w:sz w:val="22"/>
                <w:szCs w:val="22"/>
              </w:rPr>
              <w:t>40200123012</w:t>
            </w:r>
          </w:p>
        </w:tc>
        <w:tc>
          <w:tcPr>
            <w:tcW w:w="1853" w:type="dxa"/>
            <w:vAlign w:val="center"/>
          </w:tcPr>
          <w:p w14:paraId="03AEF420">
            <w:pPr>
              <w:jc w:val="center"/>
              <w:rPr>
                <w:color w:val="auto"/>
                <w:kern w:val="0"/>
                <w:sz w:val="22"/>
                <w:szCs w:val="22"/>
              </w:rPr>
            </w:pPr>
            <w:r>
              <w:rPr>
                <w:rFonts w:hint="eastAsia"/>
                <w:color w:val="auto"/>
                <w:kern w:val="0"/>
                <w:sz w:val="22"/>
                <w:szCs w:val="22"/>
              </w:rPr>
              <w:t>学术阅读策略</w:t>
            </w:r>
          </w:p>
        </w:tc>
        <w:tc>
          <w:tcPr>
            <w:tcW w:w="709" w:type="dxa"/>
            <w:vAlign w:val="center"/>
          </w:tcPr>
          <w:p w14:paraId="2D563C75">
            <w:pPr>
              <w:jc w:val="center"/>
              <w:rPr>
                <w:color w:val="auto"/>
                <w:kern w:val="0"/>
                <w:sz w:val="22"/>
                <w:szCs w:val="22"/>
              </w:rPr>
            </w:pPr>
            <w:r>
              <w:rPr>
                <w:color w:val="auto"/>
                <w:kern w:val="0"/>
                <w:sz w:val="22"/>
                <w:szCs w:val="22"/>
              </w:rPr>
              <w:t>36</w:t>
            </w:r>
          </w:p>
        </w:tc>
        <w:tc>
          <w:tcPr>
            <w:tcW w:w="708" w:type="dxa"/>
            <w:vAlign w:val="center"/>
          </w:tcPr>
          <w:p w14:paraId="4F81115D">
            <w:pPr>
              <w:jc w:val="center"/>
              <w:rPr>
                <w:color w:val="auto"/>
                <w:kern w:val="0"/>
                <w:sz w:val="22"/>
                <w:szCs w:val="22"/>
              </w:rPr>
            </w:pPr>
          </w:p>
        </w:tc>
        <w:tc>
          <w:tcPr>
            <w:tcW w:w="567" w:type="dxa"/>
            <w:vAlign w:val="center"/>
          </w:tcPr>
          <w:p w14:paraId="0A6DFFE6">
            <w:pPr>
              <w:jc w:val="center"/>
              <w:rPr>
                <w:color w:val="auto"/>
                <w:kern w:val="0"/>
                <w:sz w:val="22"/>
                <w:szCs w:val="22"/>
              </w:rPr>
            </w:pPr>
            <w:r>
              <w:rPr>
                <w:color w:val="auto"/>
                <w:kern w:val="0"/>
                <w:sz w:val="22"/>
                <w:szCs w:val="22"/>
              </w:rPr>
              <w:t>2</w:t>
            </w:r>
          </w:p>
        </w:tc>
        <w:tc>
          <w:tcPr>
            <w:tcW w:w="709" w:type="dxa"/>
            <w:vAlign w:val="center"/>
          </w:tcPr>
          <w:p w14:paraId="36BEF229">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2B1D0A63">
            <w:pPr>
              <w:jc w:val="center"/>
              <w:rPr>
                <w:color w:val="auto"/>
                <w:kern w:val="0"/>
                <w:sz w:val="22"/>
                <w:szCs w:val="22"/>
              </w:rPr>
            </w:pPr>
            <w:r>
              <w:rPr>
                <w:color w:val="auto"/>
                <w:kern w:val="0"/>
                <w:sz w:val="22"/>
                <w:szCs w:val="22"/>
              </w:rPr>
              <w:t>外国语</w:t>
            </w:r>
          </w:p>
          <w:p w14:paraId="2F968A2F">
            <w:pPr>
              <w:jc w:val="center"/>
              <w:rPr>
                <w:color w:val="auto"/>
                <w:kern w:val="0"/>
                <w:sz w:val="22"/>
                <w:szCs w:val="22"/>
              </w:rPr>
            </w:pPr>
            <w:r>
              <w:rPr>
                <w:color w:val="auto"/>
                <w:kern w:val="0"/>
                <w:sz w:val="22"/>
                <w:szCs w:val="22"/>
              </w:rPr>
              <w:t>学院</w:t>
            </w:r>
          </w:p>
        </w:tc>
        <w:tc>
          <w:tcPr>
            <w:tcW w:w="987" w:type="dxa"/>
            <w:vAlign w:val="center"/>
          </w:tcPr>
          <w:p w14:paraId="0394DB33">
            <w:pPr>
              <w:jc w:val="center"/>
              <w:rPr>
                <w:color w:val="auto"/>
                <w:kern w:val="0"/>
                <w:sz w:val="22"/>
                <w:szCs w:val="22"/>
              </w:rPr>
            </w:pPr>
          </w:p>
        </w:tc>
      </w:tr>
      <w:tr w14:paraId="2A0B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7718CF2B">
            <w:pPr>
              <w:jc w:val="center"/>
              <w:rPr>
                <w:kern w:val="0"/>
                <w:sz w:val="22"/>
                <w:szCs w:val="22"/>
              </w:rPr>
            </w:pPr>
          </w:p>
        </w:tc>
        <w:tc>
          <w:tcPr>
            <w:tcW w:w="860" w:type="dxa"/>
            <w:vMerge w:val="continue"/>
            <w:vAlign w:val="center"/>
          </w:tcPr>
          <w:p w14:paraId="6E19CE11">
            <w:pPr>
              <w:jc w:val="center"/>
              <w:rPr>
                <w:color w:val="auto"/>
                <w:kern w:val="0"/>
                <w:sz w:val="22"/>
                <w:szCs w:val="22"/>
              </w:rPr>
            </w:pPr>
          </w:p>
        </w:tc>
        <w:tc>
          <w:tcPr>
            <w:tcW w:w="1266" w:type="dxa"/>
            <w:vAlign w:val="center"/>
          </w:tcPr>
          <w:p w14:paraId="77E74D24">
            <w:pPr>
              <w:jc w:val="center"/>
              <w:rPr>
                <w:color w:val="auto"/>
                <w:kern w:val="0"/>
                <w:sz w:val="22"/>
                <w:szCs w:val="22"/>
              </w:rPr>
            </w:pPr>
            <w:r>
              <w:rPr>
                <w:color w:val="auto"/>
                <w:kern w:val="0"/>
                <w:sz w:val="22"/>
                <w:szCs w:val="22"/>
              </w:rPr>
              <w:t>40200123013</w:t>
            </w:r>
          </w:p>
        </w:tc>
        <w:tc>
          <w:tcPr>
            <w:tcW w:w="1853" w:type="dxa"/>
            <w:vAlign w:val="center"/>
          </w:tcPr>
          <w:p w14:paraId="5D2163D4">
            <w:pPr>
              <w:jc w:val="center"/>
              <w:rPr>
                <w:color w:val="auto"/>
                <w:kern w:val="0"/>
                <w:sz w:val="22"/>
                <w:szCs w:val="22"/>
              </w:rPr>
            </w:pPr>
            <w:r>
              <w:rPr>
                <w:rFonts w:hint="eastAsia"/>
                <w:color w:val="auto"/>
                <w:kern w:val="0"/>
                <w:sz w:val="22"/>
                <w:szCs w:val="22"/>
              </w:rPr>
              <w:t>学术英语交流与表达</w:t>
            </w:r>
          </w:p>
        </w:tc>
        <w:tc>
          <w:tcPr>
            <w:tcW w:w="709" w:type="dxa"/>
            <w:vAlign w:val="center"/>
          </w:tcPr>
          <w:p w14:paraId="1CE0FE37">
            <w:pPr>
              <w:widowControl/>
              <w:jc w:val="center"/>
              <w:rPr>
                <w:color w:val="auto"/>
                <w:kern w:val="0"/>
                <w:sz w:val="22"/>
                <w:szCs w:val="22"/>
              </w:rPr>
            </w:pPr>
            <w:r>
              <w:rPr>
                <w:color w:val="auto"/>
                <w:kern w:val="0"/>
                <w:sz w:val="22"/>
                <w:szCs w:val="22"/>
              </w:rPr>
              <w:t>36</w:t>
            </w:r>
          </w:p>
        </w:tc>
        <w:tc>
          <w:tcPr>
            <w:tcW w:w="708" w:type="dxa"/>
            <w:vAlign w:val="center"/>
          </w:tcPr>
          <w:p w14:paraId="00099BD9">
            <w:pPr>
              <w:jc w:val="center"/>
              <w:rPr>
                <w:color w:val="auto"/>
                <w:kern w:val="0"/>
                <w:sz w:val="22"/>
                <w:szCs w:val="22"/>
              </w:rPr>
            </w:pPr>
          </w:p>
        </w:tc>
        <w:tc>
          <w:tcPr>
            <w:tcW w:w="567" w:type="dxa"/>
            <w:vAlign w:val="center"/>
          </w:tcPr>
          <w:p w14:paraId="042C3C50">
            <w:pPr>
              <w:widowControl/>
              <w:jc w:val="center"/>
              <w:rPr>
                <w:color w:val="auto"/>
                <w:kern w:val="0"/>
                <w:sz w:val="22"/>
                <w:szCs w:val="22"/>
              </w:rPr>
            </w:pPr>
            <w:r>
              <w:rPr>
                <w:color w:val="auto"/>
                <w:kern w:val="0"/>
                <w:sz w:val="22"/>
                <w:szCs w:val="22"/>
              </w:rPr>
              <w:t>2</w:t>
            </w:r>
          </w:p>
        </w:tc>
        <w:tc>
          <w:tcPr>
            <w:tcW w:w="709" w:type="dxa"/>
            <w:vAlign w:val="center"/>
          </w:tcPr>
          <w:p w14:paraId="4E376FF2">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51F9AA47">
            <w:pPr>
              <w:jc w:val="center"/>
              <w:rPr>
                <w:color w:val="auto"/>
                <w:kern w:val="0"/>
                <w:sz w:val="22"/>
                <w:szCs w:val="22"/>
              </w:rPr>
            </w:pPr>
            <w:r>
              <w:rPr>
                <w:color w:val="auto"/>
                <w:kern w:val="0"/>
                <w:sz w:val="22"/>
                <w:szCs w:val="22"/>
              </w:rPr>
              <w:t>外国语</w:t>
            </w:r>
          </w:p>
          <w:p w14:paraId="4940DA74">
            <w:pPr>
              <w:jc w:val="center"/>
              <w:rPr>
                <w:color w:val="auto"/>
                <w:kern w:val="0"/>
                <w:sz w:val="22"/>
                <w:szCs w:val="22"/>
              </w:rPr>
            </w:pPr>
            <w:r>
              <w:rPr>
                <w:color w:val="auto"/>
                <w:kern w:val="0"/>
                <w:sz w:val="22"/>
                <w:szCs w:val="22"/>
              </w:rPr>
              <w:t>学院</w:t>
            </w:r>
          </w:p>
        </w:tc>
        <w:tc>
          <w:tcPr>
            <w:tcW w:w="987" w:type="dxa"/>
            <w:vAlign w:val="center"/>
          </w:tcPr>
          <w:p w14:paraId="207CAAC1">
            <w:pPr>
              <w:jc w:val="center"/>
              <w:rPr>
                <w:color w:val="auto"/>
                <w:kern w:val="0"/>
                <w:sz w:val="22"/>
                <w:szCs w:val="22"/>
              </w:rPr>
            </w:pPr>
          </w:p>
        </w:tc>
      </w:tr>
      <w:tr w14:paraId="54A0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6B3A4C11">
            <w:pPr>
              <w:jc w:val="center"/>
              <w:rPr>
                <w:kern w:val="0"/>
                <w:sz w:val="22"/>
                <w:szCs w:val="22"/>
              </w:rPr>
            </w:pPr>
          </w:p>
        </w:tc>
        <w:tc>
          <w:tcPr>
            <w:tcW w:w="860" w:type="dxa"/>
            <w:vMerge w:val="continue"/>
            <w:vAlign w:val="center"/>
          </w:tcPr>
          <w:p w14:paraId="6DC9DC8E">
            <w:pPr>
              <w:jc w:val="center"/>
              <w:rPr>
                <w:color w:val="auto"/>
                <w:kern w:val="0"/>
                <w:sz w:val="22"/>
                <w:szCs w:val="22"/>
              </w:rPr>
            </w:pPr>
          </w:p>
        </w:tc>
        <w:tc>
          <w:tcPr>
            <w:tcW w:w="1266" w:type="dxa"/>
          </w:tcPr>
          <w:p w14:paraId="6C5C900D">
            <w:pPr>
              <w:jc w:val="center"/>
              <w:rPr>
                <w:color w:val="auto"/>
                <w:kern w:val="0"/>
                <w:sz w:val="22"/>
                <w:szCs w:val="22"/>
              </w:rPr>
            </w:pPr>
            <w:r>
              <w:rPr>
                <w:color w:val="auto"/>
                <w:kern w:val="0"/>
                <w:sz w:val="22"/>
                <w:szCs w:val="22"/>
              </w:rPr>
              <w:t>60200123001</w:t>
            </w:r>
          </w:p>
        </w:tc>
        <w:tc>
          <w:tcPr>
            <w:tcW w:w="1853" w:type="dxa"/>
            <w:vAlign w:val="center"/>
          </w:tcPr>
          <w:p w14:paraId="782D5605">
            <w:pPr>
              <w:jc w:val="center"/>
              <w:rPr>
                <w:rFonts w:hint="eastAsia" w:eastAsia="宋体"/>
                <w:color w:val="auto"/>
                <w:kern w:val="0"/>
                <w:sz w:val="22"/>
                <w:szCs w:val="22"/>
                <w:lang w:eastAsia="zh-CN"/>
              </w:rPr>
            </w:pPr>
            <w:r>
              <w:rPr>
                <w:color w:val="auto"/>
                <w:kern w:val="0"/>
                <w:sz w:val="22"/>
                <w:szCs w:val="22"/>
              </w:rPr>
              <w:t>科技英语阅读与写作</w:t>
            </w:r>
            <w:r>
              <w:rPr>
                <w:rFonts w:hint="eastAsia"/>
                <w:color w:val="auto"/>
                <w:kern w:val="0"/>
                <w:sz w:val="22"/>
                <w:szCs w:val="22"/>
                <w:lang w:eastAsia="zh-CN"/>
              </w:rPr>
              <w:t>（</w:t>
            </w:r>
            <w:r>
              <w:rPr>
                <w:rFonts w:hint="eastAsia"/>
                <w:color w:val="auto"/>
                <w:kern w:val="0"/>
                <w:sz w:val="22"/>
                <w:szCs w:val="22"/>
                <w:lang w:val="en-US" w:eastAsia="zh-CN"/>
              </w:rPr>
              <w:t>高阶</w:t>
            </w:r>
            <w:r>
              <w:rPr>
                <w:rFonts w:hint="eastAsia"/>
                <w:color w:val="auto"/>
                <w:kern w:val="0"/>
                <w:sz w:val="22"/>
                <w:szCs w:val="22"/>
                <w:lang w:eastAsia="zh-CN"/>
              </w:rPr>
              <w:t>）</w:t>
            </w:r>
          </w:p>
        </w:tc>
        <w:tc>
          <w:tcPr>
            <w:tcW w:w="709" w:type="dxa"/>
            <w:vAlign w:val="center"/>
          </w:tcPr>
          <w:p w14:paraId="21CFC496">
            <w:pPr>
              <w:widowControl/>
              <w:jc w:val="center"/>
              <w:rPr>
                <w:color w:val="auto"/>
                <w:kern w:val="0"/>
                <w:sz w:val="22"/>
                <w:szCs w:val="22"/>
              </w:rPr>
            </w:pPr>
            <w:r>
              <w:rPr>
                <w:color w:val="auto"/>
                <w:kern w:val="0"/>
                <w:sz w:val="22"/>
                <w:szCs w:val="22"/>
              </w:rPr>
              <w:t>36</w:t>
            </w:r>
          </w:p>
        </w:tc>
        <w:tc>
          <w:tcPr>
            <w:tcW w:w="708" w:type="dxa"/>
            <w:vAlign w:val="center"/>
          </w:tcPr>
          <w:p w14:paraId="4017B255">
            <w:pPr>
              <w:jc w:val="center"/>
              <w:rPr>
                <w:color w:val="auto"/>
                <w:kern w:val="0"/>
                <w:sz w:val="22"/>
                <w:szCs w:val="22"/>
              </w:rPr>
            </w:pPr>
          </w:p>
        </w:tc>
        <w:tc>
          <w:tcPr>
            <w:tcW w:w="567" w:type="dxa"/>
            <w:vAlign w:val="center"/>
          </w:tcPr>
          <w:p w14:paraId="63CE19A0">
            <w:pPr>
              <w:widowControl/>
              <w:jc w:val="center"/>
              <w:rPr>
                <w:color w:val="auto"/>
                <w:kern w:val="0"/>
                <w:sz w:val="22"/>
                <w:szCs w:val="22"/>
              </w:rPr>
            </w:pPr>
            <w:r>
              <w:rPr>
                <w:color w:val="auto"/>
                <w:kern w:val="0"/>
                <w:sz w:val="22"/>
                <w:szCs w:val="22"/>
              </w:rPr>
              <w:t>2</w:t>
            </w:r>
          </w:p>
        </w:tc>
        <w:tc>
          <w:tcPr>
            <w:tcW w:w="709" w:type="dxa"/>
            <w:vAlign w:val="center"/>
          </w:tcPr>
          <w:p w14:paraId="60DEB807">
            <w:pPr>
              <w:jc w:val="center"/>
              <w:rPr>
                <w:color w:val="auto"/>
                <w:kern w:val="0"/>
                <w:sz w:val="22"/>
                <w:szCs w:val="22"/>
              </w:rPr>
            </w:pPr>
            <w:r>
              <w:rPr>
                <w:color w:val="auto"/>
                <w:kern w:val="0"/>
                <w:sz w:val="22"/>
                <w:szCs w:val="22"/>
              </w:rPr>
              <w:t>1、2</w:t>
            </w:r>
          </w:p>
        </w:tc>
        <w:tc>
          <w:tcPr>
            <w:tcW w:w="1134" w:type="dxa"/>
          </w:tcPr>
          <w:p w14:paraId="02F3E4A1">
            <w:pPr>
              <w:jc w:val="center"/>
              <w:rPr>
                <w:color w:val="auto"/>
                <w:kern w:val="0"/>
                <w:sz w:val="22"/>
                <w:szCs w:val="22"/>
              </w:rPr>
            </w:pPr>
            <w:r>
              <w:rPr>
                <w:color w:val="auto"/>
                <w:kern w:val="0"/>
                <w:sz w:val="22"/>
                <w:szCs w:val="22"/>
              </w:rPr>
              <w:t>外国语</w:t>
            </w:r>
          </w:p>
          <w:p w14:paraId="3F0CDAE4">
            <w:pPr>
              <w:jc w:val="center"/>
              <w:rPr>
                <w:color w:val="auto"/>
                <w:kern w:val="0"/>
                <w:sz w:val="22"/>
                <w:szCs w:val="22"/>
              </w:rPr>
            </w:pPr>
            <w:r>
              <w:rPr>
                <w:color w:val="auto"/>
                <w:kern w:val="0"/>
                <w:sz w:val="22"/>
                <w:szCs w:val="22"/>
              </w:rPr>
              <w:t>学院</w:t>
            </w:r>
          </w:p>
        </w:tc>
        <w:tc>
          <w:tcPr>
            <w:tcW w:w="987" w:type="dxa"/>
            <w:vAlign w:val="center"/>
          </w:tcPr>
          <w:p w14:paraId="45201224">
            <w:pPr>
              <w:jc w:val="center"/>
              <w:rPr>
                <w:color w:val="auto"/>
                <w:kern w:val="0"/>
                <w:sz w:val="22"/>
                <w:szCs w:val="22"/>
              </w:rPr>
            </w:pPr>
          </w:p>
        </w:tc>
      </w:tr>
      <w:tr w14:paraId="2E0C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3593007E">
            <w:pPr>
              <w:jc w:val="center"/>
              <w:rPr>
                <w:kern w:val="0"/>
                <w:sz w:val="22"/>
                <w:szCs w:val="22"/>
              </w:rPr>
            </w:pPr>
          </w:p>
        </w:tc>
        <w:tc>
          <w:tcPr>
            <w:tcW w:w="860" w:type="dxa"/>
            <w:vMerge w:val="continue"/>
            <w:vAlign w:val="center"/>
          </w:tcPr>
          <w:p w14:paraId="6393A7B3">
            <w:pPr>
              <w:jc w:val="center"/>
              <w:rPr>
                <w:color w:val="auto"/>
                <w:kern w:val="0"/>
                <w:sz w:val="22"/>
                <w:szCs w:val="22"/>
              </w:rPr>
            </w:pPr>
          </w:p>
        </w:tc>
        <w:tc>
          <w:tcPr>
            <w:tcW w:w="1266" w:type="dxa"/>
          </w:tcPr>
          <w:p w14:paraId="56959C32">
            <w:pPr>
              <w:jc w:val="center"/>
              <w:rPr>
                <w:color w:val="auto"/>
                <w:kern w:val="0"/>
                <w:sz w:val="22"/>
                <w:szCs w:val="22"/>
              </w:rPr>
            </w:pPr>
            <w:r>
              <w:rPr>
                <w:color w:val="auto"/>
                <w:kern w:val="0"/>
                <w:sz w:val="22"/>
                <w:szCs w:val="22"/>
              </w:rPr>
              <w:t>60200123002</w:t>
            </w:r>
          </w:p>
        </w:tc>
        <w:tc>
          <w:tcPr>
            <w:tcW w:w="1853" w:type="dxa"/>
            <w:vAlign w:val="center"/>
          </w:tcPr>
          <w:p w14:paraId="46BED2C0">
            <w:pPr>
              <w:jc w:val="center"/>
              <w:rPr>
                <w:rFonts w:hint="eastAsia" w:eastAsia="宋体"/>
                <w:color w:val="auto"/>
                <w:kern w:val="0"/>
                <w:sz w:val="22"/>
                <w:szCs w:val="22"/>
                <w:lang w:eastAsia="zh-CN"/>
              </w:rPr>
            </w:pPr>
            <w:r>
              <w:rPr>
                <w:color w:val="auto"/>
                <w:kern w:val="0"/>
                <w:sz w:val="22"/>
                <w:szCs w:val="22"/>
              </w:rPr>
              <w:t>英语演讲</w:t>
            </w:r>
            <w:r>
              <w:rPr>
                <w:rFonts w:hint="eastAsia"/>
                <w:color w:val="auto"/>
                <w:kern w:val="0"/>
                <w:sz w:val="22"/>
                <w:szCs w:val="22"/>
                <w:lang w:eastAsia="zh-CN"/>
              </w:rPr>
              <w:t>（</w:t>
            </w:r>
            <w:r>
              <w:rPr>
                <w:rFonts w:hint="eastAsia"/>
                <w:color w:val="auto"/>
                <w:kern w:val="0"/>
                <w:sz w:val="22"/>
                <w:szCs w:val="22"/>
                <w:lang w:val="en-US" w:eastAsia="zh-CN"/>
              </w:rPr>
              <w:t>高阶</w:t>
            </w:r>
            <w:r>
              <w:rPr>
                <w:rFonts w:hint="eastAsia"/>
                <w:color w:val="auto"/>
                <w:kern w:val="0"/>
                <w:sz w:val="22"/>
                <w:szCs w:val="22"/>
                <w:lang w:eastAsia="zh-CN"/>
              </w:rPr>
              <w:t>）</w:t>
            </w:r>
          </w:p>
        </w:tc>
        <w:tc>
          <w:tcPr>
            <w:tcW w:w="709" w:type="dxa"/>
            <w:vAlign w:val="center"/>
          </w:tcPr>
          <w:p w14:paraId="6E797470">
            <w:pPr>
              <w:widowControl/>
              <w:jc w:val="center"/>
              <w:rPr>
                <w:color w:val="auto"/>
                <w:kern w:val="0"/>
                <w:sz w:val="22"/>
                <w:szCs w:val="22"/>
              </w:rPr>
            </w:pPr>
            <w:r>
              <w:rPr>
                <w:color w:val="auto"/>
                <w:kern w:val="0"/>
                <w:sz w:val="22"/>
                <w:szCs w:val="22"/>
              </w:rPr>
              <w:t>36</w:t>
            </w:r>
          </w:p>
        </w:tc>
        <w:tc>
          <w:tcPr>
            <w:tcW w:w="708" w:type="dxa"/>
            <w:vAlign w:val="center"/>
          </w:tcPr>
          <w:p w14:paraId="0E4F5302">
            <w:pPr>
              <w:jc w:val="center"/>
              <w:rPr>
                <w:color w:val="auto"/>
                <w:kern w:val="0"/>
                <w:sz w:val="22"/>
                <w:szCs w:val="22"/>
              </w:rPr>
            </w:pPr>
          </w:p>
        </w:tc>
        <w:tc>
          <w:tcPr>
            <w:tcW w:w="567" w:type="dxa"/>
            <w:vAlign w:val="center"/>
          </w:tcPr>
          <w:p w14:paraId="3307D3FF">
            <w:pPr>
              <w:widowControl/>
              <w:jc w:val="center"/>
              <w:rPr>
                <w:color w:val="auto"/>
                <w:kern w:val="0"/>
                <w:sz w:val="22"/>
                <w:szCs w:val="22"/>
              </w:rPr>
            </w:pPr>
            <w:r>
              <w:rPr>
                <w:color w:val="auto"/>
                <w:kern w:val="0"/>
                <w:sz w:val="22"/>
                <w:szCs w:val="22"/>
              </w:rPr>
              <w:t>2</w:t>
            </w:r>
          </w:p>
        </w:tc>
        <w:tc>
          <w:tcPr>
            <w:tcW w:w="709" w:type="dxa"/>
            <w:vAlign w:val="center"/>
          </w:tcPr>
          <w:p w14:paraId="33F42D9C">
            <w:pPr>
              <w:jc w:val="center"/>
              <w:rPr>
                <w:color w:val="auto"/>
                <w:kern w:val="0"/>
                <w:sz w:val="22"/>
                <w:szCs w:val="22"/>
              </w:rPr>
            </w:pPr>
            <w:r>
              <w:rPr>
                <w:color w:val="auto"/>
                <w:kern w:val="0"/>
                <w:sz w:val="22"/>
                <w:szCs w:val="22"/>
              </w:rPr>
              <w:t>1、2</w:t>
            </w:r>
          </w:p>
        </w:tc>
        <w:tc>
          <w:tcPr>
            <w:tcW w:w="1134" w:type="dxa"/>
          </w:tcPr>
          <w:p w14:paraId="1924D0BC">
            <w:pPr>
              <w:jc w:val="center"/>
              <w:rPr>
                <w:color w:val="auto"/>
                <w:kern w:val="0"/>
                <w:sz w:val="22"/>
                <w:szCs w:val="22"/>
              </w:rPr>
            </w:pPr>
            <w:r>
              <w:rPr>
                <w:color w:val="auto"/>
                <w:kern w:val="0"/>
                <w:sz w:val="22"/>
                <w:szCs w:val="22"/>
              </w:rPr>
              <w:t>外国语</w:t>
            </w:r>
          </w:p>
          <w:p w14:paraId="3ECBD4F9">
            <w:pPr>
              <w:jc w:val="center"/>
              <w:rPr>
                <w:color w:val="auto"/>
                <w:kern w:val="0"/>
                <w:sz w:val="22"/>
                <w:szCs w:val="22"/>
              </w:rPr>
            </w:pPr>
            <w:r>
              <w:rPr>
                <w:color w:val="auto"/>
                <w:kern w:val="0"/>
                <w:sz w:val="22"/>
                <w:szCs w:val="22"/>
              </w:rPr>
              <w:t>学院</w:t>
            </w:r>
          </w:p>
        </w:tc>
        <w:tc>
          <w:tcPr>
            <w:tcW w:w="987" w:type="dxa"/>
            <w:vAlign w:val="center"/>
          </w:tcPr>
          <w:p w14:paraId="08AD16F3">
            <w:pPr>
              <w:jc w:val="center"/>
              <w:rPr>
                <w:color w:val="auto"/>
                <w:kern w:val="0"/>
                <w:sz w:val="22"/>
                <w:szCs w:val="22"/>
              </w:rPr>
            </w:pPr>
          </w:p>
        </w:tc>
      </w:tr>
      <w:tr w14:paraId="00F7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2877FE73">
            <w:pPr>
              <w:jc w:val="center"/>
              <w:rPr>
                <w:kern w:val="0"/>
                <w:sz w:val="22"/>
                <w:szCs w:val="22"/>
              </w:rPr>
            </w:pPr>
          </w:p>
        </w:tc>
        <w:tc>
          <w:tcPr>
            <w:tcW w:w="860" w:type="dxa"/>
            <w:vMerge w:val="continue"/>
            <w:vAlign w:val="center"/>
          </w:tcPr>
          <w:p w14:paraId="4DEF57BF">
            <w:pPr>
              <w:jc w:val="center"/>
              <w:rPr>
                <w:color w:val="auto"/>
                <w:kern w:val="0"/>
                <w:sz w:val="22"/>
                <w:szCs w:val="22"/>
              </w:rPr>
            </w:pPr>
          </w:p>
        </w:tc>
        <w:tc>
          <w:tcPr>
            <w:tcW w:w="1266" w:type="dxa"/>
            <w:vAlign w:val="center"/>
          </w:tcPr>
          <w:p w14:paraId="597DAE5A">
            <w:pPr>
              <w:jc w:val="center"/>
              <w:rPr>
                <w:color w:val="auto"/>
                <w:kern w:val="0"/>
                <w:sz w:val="22"/>
                <w:szCs w:val="22"/>
              </w:rPr>
            </w:pPr>
            <w:r>
              <w:rPr>
                <w:color w:val="auto"/>
                <w:kern w:val="0"/>
                <w:sz w:val="22"/>
                <w:szCs w:val="22"/>
              </w:rPr>
              <w:t>40200123014-17</w:t>
            </w:r>
          </w:p>
        </w:tc>
        <w:tc>
          <w:tcPr>
            <w:tcW w:w="1853" w:type="dxa"/>
            <w:vAlign w:val="center"/>
          </w:tcPr>
          <w:p w14:paraId="2C82FAE0">
            <w:pPr>
              <w:jc w:val="center"/>
              <w:rPr>
                <w:color w:val="auto"/>
                <w:kern w:val="0"/>
                <w:sz w:val="22"/>
                <w:szCs w:val="22"/>
              </w:rPr>
            </w:pPr>
            <w:r>
              <w:rPr>
                <w:color w:val="auto"/>
                <w:kern w:val="0"/>
                <w:sz w:val="22"/>
                <w:szCs w:val="22"/>
              </w:rPr>
              <w:t>第一外国语</w:t>
            </w:r>
          </w:p>
          <w:p w14:paraId="07644483">
            <w:pPr>
              <w:jc w:val="center"/>
              <w:rPr>
                <w:color w:val="auto"/>
                <w:kern w:val="0"/>
                <w:sz w:val="22"/>
                <w:szCs w:val="22"/>
              </w:rPr>
            </w:pPr>
            <w:r>
              <w:rPr>
                <w:color w:val="auto"/>
                <w:kern w:val="0"/>
                <w:sz w:val="22"/>
                <w:szCs w:val="22"/>
              </w:rPr>
              <w:t>（日、法、德、俄语）</w:t>
            </w:r>
          </w:p>
        </w:tc>
        <w:tc>
          <w:tcPr>
            <w:tcW w:w="709" w:type="dxa"/>
            <w:vAlign w:val="center"/>
          </w:tcPr>
          <w:p w14:paraId="2A5AC4F8">
            <w:pPr>
              <w:widowControl/>
              <w:jc w:val="center"/>
              <w:rPr>
                <w:color w:val="auto"/>
                <w:kern w:val="0"/>
                <w:sz w:val="22"/>
                <w:szCs w:val="22"/>
              </w:rPr>
            </w:pPr>
            <w:r>
              <w:rPr>
                <w:color w:val="auto"/>
                <w:kern w:val="0"/>
                <w:sz w:val="22"/>
                <w:szCs w:val="22"/>
              </w:rPr>
              <w:t>36</w:t>
            </w:r>
          </w:p>
        </w:tc>
        <w:tc>
          <w:tcPr>
            <w:tcW w:w="708" w:type="dxa"/>
            <w:vAlign w:val="center"/>
          </w:tcPr>
          <w:p w14:paraId="0F968D21">
            <w:pPr>
              <w:jc w:val="center"/>
              <w:rPr>
                <w:color w:val="auto"/>
                <w:kern w:val="0"/>
                <w:sz w:val="22"/>
                <w:szCs w:val="22"/>
              </w:rPr>
            </w:pPr>
          </w:p>
        </w:tc>
        <w:tc>
          <w:tcPr>
            <w:tcW w:w="567" w:type="dxa"/>
            <w:vAlign w:val="center"/>
          </w:tcPr>
          <w:p w14:paraId="7A5DAB07">
            <w:pPr>
              <w:widowControl/>
              <w:jc w:val="center"/>
              <w:rPr>
                <w:color w:val="auto"/>
                <w:kern w:val="0"/>
                <w:sz w:val="22"/>
                <w:szCs w:val="22"/>
              </w:rPr>
            </w:pPr>
            <w:r>
              <w:rPr>
                <w:color w:val="auto"/>
                <w:kern w:val="0"/>
                <w:sz w:val="22"/>
                <w:szCs w:val="22"/>
              </w:rPr>
              <w:t>2</w:t>
            </w:r>
          </w:p>
        </w:tc>
        <w:tc>
          <w:tcPr>
            <w:tcW w:w="709" w:type="dxa"/>
            <w:vAlign w:val="center"/>
          </w:tcPr>
          <w:p w14:paraId="1392F746">
            <w:pPr>
              <w:jc w:val="center"/>
              <w:rPr>
                <w:color w:val="auto"/>
                <w:kern w:val="0"/>
                <w:sz w:val="22"/>
                <w:szCs w:val="22"/>
              </w:rPr>
            </w:pPr>
            <w:r>
              <w:rPr>
                <w:color w:val="auto"/>
                <w:kern w:val="0"/>
                <w:sz w:val="22"/>
                <w:szCs w:val="22"/>
              </w:rPr>
              <w:t>2</w:t>
            </w:r>
          </w:p>
        </w:tc>
        <w:tc>
          <w:tcPr>
            <w:tcW w:w="1134" w:type="dxa"/>
            <w:vAlign w:val="center"/>
          </w:tcPr>
          <w:p w14:paraId="1299FF64">
            <w:pPr>
              <w:jc w:val="center"/>
              <w:rPr>
                <w:color w:val="auto"/>
                <w:kern w:val="0"/>
                <w:sz w:val="22"/>
                <w:szCs w:val="22"/>
              </w:rPr>
            </w:pPr>
            <w:r>
              <w:rPr>
                <w:color w:val="auto"/>
                <w:kern w:val="0"/>
                <w:sz w:val="22"/>
                <w:szCs w:val="22"/>
              </w:rPr>
              <w:t>外国语</w:t>
            </w:r>
          </w:p>
          <w:p w14:paraId="4DC5B55E">
            <w:pPr>
              <w:jc w:val="center"/>
              <w:rPr>
                <w:color w:val="auto"/>
                <w:kern w:val="0"/>
                <w:sz w:val="22"/>
                <w:szCs w:val="22"/>
              </w:rPr>
            </w:pPr>
            <w:r>
              <w:rPr>
                <w:color w:val="auto"/>
                <w:kern w:val="0"/>
                <w:sz w:val="22"/>
                <w:szCs w:val="22"/>
              </w:rPr>
              <w:t>学院</w:t>
            </w:r>
          </w:p>
        </w:tc>
        <w:tc>
          <w:tcPr>
            <w:tcW w:w="987" w:type="dxa"/>
            <w:vAlign w:val="center"/>
          </w:tcPr>
          <w:p w14:paraId="6E585653">
            <w:pPr>
              <w:jc w:val="center"/>
              <w:rPr>
                <w:color w:val="auto"/>
                <w:kern w:val="0"/>
                <w:sz w:val="22"/>
                <w:szCs w:val="22"/>
              </w:rPr>
            </w:pPr>
          </w:p>
        </w:tc>
      </w:tr>
      <w:tr w14:paraId="2DCF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88" w:type="dxa"/>
            <w:vMerge w:val="continue"/>
            <w:vAlign w:val="center"/>
          </w:tcPr>
          <w:p w14:paraId="639C10B6">
            <w:pPr>
              <w:jc w:val="center"/>
              <w:rPr>
                <w:kern w:val="0"/>
                <w:sz w:val="22"/>
                <w:szCs w:val="22"/>
              </w:rPr>
            </w:pPr>
          </w:p>
        </w:tc>
        <w:tc>
          <w:tcPr>
            <w:tcW w:w="860" w:type="dxa"/>
            <w:vMerge w:val="restart"/>
            <w:vAlign w:val="center"/>
          </w:tcPr>
          <w:p w14:paraId="7D61FDDD">
            <w:pPr>
              <w:jc w:val="center"/>
              <w:rPr>
                <w:color w:val="auto"/>
                <w:kern w:val="0"/>
                <w:sz w:val="22"/>
                <w:szCs w:val="22"/>
              </w:rPr>
            </w:pPr>
          </w:p>
          <w:p w14:paraId="25277E04">
            <w:pPr>
              <w:jc w:val="center"/>
              <w:rPr>
                <w:color w:val="auto"/>
                <w:kern w:val="0"/>
                <w:sz w:val="22"/>
                <w:szCs w:val="22"/>
              </w:rPr>
            </w:pPr>
            <w:r>
              <w:rPr>
                <w:color w:val="auto"/>
                <w:kern w:val="0"/>
                <w:sz w:val="22"/>
                <w:szCs w:val="22"/>
              </w:rPr>
              <w:t>思政</w:t>
            </w:r>
          </w:p>
          <w:p w14:paraId="367A4663">
            <w:pPr>
              <w:jc w:val="center"/>
              <w:rPr>
                <w:color w:val="auto"/>
                <w:kern w:val="0"/>
                <w:sz w:val="22"/>
                <w:szCs w:val="22"/>
              </w:rPr>
            </w:pPr>
            <w:r>
              <w:rPr>
                <w:color w:val="auto"/>
                <w:kern w:val="0"/>
                <w:sz w:val="22"/>
                <w:szCs w:val="22"/>
              </w:rPr>
              <w:t>（3学分）</w:t>
            </w:r>
          </w:p>
        </w:tc>
        <w:tc>
          <w:tcPr>
            <w:tcW w:w="1266" w:type="dxa"/>
            <w:vAlign w:val="center"/>
          </w:tcPr>
          <w:p w14:paraId="296031E6">
            <w:pPr>
              <w:widowControl/>
              <w:jc w:val="center"/>
              <w:rPr>
                <w:color w:val="auto"/>
                <w:kern w:val="0"/>
                <w:sz w:val="22"/>
                <w:szCs w:val="22"/>
              </w:rPr>
            </w:pPr>
            <w:r>
              <w:rPr>
                <w:color w:val="auto"/>
                <w:kern w:val="0"/>
                <w:sz w:val="22"/>
                <w:szCs w:val="22"/>
              </w:rPr>
              <w:t>50210123001</w:t>
            </w:r>
          </w:p>
        </w:tc>
        <w:tc>
          <w:tcPr>
            <w:tcW w:w="1853" w:type="dxa"/>
            <w:vAlign w:val="center"/>
          </w:tcPr>
          <w:p w14:paraId="3D83330E">
            <w:pPr>
              <w:widowControl/>
              <w:jc w:val="center"/>
              <w:rPr>
                <w:color w:val="auto"/>
                <w:kern w:val="0"/>
                <w:sz w:val="22"/>
                <w:szCs w:val="22"/>
              </w:rPr>
            </w:pPr>
            <w:r>
              <w:rPr>
                <w:rFonts w:hint="eastAsia"/>
                <w:color w:val="auto"/>
                <w:kern w:val="0"/>
                <w:sz w:val="22"/>
                <w:szCs w:val="22"/>
              </w:rPr>
              <w:t>新时代中国特色社会主义理论与实践</w:t>
            </w:r>
          </w:p>
        </w:tc>
        <w:tc>
          <w:tcPr>
            <w:tcW w:w="709" w:type="dxa"/>
            <w:vAlign w:val="center"/>
          </w:tcPr>
          <w:p w14:paraId="543173FE">
            <w:pPr>
              <w:widowControl/>
              <w:jc w:val="center"/>
              <w:rPr>
                <w:color w:val="auto"/>
                <w:kern w:val="0"/>
                <w:sz w:val="22"/>
                <w:szCs w:val="22"/>
              </w:rPr>
            </w:pPr>
            <w:r>
              <w:rPr>
                <w:color w:val="auto"/>
                <w:kern w:val="0"/>
                <w:sz w:val="22"/>
                <w:szCs w:val="22"/>
              </w:rPr>
              <w:t>36</w:t>
            </w:r>
          </w:p>
        </w:tc>
        <w:tc>
          <w:tcPr>
            <w:tcW w:w="708" w:type="dxa"/>
            <w:vAlign w:val="center"/>
          </w:tcPr>
          <w:p w14:paraId="4524FF4C">
            <w:pPr>
              <w:widowControl/>
              <w:jc w:val="center"/>
              <w:rPr>
                <w:color w:val="auto"/>
                <w:kern w:val="0"/>
                <w:sz w:val="22"/>
                <w:szCs w:val="22"/>
              </w:rPr>
            </w:pPr>
          </w:p>
        </w:tc>
        <w:tc>
          <w:tcPr>
            <w:tcW w:w="567" w:type="dxa"/>
            <w:vAlign w:val="center"/>
          </w:tcPr>
          <w:p w14:paraId="2986AD49">
            <w:pPr>
              <w:widowControl/>
              <w:jc w:val="center"/>
              <w:rPr>
                <w:color w:val="auto"/>
                <w:kern w:val="0"/>
                <w:sz w:val="22"/>
                <w:szCs w:val="22"/>
              </w:rPr>
            </w:pPr>
            <w:r>
              <w:rPr>
                <w:rFonts w:hint="eastAsia"/>
                <w:color w:val="auto"/>
                <w:kern w:val="0"/>
                <w:sz w:val="22"/>
                <w:szCs w:val="22"/>
              </w:rPr>
              <w:t>2</w:t>
            </w:r>
          </w:p>
        </w:tc>
        <w:tc>
          <w:tcPr>
            <w:tcW w:w="709" w:type="dxa"/>
            <w:vAlign w:val="center"/>
          </w:tcPr>
          <w:p w14:paraId="0CE580B2">
            <w:pPr>
              <w:widowControl/>
              <w:jc w:val="center"/>
              <w:rPr>
                <w:color w:val="auto"/>
                <w:kern w:val="0"/>
                <w:sz w:val="22"/>
                <w:szCs w:val="22"/>
              </w:rPr>
            </w:pPr>
            <w:r>
              <w:rPr>
                <w:rFonts w:hint="eastAsia"/>
                <w:color w:val="auto"/>
                <w:kern w:val="0"/>
                <w:sz w:val="22"/>
                <w:szCs w:val="22"/>
              </w:rPr>
              <w:t>2</w:t>
            </w:r>
          </w:p>
        </w:tc>
        <w:tc>
          <w:tcPr>
            <w:tcW w:w="1134" w:type="dxa"/>
            <w:vAlign w:val="center"/>
          </w:tcPr>
          <w:p w14:paraId="6F773E01">
            <w:pPr>
              <w:widowControl/>
              <w:jc w:val="center"/>
              <w:rPr>
                <w:color w:val="auto"/>
                <w:kern w:val="0"/>
                <w:sz w:val="22"/>
                <w:szCs w:val="22"/>
              </w:rPr>
            </w:pPr>
            <w:r>
              <w:rPr>
                <w:color w:val="auto"/>
                <w:kern w:val="0"/>
                <w:sz w:val="22"/>
                <w:szCs w:val="22"/>
              </w:rPr>
              <w:t>马克思主义学院</w:t>
            </w:r>
          </w:p>
        </w:tc>
        <w:tc>
          <w:tcPr>
            <w:tcW w:w="987" w:type="dxa"/>
            <w:vAlign w:val="center"/>
          </w:tcPr>
          <w:p w14:paraId="76543286">
            <w:pPr>
              <w:jc w:val="center"/>
              <w:rPr>
                <w:color w:val="auto"/>
                <w:kern w:val="0"/>
                <w:sz w:val="22"/>
                <w:szCs w:val="22"/>
              </w:rPr>
            </w:pPr>
          </w:p>
        </w:tc>
      </w:tr>
      <w:tr w14:paraId="65E9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988" w:type="dxa"/>
            <w:vMerge w:val="continue"/>
            <w:vAlign w:val="center"/>
          </w:tcPr>
          <w:p w14:paraId="31468379">
            <w:pPr>
              <w:jc w:val="center"/>
              <w:rPr>
                <w:kern w:val="0"/>
                <w:sz w:val="22"/>
                <w:szCs w:val="22"/>
              </w:rPr>
            </w:pPr>
          </w:p>
        </w:tc>
        <w:tc>
          <w:tcPr>
            <w:tcW w:w="860" w:type="dxa"/>
            <w:vMerge w:val="continue"/>
            <w:vAlign w:val="center"/>
          </w:tcPr>
          <w:p w14:paraId="53DCDD2F">
            <w:pPr>
              <w:jc w:val="center"/>
              <w:rPr>
                <w:color w:val="auto"/>
                <w:kern w:val="0"/>
                <w:sz w:val="22"/>
                <w:szCs w:val="22"/>
              </w:rPr>
            </w:pPr>
          </w:p>
        </w:tc>
        <w:tc>
          <w:tcPr>
            <w:tcW w:w="1266" w:type="dxa"/>
            <w:vAlign w:val="center"/>
          </w:tcPr>
          <w:p w14:paraId="202AB704">
            <w:pPr>
              <w:widowControl/>
              <w:jc w:val="center"/>
              <w:rPr>
                <w:color w:val="auto"/>
                <w:kern w:val="0"/>
                <w:sz w:val="22"/>
                <w:szCs w:val="22"/>
              </w:rPr>
            </w:pPr>
            <w:r>
              <w:rPr>
                <w:color w:val="auto"/>
                <w:kern w:val="0"/>
                <w:sz w:val="22"/>
                <w:szCs w:val="22"/>
              </w:rPr>
              <w:t>50210123003</w:t>
            </w:r>
          </w:p>
        </w:tc>
        <w:tc>
          <w:tcPr>
            <w:tcW w:w="1853" w:type="dxa"/>
            <w:vAlign w:val="center"/>
          </w:tcPr>
          <w:p w14:paraId="670CEC5C">
            <w:pPr>
              <w:widowControl/>
              <w:jc w:val="center"/>
              <w:rPr>
                <w:color w:val="auto"/>
                <w:kern w:val="0"/>
                <w:sz w:val="22"/>
                <w:szCs w:val="22"/>
              </w:rPr>
            </w:pPr>
            <w:r>
              <w:rPr>
                <w:color w:val="auto"/>
                <w:kern w:val="0"/>
                <w:sz w:val="22"/>
              </w:rPr>
              <w:t>马克思主义与社会科学方法论</w:t>
            </w:r>
          </w:p>
        </w:tc>
        <w:tc>
          <w:tcPr>
            <w:tcW w:w="709" w:type="dxa"/>
            <w:vAlign w:val="center"/>
          </w:tcPr>
          <w:p w14:paraId="719A3BDA">
            <w:pPr>
              <w:widowControl/>
              <w:jc w:val="center"/>
              <w:rPr>
                <w:color w:val="auto"/>
                <w:kern w:val="0"/>
                <w:sz w:val="22"/>
                <w:szCs w:val="22"/>
              </w:rPr>
            </w:pPr>
            <w:r>
              <w:rPr>
                <w:color w:val="auto"/>
                <w:kern w:val="0"/>
                <w:sz w:val="22"/>
                <w:szCs w:val="22"/>
              </w:rPr>
              <w:t>18</w:t>
            </w:r>
          </w:p>
        </w:tc>
        <w:tc>
          <w:tcPr>
            <w:tcW w:w="708" w:type="dxa"/>
            <w:vAlign w:val="center"/>
          </w:tcPr>
          <w:p w14:paraId="282DE236">
            <w:pPr>
              <w:widowControl/>
              <w:jc w:val="center"/>
              <w:rPr>
                <w:color w:val="auto"/>
                <w:kern w:val="0"/>
                <w:sz w:val="22"/>
                <w:szCs w:val="22"/>
              </w:rPr>
            </w:pPr>
          </w:p>
        </w:tc>
        <w:tc>
          <w:tcPr>
            <w:tcW w:w="567" w:type="dxa"/>
            <w:vAlign w:val="center"/>
          </w:tcPr>
          <w:p w14:paraId="39888C72">
            <w:pPr>
              <w:widowControl/>
              <w:jc w:val="center"/>
              <w:rPr>
                <w:color w:val="auto"/>
                <w:kern w:val="0"/>
                <w:sz w:val="22"/>
                <w:szCs w:val="22"/>
              </w:rPr>
            </w:pPr>
            <w:r>
              <w:rPr>
                <w:rFonts w:hint="eastAsia"/>
                <w:color w:val="auto"/>
                <w:kern w:val="0"/>
                <w:sz w:val="22"/>
                <w:szCs w:val="22"/>
              </w:rPr>
              <w:t>1</w:t>
            </w:r>
          </w:p>
        </w:tc>
        <w:tc>
          <w:tcPr>
            <w:tcW w:w="709" w:type="dxa"/>
            <w:vAlign w:val="center"/>
          </w:tcPr>
          <w:p w14:paraId="58296272">
            <w:pPr>
              <w:widowControl/>
              <w:jc w:val="center"/>
              <w:rPr>
                <w:color w:val="auto"/>
                <w:kern w:val="0"/>
                <w:sz w:val="22"/>
                <w:szCs w:val="22"/>
              </w:rPr>
            </w:pPr>
            <w:r>
              <w:rPr>
                <w:rFonts w:hint="eastAsia"/>
                <w:color w:val="auto"/>
                <w:kern w:val="0"/>
                <w:sz w:val="22"/>
                <w:szCs w:val="22"/>
              </w:rPr>
              <w:t>1</w:t>
            </w:r>
          </w:p>
        </w:tc>
        <w:tc>
          <w:tcPr>
            <w:tcW w:w="1134" w:type="dxa"/>
            <w:vAlign w:val="center"/>
          </w:tcPr>
          <w:p w14:paraId="2D9DEF61">
            <w:pPr>
              <w:widowControl/>
              <w:jc w:val="center"/>
              <w:rPr>
                <w:color w:val="auto"/>
                <w:kern w:val="0"/>
                <w:sz w:val="22"/>
                <w:szCs w:val="22"/>
              </w:rPr>
            </w:pPr>
            <w:r>
              <w:rPr>
                <w:rFonts w:hint="eastAsia"/>
                <w:color w:val="auto"/>
                <w:kern w:val="0"/>
                <w:sz w:val="22"/>
                <w:szCs w:val="22"/>
              </w:rPr>
              <w:t>马克思</w:t>
            </w:r>
          </w:p>
          <w:p w14:paraId="7A564972">
            <w:pPr>
              <w:widowControl/>
              <w:jc w:val="center"/>
              <w:rPr>
                <w:color w:val="auto"/>
                <w:kern w:val="0"/>
                <w:sz w:val="22"/>
                <w:szCs w:val="22"/>
              </w:rPr>
            </w:pPr>
            <w:r>
              <w:rPr>
                <w:rFonts w:hint="eastAsia"/>
                <w:color w:val="auto"/>
                <w:kern w:val="0"/>
                <w:sz w:val="22"/>
                <w:szCs w:val="22"/>
              </w:rPr>
              <w:t>主义学院</w:t>
            </w:r>
          </w:p>
        </w:tc>
        <w:tc>
          <w:tcPr>
            <w:tcW w:w="987" w:type="dxa"/>
            <w:vAlign w:val="center"/>
          </w:tcPr>
          <w:p w14:paraId="48921D1C">
            <w:pPr>
              <w:jc w:val="center"/>
              <w:rPr>
                <w:color w:val="auto"/>
                <w:kern w:val="0"/>
                <w:sz w:val="22"/>
                <w:szCs w:val="22"/>
              </w:rPr>
            </w:pPr>
          </w:p>
        </w:tc>
      </w:tr>
      <w:tr w14:paraId="72A3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848" w:type="dxa"/>
            <w:gridSpan w:val="2"/>
            <w:vMerge w:val="restart"/>
            <w:vAlign w:val="center"/>
          </w:tcPr>
          <w:p w14:paraId="4131A68B">
            <w:pPr>
              <w:widowControl/>
              <w:ind w:firstLine="660" w:firstLineChars="300"/>
              <w:jc w:val="center"/>
              <w:rPr>
                <w:bCs/>
                <w:color w:val="auto"/>
                <w:kern w:val="0"/>
                <w:sz w:val="22"/>
                <w:szCs w:val="22"/>
              </w:rPr>
            </w:pPr>
          </w:p>
          <w:p w14:paraId="35D36E3D">
            <w:pPr>
              <w:widowControl/>
              <w:jc w:val="center"/>
              <w:rPr>
                <w:color w:val="auto"/>
                <w:kern w:val="0"/>
                <w:sz w:val="22"/>
                <w:szCs w:val="22"/>
              </w:rPr>
            </w:pPr>
            <w:r>
              <w:rPr>
                <w:bCs/>
                <w:color w:val="auto"/>
                <w:kern w:val="0"/>
                <w:sz w:val="22"/>
                <w:szCs w:val="22"/>
              </w:rPr>
              <w:t>专业</w:t>
            </w:r>
          </w:p>
          <w:p w14:paraId="2FA1B565">
            <w:pPr>
              <w:widowControl/>
              <w:jc w:val="center"/>
              <w:rPr>
                <w:color w:val="auto"/>
                <w:kern w:val="0"/>
                <w:sz w:val="22"/>
                <w:szCs w:val="22"/>
              </w:rPr>
            </w:pPr>
            <w:r>
              <w:rPr>
                <w:bCs/>
                <w:color w:val="auto"/>
                <w:kern w:val="0"/>
                <w:sz w:val="22"/>
                <w:szCs w:val="22"/>
              </w:rPr>
              <w:t>学位课</w:t>
            </w:r>
          </w:p>
          <w:p w14:paraId="1306CC0B">
            <w:pPr>
              <w:widowControl/>
              <w:jc w:val="center"/>
              <w:rPr>
                <w:bCs/>
                <w:color w:val="auto"/>
                <w:kern w:val="0"/>
                <w:sz w:val="22"/>
                <w:szCs w:val="22"/>
              </w:rPr>
            </w:pPr>
            <w:r>
              <w:rPr>
                <w:bCs/>
                <w:color w:val="auto"/>
                <w:kern w:val="0"/>
                <w:sz w:val="22"/>
                <w:szCs w:val="22"/>
              </w:rPr>
              <w:t>（15学分）</w:t>
            </w:r>
          </w:p>
        </w:tc>
        <w:tc>
          <w:tcPr>
            <w:tcW w:w="1266" w:type="dxa"/>
            <w:vAlign w:val="center"/>
          </w:tcPr>
          <w:p w14:paraId="4DA2EDB4">
            <w:pPr>
              <w:widowControl/>
              <w:jc w:val="center"/>
              <w:rPr>
                <w:rFonts w:hint="default" w:eastAsia="宋体"/>
                <w:color w:val="auto"/>
                <w:kern w:val="0"/>
                <w:sz w:val="22"/>
                <w:szCs w:val="22"/>
                <w:lang w:val="en-US" w:eastAsia="zh-CN"/>
              </w:rPr>
            </w:pPr>
            <w:r>
              <w:rPr>
                <w:rFonts w:hint="eastAsia"/>
                <w:color w:val="auto"/>
                <w:kern w:val="0"/>
                <w:sz w:val="22"/>
                <w:szCs w:val="22"/>
              </w:rPr>
              <w:t>5</w:t>
            </w:r>
            <w:r>
              <w:rPr>
                <w:color w:val="auto"/>
                <w:kern w:val="0"/>
                <w:sz w:val="22"/>
                <w:szCs w:val="22"/>
              </w:rPr>
              <w:t>02202240</w:t>
            </w:r>
            <w:r>
              <w:rPr>
                <w:rFonts w:hint="eastAsia"/>
                <w:color w:val="auto"/>
                <w:kern w:val="0"/>
                <w:sz w:val="22"/>
                <w:szCs w:val="22"/>
                <w:lang w:val="en-US" w:eastAsia="zh-CN"/>
              </w:rPr>
              <w:t>35</w:t>
            </w:r>
          </w:p>
        </w:tc>
        <w:tc>
          <w:tcPr>
            <w:tcW w:w="1853" w:type="dxa"/>
            <w:vAlign w:val="center"/>
          </w:tcPr>
          <w:p w14:paraId="32CFBC5D">
            <w:pPr>
              <w:jc w:val="center"/>
              <w:rPr>
                <w:rFonts w:cs="宋体"/>
                <w:color w:val="auto"/>
                <w:kern w:val="0"/>
                <w:sz w:val="22"/>
              </w:rPr>
            </w:pPr>
            <w:r>
              <w:rPr>
                <w:rFonts w:hint="eastAsia" w:cs="宋体"/>
                <w:color w:val="auto"/>
                <w:kern w:val="0"/>
                <w:sz w:val="22"/>
              </w:rPr>
              <w:t>汉语作为第二</w:t>
            </w:r>
          </w:p>
          <w:p w14:paraId="05735E00">
            <w:pPr>
              <w:jc w:val="center"/>
              <w:rPr>
                <w:color w:val="auto"/>
                <w:kern w:val="0"/>
                <w:sz w:val="22"/>
                <w:szCs w:val="22"/>
              </w:rPr>
            </w:pPr>
            <w:r>
              <w:rPr>
                <w:rFonts w:hint="eastAsia" w:cs="宋体"/>
                <w:color w:val="auto"/>
                <w:kern w:val="0"/>
                <w:sz w:val="22"/>
              </w:rPr>
              <w:t>语言教学</w:t>
            </w:r>
          </w:p>
        </w:tc>
        <w:tc>
          <w:tcPr>
            <w:tcW w:w="709" w:type="dxa"/>
            <w:vAlign w:val="center"/>
          </w:tcPr>
          <w:p w14:paraId="0A3C369A">
            <w:pPr>
              <w:jc w:val="center"/>
              <w:rPr>
                <w:color w:val="auto"/>
                <w:kern w:val="0"/>
                <w:sz w:val="22"/>
                <w:szCs w:val="22"/>
              </w:rPr>
            </w:pPr>
            <w:r>
              <w:rPr>
                <w:color w:val="auto"/>
                <w:kern w:val="0"/>
                <w:sz w:val="22"/>
                <w:szCs w:val="22"/>
              </w:rPr>
              <w:t>54</w:t>
            </w:r>
          </w:p>
        </w:tc>
        <w:tc>
          <w:tcPr>
            <w:tcW w:w="708" w:type="dxa"/>
            <w:vAlign w:val="center"/>
          </w:tcPr>
          <w:p w14:paraId="003F1D53">
            <w:pPr>
              <w:jc w:val="center"/>
              <w:rPr>
                <w:color w:val="auto"/>
                <w:kern w:val="0"/>
                <w:sz w:val="22"/>
                <w:szCs w:val="22"/>
              </w:rPr>
            </w:pPr>
          </w:p>
        </w:tc>
        <w:tc>
          <w:tcPr>
            <w:tcW w:w="567" w:type="dxa"/>
            <w:vAlign w:val="center"/>
          </w:tcPr>
          <w:p w14:paraId="1C686CDA">
            <w:pPr>
              <w:jc w:val="center"/>
              <w:rPr>
                <w:color w:val="auto"/>
                <w:kern w:val="0"/>
                <w:sz w:val="22"/>
                <w:szCs w:val="22"/>
              </w:rPr>
            </w:pPr>
            <w:r>
              <w:rPr>
                <w:color w:val="auto"/>
                <w:kern w:val="0"/>
                <w:sz w:val="22"/>
                <w:szCs w:val="22"/>
              </w:rPr>
              <w:t>3</w:t>
            </w:r>
          </w:p>
        </w:tc>
        <w:tc>
          <w:tcPr>
            <w:tcW w:w="709" w:type="dxa"/>
            <w:vAlign w:val="center"/>
          </w:tcPr>
          <w:p w14:paraId="245D12F5">
            <w:pPr>
              <w:jc w:val="center"/>
              <w:rPr>
                <w:color w:val="auto"/>
                <w:kern w:val="0"/>
                <w:sz w:val="22"/>
                <w:szCs w:val="22"/>
              </w:rPr>
            </w:pPr>
            <w:r>
              <w:rPr>
                <w:rFonts w:hint="eastAsia"/>
                <w:color w:val="auto"/>
                <w:kern w:val="0"/>
                <w:sz w:val="22"/>
                <w:szCs w:val="22"/>
              </w:rPr>
              <w:t>1</w:t>
            </w:r>
          </w:p>
        </w:tc>
        <w:tc>
          <w:tcPr>
            <w:tcW w:w="1134" w:type="dxa"/>
            <w:vAlign w:val="center"/>
          </w:tcPr>
          <w:p w14:paraId="7971FD27">
            <w:pPr>
              <w:jc w:val="center"/>
              <w:rPr>
                <w:color w:val="auto"/>
                <w:kern w:val="0"/>
                <w:sz w:val="22"/>
                <w:szCs w:val="22"/>
              </w:rPr>
            </w:pPr>
            <w:r>
              <w:rPr>
                <w:color w:val="auto"/>
                <w:kern w:val="0"/>
                <w:sz w:val="22"/>
              </w:rPr>
              <w:t>法</w:t>
            </w:r>
            <w:r>
              <w:rPr>
                <w:rFonts w:hint="eastAsia"/>
                <w:color w:val="auto"/>
                <w:kern w:val="0"/>
                <w:sz w:val="22"/>
              </w:rPr>
              <w:t>学</w:t>
            </w:r>
            <w:r>
              <w:rPr>
                <w:color w:val="auto"/>
                <w:kern w:val="0"/>
                <w:sz w:val="22"/>
              </w:rPr>
              <w:t>社</w:t>
            </w:r>
            <w:r>
              <w:rPr>
                <w:rFonts w:hint="eastAsia"/>
                <w:color w:val="auto"/>
                <w:kern w:val="0"/>
                <w:sz w:val="22"/>
              </w:rPr>
              <w:t>会</w:t>
            </w:r>
            <w:r>
              <w:rPr>
                <w:color w:val="auto"/>
                <w:kern w:val="0"/>
                <w:sz w:val="22"/>
              </w:rPr>
              <w:t>学院</w:t>
            </w:r>
          </w:p>
        </w:tc>
        <w:tc>
          <w:tcPr>
            <w:tcW w:w="987" w:type="dxa"/>
            <w:vAlign w:val="center"/>
          </w:tcPr>
          <w:p w14:paraId="5CCF48AB">
            <w:pPr>
              <w:jc w:val="center"/>
              <w:rPr>
                <w:color w:val="auto"/>
                <w:kern w:val="0"/>
                <w:sz w:val="22"/>
                <w:szCs w:val="22"/>
              </w:rPr>
            </w:pPr>
          </w:p>
        </w:tc>
      </w:tr>
      <w:tr w14:paraId="4346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48" w:type="dxa"/>
            <w:gridSpan w:val="2"/>
            <w:vMerge w:val="continue"/>
            <w:vAlign w:val="center"/>
          </w:tcPr>
          <w:p w14:paraId="0AE9247D">
            <w:pPr>
              <w:widowControl/>
              <w:jc w:val="center"/>
              <w:rPr>
                <w:bCs/>
                <w:color w:val="auto"/>
                <w:kern w:val="0"/>
                <w:sz w:val="22"/>
                <w:szCs w:val="22"/>
              </w:rPr>
            </w:pPr>
          </w:p>
        </w:tc>
        <w:tc>
          <w:tcPr>
            <w:tcW w:w="1266" w:type="dxa"/>
            <w:vAlign w:val="center"/>
          </w:tcPr>
          <w:p w14:paraId="2EAA12C5">
            <w:pPr>
              <w:jc w:val="center"/>
              <w:rPr>
                <w:rFonts w:hint="default" w:eastAsia="宋体"/>
                <w:color w:val="auto"/>
                <w:kern w:val="0"/>
                <w:sz w:val="22"/>
                <w:szCs w:val="22"/>
                <w:lang w:val="en-US" w:eastAsia="zh-CN"/>
              </w:rPr>
            </w:pPr>
            <w:r>
              <w:rPr>
                <w:rFonts w:hint="eastAsia"/>
                <w:color w:val="auto"/>
                <w:kern w:val="0"/>
                <w:sz w:val="22"/>
                <w:szCs w:val="22"/>
              </w:rPr>
              <w:t>5</w:t>
            </w:r>
            <w:r>
              <w:rPr>
                <w:color w:val="auto"/>
                <w:kern w:val="0"/>
                <w:sz w:val="22"/>
                <w:szCs w:val="22"/>
              </w:rPr>
              <w:t>02202240</w:t>
            </w:r>
            <w:r>
              <w:rPr>
                <w:rFonts w:hint="eastAsia"/>
                <w:color w:val="auto"/>
                <w:kern w:val="0"/>
                <w:sz w:val="22"/>
                <w:szCs w:val="22"/>
                <w:lang w:val="en-US" w:eastAsia="zh-CN"/>
              </w:rPr>
              <w:t>36</w:t>
            </w:r>
          </w:p>
        </w:tc>
        <w:tc>
          <w:tcPr>
            <w:tcW w:w="1853" w:type="dxa"/>
            <w:vAlign w:val="center"/>
          </w:tcPr>
          <w:p w14:paraId="5A151FF8">
            <w:pPr>
              <w:jc w:val="center"/>
              <w:rPr>
                <w:color w:val="auto"/>
                <w:kern w:val="0"/>
                <w:sz w:val="22"/>
                <w:szCs w:val="22"/>
              </w:rPr>
            </w:pPr>
            <w:r>
              <w:rPr>
                <w:rFonts w:hint="eastAsia" w:cs="宋体"/>
                <w:color w:val="auto"/>
                <w:kern w:val="0"/>
                <w:sz w:val="22"/>
              </w:rPr>
              <w:t>第二语言习得</w:t>
            </w:r>
          </w:p>
        </w:tc>
        <w:tc>
          <w:tcPr>
            <w:tcW w:w="709" w:type="dxa"/>
            <w:vAlign w:val="center"/>
          </w:tcPr>
          <w:p w14:paraId="48702AD7">
            <w:pPr>
              <w:jc w:val="center"/>
              <w:rPr>
                <w:color w:val="auto"/>
                <w:kern w:val="0"/>
                <w:sz w:val="22"/>
                <w:szCs w:val="22"/>
              </w:rPr>
            </w:pPr>
            <w:r>
              <w:rPr>
                <w:color w:val="auto"/>
                <w:kern w:val="0"/>
                <w:sz w:val="22"/>
                <w:szCs w:val="22"/>
              </w:rPr>
              <w:t>54</w:t>
            </w:r>
          </w:p>
        </w:tc>
        <w:tc>
          <w:tcPr>
            <w:tcW w:w="708" w:type="dxa"/>
            <w:vAlign w:val="center"/>
          </w:tcPr>
          <w:p w14:paraId="6A94F43D">
            <w:pPr>
              <w:jc w:val="center"/>
              <w:rPr>
                <w:color w:val="auto"/>
                <w:kern w:val="0"/>
                <w:sz w:val="22"/>
                <w:szCs w:val="22"/>
              </w:rPr>
            </w:pPr>
          </w:p>
        </w:tc>
        <w:tc>
          <w:tcPr>
            <w:tcW w:w="567" w:type="dxa"/>
            <w:vAlign w:val="center"/>
          </w:tcPr>
          <w:p w14:paraId="4545539E">
            <w:pPr>
              <w:jc w:val="center"/>
              <w:rPr>
                <w:color w:val="auto"/>
                <w:kern w:val="0"/>
                <w:sz w:val="22"/>
                <w:szCs w:val="22"/>
              </w:rPr>
            </w:pPr>
            <w:r>
              <w:rPr>
                <w:color w:val="auto"/>
                <w:kern w:val="0"/>
                <w:sz w:val="22"/>
                <w:szCs w:val="22"/>
              </w:rPr>
              <w:t>3</w:t>
            </w:r>
          </w:p>
        </w:tc>
        <w:tc>
          <w:tcPr>
            <w:tcW w:w="709" w:type="dxa"/>
            <w:vAlign w:val="center"/>
          </w:tcPr>
          <w:p w14:paraId="0379251E">
            <w:pPr>
              <w:jc w:val="center"/>
              <w:rPr>
                <w:color w:val="auto"/>
                <w:kern w:val="0"/>
                <w:sz w:val="22"/>
                <w:szCs w:val="22"/>
              </w:rPr>
            </w:pPr>
            <w:r>
              <w:rPr>
                <w:rFonts w:hint="eastAsia"/>
                <w:color w:val="auto"/>
                <w:kern w:val="0"/>
                <w:sz w:val="22"/>
                <w:szCs w:val="22"/>
              </w:rPr>
              <w:t>1</w:t>
            </w:r>
          </w:p>
        </w:tc>
        <w:tc>
          <w:tcPr>
            <w:tcW w:w="1134" w:type="dxa"/>
            <w:vAlign w:val="center"/>
          </w:tcPr>
          <w:p w14:paraId="6B826DDE">
            <w:pPr>
              <w:jc w:val="center"/>
              <w:rPr>
                <w:color w:val="auto"/>
                <w:kern w:val="0"/>
                <w:sz w:val="22"/>
                <w:szCs w:val="22"/>
              </w:rPr>
            </w:pPr>
            <w:r>
              <w:rPr>
                <w:color w:val="auto"/>
                <w:kern w:val="0"/>
                <w:sz w:val="22"/>
              </w:rPr>
              <w:t>法</w:t>
            </w:r>
            <w:r>
              <w:rPr>
                <w:rFonts w:hint="eastAsia"/>
                <w:color w:val="auto"/>
                <w:kern w:val="0"/>
                <w:sz w:val="22"/>
              </w:rPr>
              <w:t>学</w:t>
            </w:r>
            <w:r>
              <w:rPr>
                <w:color w:val="auto"/>
                <w:kern w:val="0"/>
                <w:sz w:val="22"/>
              </w:rPr>
              <w:t>社</w:t>
            </w:r>
            <w:r>
              <w:rPr>
                <w:rFonts w:hint="eastAsia"/>
                <w:color w:val="auto"/>
                <w:kern w:val="0"/>
                <w:sz w:val="22"/>
              </w:rPr>
              <w:t>会</w:t>
            </w:r>
            <w:r>
              <w:rPr>
                <w:color w:val="auto"/>
                <w:kern w:val="0"/>
                <w:sz w:val="22"/>
              </w:rPr>
              <w:t>学院</w:t>
            </w:r>
          </w:p>
        </w:tc>
        <w:tc>
          <w:tcPr>
            <w:tcW w:w="987" w:type="dxa"/>
            <w:vAlign w:val="center"/>
          </w:tcPr>
          <w:p w14:paraId="0FB59205">
            <w:pPr>
              <w:widowControl/>
              <w:jc w:val="center"/>
              <w:rPr>
                <w:color w:val="auto"/>
                <w:kern w:val="0"/>
                <w:sz w:val="22"/>
                <w:szCs w:val="22"/>
              </w:rPr>
            </w:pPr>
          </w:p>
        </w:tc>
      </w:tr>
      <w:tr w14:paraId="1D38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48" w:type="dxa"/>
            <w:gridSpan w:val="2"/>
            <w:vMerge w:val="continue"/>
            <w:vAlign w:val="center"/>
          </w:tcPr>
          <w:p w14:paraId="710E83A2">
            <w:pPr>
              <w:widowControl/>
              <w:jc w:val="center"/>
              <w:rPr>
                <w:bCs/>
                <w:color w:val="auto"/>
                <w:kern w:val="0"/>
                <w:sz w:val="22"/>
                <w:szCs w:val="22"/>
              </w:rPr>
            </w:pPr>
          </w:p>
        </w:tc>
        <w:tc>
          <w:tcPr>
            <w:tcW w:w="1266" w:type="dxa"/>
            <w:vAlign w:val="center"/>
          </w:tcPr>
          <w:p w14:paraId="47AEF86E">
            <w:pPr>
              <w:jc w:val="center"/>
              <w:rPr>
                <w:rFonts w:hint="default" w:eastAsia="宋体"/>
                <w:color w:val="auto"/>
                <w:kern w:val="0"/>
                <w:sz w:val="22"/>
                <w:szCs w:val="22"/>
                <w:lang w:val="en-US" w:eastAsia="zh-CN"/>
              </w:rPr>
            </w:pPr>
            <w:r>
              <w:rPr>
                <w:rFonts w:hint="eastAsia"/>
                <w:color w:val="auto"/>
                <w:kern w:val="0"/>
                <w:sz w:val="22"/>
                <w:szCs w:val="22"/>
              </w:rPr>
              <w:t>5</w:t>
            </w:r>
            <w:r>
              <w:rPr>
                <w:color w:val="auto"/>
                <w:kern w:val="0"/>
                <w:sz w:val="22"/>
                <w:szCs w:val="22"/>
              </w:rPr>
              <w:t>02202240</w:t>
            </w:r>
            <w:r>
              <w:rPr>
                <w:rFonts w:hint="eastAsia"/>
                <w:color w:val="auto"/>
                <w:kern w:val="0"/>
                <w:sz w:val="22"/>
                <w:szCs w:val="22"/>
                <w:lang w:val="en-US" w:eastAsia="zh-CN"/>
              </w:rPr>
              <w:t>37</w:t>
            </w:r>
          </w:p>
        </w:tc>
        <w:tc>
          <w:tcPr>
            <w:tcW w:w="1853" w:type="dxa"/>
            <w:vAlign w:val="center"/>
          </w:tcPr>
          <w:p w14:paraId="555D7804">
            <w:pPr>
              <w:jc w:val="center"/>
              <w:rPr>
                <w:rFonts w:cs="宋体"/>
                <w:color w:val="auto"/>
                <w:kern w:val="0"/>
                <w:sz w:val="22"/>
              </w:rPr>
            </w:pPr>
            <w:r>
              <w:rPr>
                <w:rFonts w:hint="eastAsia" w:cs="宋体"/>
                <w:color w:val="auto"/>
                <w:kern w:val="0"/>
                <w:sz w:val="22"/>
              </w:rPr>
              <w:t>国际汉语</w:t>
            </w:r>
          </w:p>
          <w:p w14:paraId="6C83CBDE">
            <w:pPr>
              <w:jc w:val="center"/>
              <w:rPr>
                <w:color w:val="auto"/>
                <w:kern w:val="0"/>
                <w:sz w:val="22"/>
                <w:szCs w:val="22"/>
              </w:rPr>
            </w:pPr>
            <w:r>
              <w:rPr>
                <w:rFonts w:hint="eastAsia" w:cs="宋体"/>
                <w:color w:val="auto"/>
                <w:kern w:val="0"/>
                <w:sz w:val="22"/>
              </w:rPr>
              <w:t>教学案例</w:t>
            </w:r>
          </w:p>
        </w:tc>
        <w:tc>
          <w:tcPr>
            <w:tcW w:w="709" w:type="dxa"/>
            <w:vAlign w:val="center"/>
          </w:tcPr>
          <w:p w14:paraId="7D7326B7">
            <w:pPr>
              <w:jc w:val="center"/>
              <w:rPr>
                <w:color w:val="auto"/>
                <w:kern w:val="0"/>
                <w:sz w:val="22"/>
                <w:szCs w:val="22"/>
              </w:rPr>
            </w:pPr>
            <w:r>
              <w:rPr>
                <w:color w:val="auto"/>
                <w:kern w:val="0"/>
                <w:sz w:val="22"/>
                <w:szCs w:val="22"/>
              </w:rPr>
              <w:t>54</w:t>
            </w:r>
          </w:p>
        </w:tc>
        <w:tc>
          <w:tcPr>
            <w:tcW w:w="708" w:type="dxa"/>
            <w:vAlign w:val="center"/>
          </w:tcPr>
          <w:p w14:paraId="3530D00F">
            <w:pPr>
              <w:jc w:val="center"/>
              <w:rPr>
                <w:color w:val="auto"/>
                <w:kern w:val="0"/>
                <w:sz w:val="22"/>
                <w:szCs w:val="22"/>
              </w:rPr>
            </w:pPr>
          </w:p>
        </w:tc>
        <w:tc>
          <w:tcPr>
            <w:tcW w:w="567" w:type="dxa"/>
            <w:vAlign w:val="center"/>
          </w:tcPr>
          <w:p w14:paraId="27720518">
            <w:pPr>
              <w:jc w:val="center"/>
              <w:rPr>
                <w:color w:val="auto"/>
                <w:kern w:val="0"/>
                <w:sz w:val="22"/>
                <w:szCs w:val="22"/>
              </w:rPr>
            </w:pPr>
            <w:r>
              <w:rPr>
                <w:color w:val="auto"/>
                <w:kern w:val="0"/>
                <w:sz w:val="22"/>
                <w:szCs w:val="22"/>
              </w:rPr>
              <w:t>3</w:t>
            </w:r>
          </w:p>
        </w:tc>
        <w:tc>
          <w:tcPr>
            <w:tcW w:w="709" w:type="dxa"/>
            <w:vAlign w:val="center"/>
          </w:tcPr>
          <w:p w14:paraId="66B55E14">
            <w:pPr>
              <w:jc w:val="center"/>
              <w:rPr>
                <w:color w:val="auto"/>
                <w:kern w:val="0"/>
                <w:sz w:val="22"/>
                <w:szCs w:val="22"/>
              </w:rPr>
            </w:pPr>
            <w:r>
              <w:rPr>
                <w:rFonts w:hint="eastAsia"/>
                <w:color w:val="auto"/>
                <w:kern w:val="0"/>
                <w:sz w:val="22"/>
                <w:szCs w:val="22"/>
              </w:rPr>
              <w:t>1</w:t>
            </w:r>
          </w:p>
        </w:tc>
        <w:tc>
          <w:tcPr>
            <w:tcW w:w="1134" w:type="dxa"/>
            <w:vAlign w:val="center"/>
          </w:tcPr>
          <w:p w14:paraId="4D3CC4FE">
            <w:pPr>
              <w:jc w:val="center"/>
              <w:rPr>
                <w:color w:val="auto"/>
                <w:kern w:val="0"/>
                <w:sz w:val="22"/>
                <w:szCs w:val="22"/>
              </w:rPr>
            </w:pPr>
            <w:r>
              <w:rPr>
                <w:color w:val="auto"/>
                <w:kern w:val="0"/>
                <w:sz w:val="22"/>
              </w:rPr>
              <w:t>法</w:t>
            </w:r>
            <w:r>
              <w:rPr>
                <w:rFonts w:hint="eastAsia"/>
                <w:color w:val="auto"/>
                <w:kern w:val="0"/>
                <w:sz w:val="22"/>
              </w:rPr>
              <w:t>学</w:t>
            </w:r>
            <w:r>
              <w:rPr>
                <w:color w:val="auto"/>
                <w:kern w:val="0"/>
                <w:sz w:val="22"/>
              </w:rPr>
              <w:t>社</w:t>
            </w:r>
            <w:r>
              <w:rPr>
                <w:rFonts w:hint="eastAsia"/>
                <w:color w:val="auto"/>
                <w:kern w:val="0"/>
                <w:sz w:val="22"/>
              </w:rPr>
              <w:t>会</w:t>
            </w:r>
            <w:r>
              <w:rPr>
                <w:color w:val="auto"/>
                <w:kern w:val="0"/>
                <w:sz w:val="22"/>
              </w:rPr>
              <w:t>学院</w:t>
            </w:r>
          </w:p>
        </w:tc>
        <w:tc>
          <w:tcPr>
            <w:tcW w:w="987" w:type="dxa"/>
            <w:vAlign w:val="center"/>
          </w:tcPr>
          <w:p w14:paraId="6311B0E1">
            <w:pPr>
              <w:widowControl/>
              <w:jc w:val="center"/>
              <w:rPr>
                <w:color w:val="auto"/>
                <w:kern w:val="0"/>
                <w:sz w:val="22"/>
                <w:szCs w:val="22"/>
              </w:rPr>
            </w:pPr>
          </w:p>
        </w:tc>
      </w:tr>
      <w:tr w14:paraId="782B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48" w:type="dxa"/>
            <w:gridSpan w:val="2"/>
            <w:vMerge w:val="continue"/>
            <w:vAlign w:val="center"/>
          </w:tcPr>
          <w:p w14:paraId="4CEEE309">
            <w:pPr>
              <w:widowControl/>
              <w:jc w:val="center"/>
              <w:rPr>
                <w:bCs/>
                <w:color w:val="auto"/>
                <w:kern w:val="0"/>
                <w:sz w:val="22"/>
                <w:szCs w:val="22"/>
              </w:rPr>
            </w:pPr>
          </w:p>
        </w:tc>
        <w:tc>
          <w:tcPr>
            <w:tcW w:w="1266" w:type="dxa"/>
            <w:vAlign w:val="center"/>
          </w:tcPr>
          <w:p w14:paraId="7BF38BB6">
            <w:pPr>
              <w:jc w:val="center"/>
              <w:rPr>
                <w:rFonts w:hint="default" w:eastAsia="宋体"/>
                <w:color w:val="auto"/>
                <w:kern w:val="0"/>
                <w:sz w:val="22"/>
                <w:szCs w:val="22"/>
                <w:lang w:val="en-US" w:eastAsia="zh-CN"/>
              </w:rPr>
            </w:pPr>
            <w:r>
              <w:rPr>
                <w:rFonts w:hint="eastAsia"/>
                <w:color w:val="auto"/>
                <w:kern w:val="0"/>
                <w:sz w:val="22"/>
                <w:szCs w:val="22"/>
              </w:rPr>
              <w:t>5</w:t>
            </w:r>
            <w:r>
              <w:rPr>
                <w:color w:val="auto"/>
                <w:kern w:val="0"/>
                <w:sz w:val="22"/>
                <w:szCs w:val="22"/>
              </w:rPr>
              <w:t>02202240</w:t>
            </w:r>
            <w:r>
              <w:rPr>
                <w:rFonts w:hint="eastAsia"/>
                <w:color w:val="auto"/>
                <w:kern w:val="0"/>
                <w:sz w:val="22"/>
                <w:szCs w:val="22"/>
                <w:lang w:val="en-US" w:eastAsia="zh-CN"/>
              </w:rPr>
              <w:t>38</w:t>
            </w:r>
          </w:p>
        </w:tc>
        <w:tc>
          <w:tcPr>
            <w:tcW w:w="1853" w:type="dxa"/>
            <w:vAlign w:val="center"/>
          </w:tcPr>
          <w:p w14:paraId="697995A2">
            <w:pPr>
              <w:jc w:val="center"/>
              <w:rPr>
                <w:color w:val="auto"/>
                <w:kern w:val="0"/>
                <w:sz w:val="22"/>
                <w:szCs w:val="22"/>
              </w:rPr>
            </w:pPr>
            <w:r>
              <w:rPr>
                <w:rFonts w:hint="eastAsia" w:cs="宋体"/>
                <w:color w:val="auto"/>
                <w:kern w:val="0"/>
                <w:sz w:val="22"/>
              </w:rPr>
              <w:t>中华文化与传播</w:t>
            </w:r>
          </w:p>
        </w:tc>
        <w:tc>
          <w:tcPr>
            <w:tcW w:w="709" w:type="dxa"/>
            <w:vAlign w:val="center"/>
          </w:tcPr>
          <w:p w14:paraId="648DA9F4">
            <w:pPr>
              <w:jc w:val="center"/>
              <w:rPr>
                <w:color w:val="auto"/>
                <w:kern w:val="0"/>
                <w:sz w:val="22"/>
                <w:szCs w:val="22"/>
              </w:rPr>
            </w:pPr>
            <w:r>
              <w:rPr>
                <w:color w:val="auto"/>
                <w:kern w:val="0"/>
                <w:sz w:val="22"/>
                <w:szCs w:val="22"/>
              </w:rPr>
              <w:t>54</w:t>
            </w:r>
          </w:p>
        </w:tc>
        <w:tc>
          <w:tcPr>
            <w:tcW w:w="708" w:type="dxa"/>
            <w:vAlign w:val="center"/>
          </w:tcPr>
          <w:p w14:paraId="5C3E4C60">
            <w:pPr>
              <w:jc w:val="center"/>
              <w:rPr>
                <w:color w:val="auto"/>
                <w:kern w:val="0"/>
                <w:sz w:val="22"/>
                <w:szCs w:val="22"/>
              </w:rPr>
            </w:pPr>
          </w:p>
        </w:tc>
        <w:tc>
          <w:tcPr>
            <w:tcW w:w="567" w:type="dxa"/>
            <w:vAlign w:val="center"/>
          </w:tcPr>
          <w:p w14:paraId="77ED06EF">
            <w:pPr>
              <w:jc w:val="center"/>
              <w:rPr>
                <w:color w:val="auto"/>
                <w:kern w:val="0"/>
                <w:sz w:val="22"/>
                <w:szCs w:val="22"/>
              </w:rPr>
            </w:pPr>
            <w:r>
              <w:rPr>
                <w:color w:val="auto"/>
                <w:kern w:val="0"/>
                <w:sz w:val="22"/>
                <w:szCs w:val="22"/>
              </w:rPr>
              <w:t>3</w:t>
            </w:r>
          </w:p>
        </w:tc>
        <w:tc>
          <w:tcPr>
            <w:tcW w:w="709" w:type="dxa"/>
            <w:vAlign w:val="center"/>
          </w:tcPr>
          <w:p w14:paraId="3674EE02">
            <w:pPr>
              <w:jc w:val="center"/>
              <w:rPr>
                <w:color w:val="auto"/>
                <w:kern w:val="0"/>
                <w:sz w:val="22"/>
                <w:szCs w:val="22"/>
              </w:rPr>
            </w:pPr>
            <w:r>
              <w:rPr>
                <w:rFonts w:hint="eastAsia"/>
                <w:color w:val="auto"/>
                <w:kern w:val="0"/>
                <w:sz w:val="22"/>
                <w:szCs w:val="22"/>
              </w:rPr>
              <w:t>2</w:t>
            </w:r>
          </w:p>
        </w:tc>
        <w:tc>
          <w:tcPr>
            <w:tcW w:w="1134" w:type="dxa"/>
            <w:vAlign w:val="center"/>
          </w:tcPr>
          <w:p w14:paraId="5860438F">
            <w:pPr>
              <w:jc w:val="center"/>
              <w:rPr>
                <w:color w:val="auto"/>
                <w:kern w:val="0"/>
                <w:sz w:val="22"/>
                <w:szCs w:val="22"/>
              </w:rPr>
            </w:pPr>
            <w:r>
              <w:rPr>
                <w:color w:val="auto"/>
                <w:kern w:val="0"/>
                <w:sz w:val="22"/>
              </w:rPr>
              <w:t>法</w:t>
            </w:r>
            <w:r>
              <w:rPr>
                <w:rFonts w:hint="eastAsia"/>
                <w:color w:val="auto"/>
                <w:kern w:val="0"/>
                <w:sz w:val="22"/>
              </w:rPr>
              <w:t>学</w:t>
            </w:r>
            <w:r>
              <w:rPr>
                <w:color w:val="auto"/>
                <w:kern w:val="0"/>
                <w:sz w:val="22"/>
              </w:rPr>
              <w:t>社</w:t>
            </w:r>
            <w:r>
              <w:rPr>
                <w:rFonts w:hint="eastAsia"/>
                <w:color w:val="auto"/>
                <w:kern w:val="0"/>
                <w:sz w:val="22"/>
              </w:rPr>
              <w:t>会</w:t>
            </w:r>
            <w:r>
              <w:rPr>
                <w:color w:val="auto"/>
                <w:kern w:val="0"/>
                <w:sz w:val="22"/>
              </w:rPr>
              <w:t>学院</w:t>
            </w:r>
          </w:p>
        </w:tc>
        <w:tc>
          <w:tcPr>
            <w:tcW w:w="987" w:type="dxa"/>
            <w:vAlign w:val="center"/>
          </w:tcPr>
          <w:p w14:paraId="172E49C7">
            <w:pPr>
              <w:widowControl/>
              <w:jc w:val="center"/>
              <w:rPr>
                <w:color w:val="auto"/>
                <w:kern w:val="0"/>
                <w:sz w:val="22"/>
                <w:szCs w:val="22"/>
              </w:rPr>
            </w:pPr>
          </w:p>
        </w:tc>
      </w:tr>
      <w:tr w14:paraId="00FD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48" w:type="dxa"/>
            <w:gridSpan w:val="2"/>
            <w:vMerge w:val="continue"/>
            <w:vAlign w:val="center"/>
          </w:tcPr>
          <w:p w14:paraId="3707E2C6">
            <w:pPr>
              <w:widowControl/>
              <w:jc w:val="center"/>
              <w:rPr>
                <w:bCs/>
                <w:color w:val="auto"/>
                <w:kern w:val="0"/>
                <w:sz w:val="22"/>
                <w:szCs w:val="22"/>
              </w:rPr>
            </w:pPr>
          </w:p>
        </w:tc>
        <w:tc>
          <w:tcPr>
            <w:tcW w:w="1266" w:type="dxa"/>
            <w:vAlign w:val="center"/>
          </w:tcPr>
          <w:p w14:paraId="647EBF74">
            <w:pPr>
              <w:jc w:val="center"/>
              <w:rPr>
                <w:rFonts w:hint="default" w:eastAsia="宋体"/>
                <w:color w:val="auto"/>
                <w:kern w:val="0"/>
                <w:sz w:val="22"/>
                <w:szCs w:val="22"/>
                <w:lang w:val="en-US" w:eastAsia="zh-CN"/>
              </w:rPr>
            </w:pPr>
            <w:r>
              <w:rPr>
                <w:rFonts w:hint="eastAsia"/>
                <w:color w:val="auto"/>
                <w:kern w:val="0"/>
                <w:sz w:val="22"/>
                <w:szCs w:val="22"/>
              </w:rPr>
              <w:t>5</w:t>
            </w:r>
            <w:r>
              <w:rPr>
                <w:color w:val="auto"/>
                <w:kern w:val="0"/>
                <w:sz w:val="22"/>
                <w:szCs w:val="22"/>
              </w:rPr>
              <w:t>02202240</w:t>
            </w:r>
            <w:r>
              <w:rPr>
                <w:rFonts w:hint="eastAsia"/>
                <w:color w:val="auto"/>
                <w:kern w:val="0"/>
                <w:sz w:val="22"/>
                <w:szCs w:val="22"/>
                <w:lang w:val="en-US" w:eastAsia="zh-CN"/>
              </w:rPr>
              <w:t>39</w:t>
            </w:r>
          </w:p>
        </w:tc>
        <w:tc>
          <w:tcPr>
            <w:tcW w:w="1853" w:type="dxa"/>
            <w:vAlign w:val="center"/>
          </w:tcPr>
          <w:p w14:paraId="6B5C3C54">
            <w:pPr>
              <w:jc w:val="center"/>
              <w:rPr>
                <w:color w:val="auto"/>
                <w:kern w:val="0"/>
                <w:sz w:val="22"/>
                <w:szCs w:val="22"/>
              </w:rPr>
            </w:pPr>
            <w:r>
              <w:rPr>
                <w:rFonts w:hint="eastAsia" w:cs="宋体"/>
                <w:color w:val="auto"/>
                <w:kern w:val="0"/>
                <w:sz w:val="22"/>
              </w:rPr>
              <w:t>跨文化交际</w:t>
            </w:r>
          </w:p>
        </w:tc>
        <w:tc>
          <w:tcPr>
            <w:tcW w:w="709" w:type="dxa"/>
            <w:vAlign w:val="center"/>
          </w:tcPr>
          <w:p w14:paraId="1A9D2D62">
            <w:pPr>
              <w:jc w:val="center"/>
              <w:rPr>
                <w:color w:val="auto"/>
                <w:kern w:val="0"/>
                <w:sz w:val="22"/>
                <w:szCs w:val="22"/>
              </w:rPr>
            </w:pPr>
            <w:r>
              <w:rPr>
                <w:color w:val="auto"/>
                <w:kern w:val="0"/>
                <w:sz w:val="22"/>
                <w:szCs w:val="22"/>
              </w:rPr>
              <w:t>54</w:t>
            </w:r>
          </w:p>
        </w:tc>
        <w:tc>
          <w:tcPr>
            <w:tcW w:w="708" w:type="dxa"/>
            <w:vAlign w:val="center"/>
          </w:tcPr>
          <w:p w14:paraId="49FD2F23">
            <w:pPr>
              <w:jc w:val="center"/>
              <w:rPr>
                <w:color w:val="auto"/>
                <w:kern w:val="0"/>
                <w:sz w:val="22"/>
                <w:szCs w:val="22"/>
              </w:rPr>
            </w:pPr>
          </w:p>
        </w:tc>
        <w:tc>
          <w:tcPr>
            <w:tcW w:w="567" w:type="dxa"/>
            <w:vAlign w:val="center"/>
          </w:tcPr>
          <w:p w14:paraId="42792600">
            <w:pPr>
              <w:jc w:val="center"/>
              <w:rPr>
                <w:color w:val="auto"/>
                <w:kern w:val="0"/>
                <w:sz w:val="22"/>
                <w:szCs w:val="22"/>
              </w:rPr>
            </w:pPr>
            <w:r>
              <w:rPr>
                <w:color w:val="auto"/>
                <w:kern w:val="0"/>
                <w:sz w:val="22"/>
                <w:szCs w:val="22"/>
              </w:rPr>
              <w:t>3</w:t>
            </w:r>
          </w:p>
        </w:tc>
        <w:tc>
          <w:tcPr>
            <w:tcW w:w="709" w:type="dxa"/>
            <w:vAlign w:val="center"/>
          </w:tcPr>
          <w:p w14:paraId="03C8453E">
            <w:pPr>
              <w:jc w:val="center"/>
              <w:rPr>
                <w:color w:val="auto"/>
                <w:kern w:val="0"/>
                <w:sz w:val="22"/>
                <w:szCs w:val="22"/>
              </w:rPr>
            </w:pPr>
            <w:r>
              <w:rPr>
                <w:rFonts w:hint="eastAsia"/>
                <w:color w:val="auto"/>
                <w:kern w:val="0"/>
                <w:sz w:val="22"/>
                <w:szCs w:val="22"/>
              </w:rPr>
              <w:t>2</w:t>
            </w:r>
          </w:p>
        </w:tc>
        <w:tc>
          <w:tcPr>
            <w:tcW w:w="1134" w:type="dxa"/>
            <w:vAlign w:val="center"/>
          </w:tcPr>
          <w:p w14:paraId="2B77A36D">
            <w:pPr>
              <w:jc w:val="center"/>
              <w:rPr>
                <w:color w:val="auto"/>
                <w:kern w:val="0"/>
                <w:sz w:val="22"/>
                <w:szCs w:val="22"/>
              </w:rPr>
            </w:pPr>
            <w:r>
              <w:rPr>
                <w:color w:val="auto"/>
                <w:kern w:val="0"/>
                <w:sz w:val="22"/>
              </w:rPr>
              <w:t>法</w:t>
            </w:r>
            <w:r>
              <w:rPr>
                <w:rFonts w:hint="eastAsia"/>
                <w:color w:val="auto"/>
                <w:kern w:val="0"/>
                <w:sz w:val="22"/>
              </w:rPr>
              <w:t>学</w:t>
            </w:r>
            <w:r>
              <w:rPr>
                <w:color w:val="auto"/>
                <w:kern w:val="0"/>
                <w:sz w:val="22"/>
              </w:rPr>
              <w:t>社</w:t>
            </w:r>
            <w:r>
              <w:rPr>
                <w:rFonts w:hint="eastAsia"/>
                <w:color w:val="auto"/>
                <w:kern w:val="0"/>
                <w:sz w:val="22"/>
              </w:rPr>
              <w:t>会</w:t>
            </w:r>
            <w:r>
              <w:rPr>
                <w:color w:val="auto"/>
                <w:kern w:val="0"/>
                <w:sz w:val="22"/>
              </w:rPr>
              <w:t>学院</w:t>
            </w:r>
          </w:p>
        </w:tc>
        <w:tc>
          <w:tcPr>
            <w:tcW w:w="987" w:type="dxa"/>
            <w:vAlign w:val="center"/>
          </w:tcPr>
          <w:p w14:paraId="0B86813D">
            <w:pPr>
              <w:widowControl/>
              <w:jc w:val="center"/>
              <w:rPr>
                <w:color w:val="auto"/>
                <w:kern w:val="0"/>
                <w:sz w:val="22"/>
                <w:szCs w:val="22"/>
              </w:rPr>
            </w:pPr>
          </w:p>
        </w:tc>
      </w:tr>
      <w:tr w14:paraId="4772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848" w:type="dxa"/>
            <w:gridSpan w:val="2"/>
            <w:vAlign w:val="center"/>
          </w:tcPr>
          <w:p w14:paraId="20A33C68">
            <w:pPr>
              <w:widowControl/>
              <w:jc w:val="center"/>
              <w:rPr>
                <w:bCs/>
                <w:color w:val="auto"/>
                <w:kern w:val="0"/>
                <w:sz w:val="22"/>
                <w:szCs w:val="22"/>
              </w:rPr>
            </w:pPr>
            <w:r>
              <w:rPr>
                <w:rFonts w:hint="eastAsia"/>
                <w:bCs/>
                <w:color w:val="auto"/>
                <w:kern w:val="0"/>
                <w:sz w:val="22"/>
                <w:szCs w:val="22"/>
              </w:rPr>
              <w:t>选修课</w:t>
            </w:r>
          </w:p>
          <w:p w14:paraId="0DE49157">
            <w:pPr>
              <w:widowControl/>
              <w:jc w:val="center"/>
              <w:rPr>
                <w:bCs/>
                <w:color w:val="auto"/>
                <w:kern w:val="0"/>
                <w:sz w:val="22"/>
                <w:szCs w:val="22"/>
              </w:rPr>
            </w:pPr>
            <w:r>
              <w:rPr>
                <w:rFonts w:hint="eastAsia"/>
                <w:bCs/>
                <w:color w:val="auto"/>
                <w:kern w:val="0"/>
                <w:sz w:val="22"/>
                <w:szCs w:val="22"/>
              </w:rPr>
              <w:t>（</w:t>
            </w:r>
            <w:r>
              <w:rPr>
                <w:bCs/>
                <w:color w:val="auto"/>
                <w:kern w:val="0"/>
                <w:sz w:val="22"/>
                <w:szCs w:val="22"/>
              </w:rPr>
              <w:t>10</w:t>
            </w:r>
            <w:r>
              <w:rPr>
                <w:rFonts w:hint="eastAsia"/>
                <w:bCs/>
                <w:color w:val="auto"/>
                <w:kern w:val="0"/>
                <w:sz w:val="22"/>
                <w:szCs w:val="22"/>
              </w:rPr>
              <w:t>学分）</w:t>
            </w:r>
          </w:p>
        </w:tc>
        <w:tc>
          <w:tcPr>
            <w:tcW w:w="7933" w:type="dxa"/>
            <w:gridSpan w:val="8"/>
            <w:vAlign w:val="center"/>
          </w:tcPr>
          <w:p w14:paraId="194E59C2">
            <w:pPr>
              <w:jc w:val="center"/>
              <w:rPr>
                <w:color w:val="auto"/>
                <w:kern w:val="0"/>
                <w:sz w:val="22"/>
                <w:szCs w:val="22"/>
              </w:rPr>
            </w:pPr>
            <w:r>
              <w:rPr>
                <w:rFonts w:hint="eastAsia"/>
                <w:color w:val="auto"/>
                <w:kern w:val="0"/>
                <w:sz w:val="22"/>
                <w:szCs w:val="22"/>
              </w:rPr>
              <w:t>可任意选修各学院开设的研究生课程、本科生课程（</w:t>
            </w:r>
            <w:r>
              <w:rPr>
                <w:color w:val="auto"/>
                <w:kern w:val="0"/>
                <w:sz w:val="22"/>
                <w:szCs w:val="22"/>
              </w:rPr>
              <w:t>具体课程</w:t>
            </w:r>
            <w:r>
              <w:rPr>
                <w:rFonts w:hint="eastAsia"/>
                <w:color w:val="auto"/>
                <w:kern w:val="0"/>
                <w:sz w:val="22"/>
                <w:szCs w:val="22"/>
              </w:rPr>
              <w:t>清单</w:t>
            </w:r>
            <w:r>
              <w:rPr>
                <w:color w:val="auto"/>
                <w:kern w:val="0"/>
                <w:sz w:val="22"/>
                <w:szCs w:val="22"/>
              </w:rPr>
              <w:t>见</w:t>
            </w:r>
            <w:r>
              <w:rPr>
                <w:rFonts w:hint="eastAsia"/>
                <w:color w:val="auto"/>
                <w:kern w:val="0"/>
                <w:sz w:val="22"/>
                <w:szCs w:val="22"/>
              </w:rPr>
              <w:t>附件，选修本科生课程不计入总学分），至少含</w:t>
            </w:r>
            <w:r>
              <w:rPr>
                <w:color w:val="auto"/>
                <w:kern w:val="0"/>
                <w:sz w:val="22"/>
                <w:szCs w:val="22"/>
              </w:rPr>
              <w:t>1门</w:t>
            </w:r>
            <w:r>
              <w:rPr>
                <w:rFonts w:hint="eastAsia"/>
                <w:color w:val="auto"/>
                <w:kern w:val="0"/>
                <w:sz w:val="22"/>
                <w:szCs w:val="22"/>
              </w:rPr>
              <w:t>文史哲艺美类课程。</w:t>
            </w:r>
          </w:p>
        </w:tc>
      </w:tr>
      <w:tr w14:paraId="65DB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848" w:type="dxa"/>
            <w:gridSpan w:val="2"/>
            <w:vMerge w:val="restart"/>
            <w:vAlign w:val="center"/>
          </w:tcPr>
          <w:p w14:paraId="52ADCA2B">
            <w:pPr>
              <w:widowControl/>
              <w:jc w:val="center"/>
              <w:rPr>
                <w:color w:val="auto"/>
                <w:kern w:val="0"/>
                <w:sz w:val="22"/>
                <w:szCs w:val="22"/>
              </w:rPr>
            </w:pPr>
            <w:r>
              <w:rPr>
                <w:bCs/>
                <w:color w:val="auto"/>
                <w:kern w:val="0"/>
                <w:sz w:val="22"/>
                <w:szCs w:val="22"/>
              </w:rPr>
              <w:t>必修</w:t>
            </w:r>
          </w:p>
          <w:p w14:paraId="17DAD165">
            <w:pPr>
              <w:widowControl/>
              <w:jc w:val="center"/>
              <w:rPr>
                <w:color w:val="auto"/>
                <w:kern w:val="0"/>
                <w:sz w:val="22"/>
                <w:szCs w:val="22"/>
              </w:rPr>
            </w:pPr>
            <w:r>
              <w:rPr>
                <w:bCs/>
                <w:color w:val="auto"/>
                <w:kern w:val="0"/>
                <w:sz w:val="22"/>
                <w:szCs w:val="22"/>
              </w:rPr>
              <w:t>环节</w:t>
            </w:r>
          </w:p>
          <w:p w14:paraId="32096B4D">
            <w:pPr>
              <w:widowControl/>
              <w:jc w:val="center"/>
              <w:rPr>
                <w:color w:val="auto"/>
                <w:kern w:val="0"/>
                <w:sz w:val="22"/>
                <w:szCs w:val="22"/>
              </w:rPr>
            </w:pPr>
            <w:r>
              <w:rPr>
                <w:bCs/>
                <w:color w:val="auto"/>
                <w:kern w:val="0"/>
                <w:sz w:val="22"/>
                <w:szCs w:val="22"/>
              </w:rPr>
              <w:t>（7学分）</w:t>
            </w:r>
          </w:p>
        </w:tc>
        <w:tc>
          <w:tcPr>
            <w:tcW w:w="1266" w:type="dxa"/>
            <w:vAlign w:val="center"/>
          </w:tcPr>
          <w:p w14:paraId="2DDCAA5F">
            <w:pPr>
              <w:widowControl/>
              <w:jc w:val="center"/>
              <w:rPr>
                <w:rFonts w:hint="default" w:eastAsia="宋体"/>
                <w:color w:val="auto"/>
                <w:kern w:val="0"/>
                <w:sz w:val="22"/>
                <w:szCs w:val="22"/>
                <w:lang w:val="en-US" w:eastAsia="zh-CN"/>
              </w:rPr>
            </w:pPr>
            <w:r>
              <w:rPr>
                <w:rFonts w:hint="eastAsia"/>
                <w:color w:val="auto"/>
                <w:kern w:val="0"/>
                <w:sz w:val="22"/>
                <w:szCs w:val="22"/>
              </w:rPr>
              <w:t>5</w:t>
            </w:r>
            <w:r>
              <w:rPr>
                <w:color w:val="auto"/>
                <w:kern w:val="0"/>
                <w:sz w:val="22"/>
                <w:szCs w:val="22"/>
              </w:rPr>
              <w:t>02206240</w:t>
            </w:r>
            <w:r>
              <w:rPr>
                <w:rFonts w:hint="eastAsia"/>
                <w:color w:val="auto"/>
                <w:kern w:val="0"/>
                <w:sz w:val="22"/>
                <w:szCs w:val="22"/>
                <w:lang w:val="en-US" w:eastAsia="zh-CN"/>
              </w:rPr>
              <w:t>15</w:t>
            </w:r>
          </w:p>
        </w:tc>
        <w:tc>
          <w:tcPr>
            <w:tcW w:w="1853" w:type="dxa"/>
            <w:vAlign w:val="center"/>
          </w:tcPr>
          <w:p w14:paraId="2E248FDC">
            <w:pPr>
              <w:widowControl/>
              <w:jc w:val="center"/>
              <w:rPr>
                <w:bCs/>
                <w:color w:val="auto"/>
                <w:kern w:val="0"/>
                <w:sz w:val="22"/>
                <w:szCs w:val="22"/>
              </w:rPr>
            </w:pPr>
            <w:r>
              <w:rPr>
                <w:rFonts w:hint="eastAsia"/>
                <w:bCs/>
                <w:color w:val="auto"/>
                <w:kern w:val="0"/>
                <w:sz w:val="22"/>
                <w:szCs w:val="22"/>
              </w:rPr>
              <w:t>国际中文教育</w:t>
            </w:r>
          </w:p>
          <w:p w14:paraId="15CEA0F5">
            <w:pPr>
              <w:widowControl/>
              <w:jc w:val="center"/>
              <w:rPr>
                <w:bCs/>
                <w:color w:val="auto"/>
                <w:kern w:val="0"/>
                <w:sz w:val="22"/>
                <w:szCs w:val="22"/>
              </w:rPr>
            </w:pPr>
            <w:r>
              <w:rPr>
                <w:rFonts w:hint="eastAsia"/>
                <w:bCs/>
                <w:color w:val="auto"/>
                <w:kern w:val="0"/>
                <w:sz w:val="22"/>
                <w:szCs w:val="22"/>
              </w:rPr>
              <w:t>选题报告</w:t>
            </w:r>
          </w:p>
        </w:tc>
        <w:tc>
          <w:tcPr>
            <w:tcW w:w="709" w:type="dxa"/>
            <w:vAlign w:val="center"/>
          </w:tcPr>
          <w:p w14:paraId="421CA3B2">
            <w:pPr>
              <w:widowControl/>
              <w:jc w:val="center"/>
              <w:rPr>
                <w:rFonts w:hint="default" w:eastAsia="宋体"/>
                <w:bCs/>
                <w:color w:val="auto"/>
                <w:kern w:val="0"/>
                <w:sz w:val="22"/>
                <w:szCs w:val="22"/>
                <w:lang w:val="en-US" w:eastAsia="zh-CN"/>
              </w:rPr>
            </w:pPr>
            <w:r>
              <w:rPr>
                <w:rFonts w:hint="eastAsia"/>
                <w:bCs/>
                <w:color w:val="auto"/>
                <w:kern w:val="0"/>
                <w:sz w:val="22"/>
                <w:szCs w:val="22"/>
                <w:lang w:val="en-US" w:eastAsia="zh-CN"/>
              </w:rPr>
              <w:t>18</w:t>
            </w:r>
          </w:p>
        </w:tc>
        <w:tc>
          <w:tcPr>
            <w:tcW w:w="708" w:type="dxa"/>
            <w:vAlign w:val="center"/>
          </w:tcPr>
          <w:p w14:paraId="0BDECF8F">
            <w:pPr>
              <w:widowControl/>
              <w:jc w:val="center"/>
              <w:rPr>
                <w:bCs/>
                <w:color w:val="auto"/>
                <w:kern w:val="0"/>
                <w:sz w:val="22"/>
                <w:szCs w:val="22"/>
              </w:rPr>
            </w:pPr>
          </w:p>
        </w:tc>
        <w:tc>
          <w:tcPr>
            <w:tcW w:w="567" w:type="dxa"/>
            <w:vAlign w:val="center"/>
          </w:tcPr>
          <w:p w14:paraId="72207C41">
            <w:pPr>
              <w:widowControl/>
              <w:jc w:val="center"/>
              <w:rPr>
                <w:bCs/>
                <w:color w:val="auto"/>
                <w:kern w:val="0"/>
                <w:sz w:val="22"/>
                <w:szCs w:val="22"/>
              </w:rPr>
            </w:pPr>
            <w:r>
              <w:rPr>
                <w:rFonts w:hint="eastAsia"/>
                <w:bCs/>
                <w:color w:val="auto"/>
                <w:kern w:val="0"/>
                <w:sz w:val="22"/>
                <w:szCs w:val="22"/>
              </w:rPr>
              <w:t>1</w:t>
            </w:r>
          </w:p>
        </w:tc>
        <w:tc>
          <w:tcPr>
            <w:tcW w:w="709" w:type="dxa"/>
            <w:vAlign w:val="center"/>
          </w:tcPr>
          <w:p w14:paraId="69CD5B95">
            <w:pPr>
              <w:widowControl/>
              <w:jc w:val="center"/>
              <w:rPr>
                <w:bCs/>
                <w:color w:val="auto"/>
                <w:kern w:val="0"/>
                <w:sz w:val="22"/>
                <w:szCs w:val="22"/>
              </w:rPr>
            </w:pPr>
            <w:r>
              <w:rPr>
                <w:rFonts w:hint="eastAsia"/>
                <w:bCs/>
                <w:color w:val="auto"/>
                <w:kern w:val="0"/>
                <w:sz w:val="22"/>
                <w:szCs w:val="22"/>
              </w:rPr>
              <w:t>3</w:t>
            </w:r>
          </w:p>
        </w:tc>
        <w:tc>
          <w:tcPr>
            <w:tcW w:w="1134" w:type="dxa"/>
            <w:vAlign w:val="center"/>
          </w:tcPr>
          <w:p w14:paraId="15073E73">
            <w:pPr>
              <w:jc w:val="center"/>
              <w:rPr>
                <w:color w:val="auto"/>
                <w:kern w:val="0"/>
                <w:sz w:val="22"/>
                <w:szCs w:val="22"/>
              </w:rPr>
            </w:pPr>
            <w:r>
              <w:rPr>
                <w:color w:val="auto"/>
                <w:kern w:val="0"/>
                <w:sz w:val="22"/>
              </w:rPr>
              <w:t>法</w:t>
            </w:r>
            <w:r>
              <w:rPr>
                <w:rFonts w:hint="eastAsia"/>
                <w:color w:val="auto"/>
                <w:kern w:val="0"/>
                <w:sz w:val="22"/>
              </w:rPr>
              <w:t>学</w:t>
            </w:r>
            <w:r>
              <w:rPr>
                <w:color w:val="auto"/>
                <w:kern w:val="0"/>
                <w:sz w:val="22"/>
              </w:rPr>
              <w:t>社</w:t>
            </w:r>
            <w:r>
              <w:rPr>
                <w:rFonts w:hint="eastAsia"/>
                <w:color w:val="auto"/>
                <w:kern w:val="0"/>
                <w:sz w:val="22"/>
              </w:rPr>
              <w:t>会</w:t>
            </w:r>
            <w:r>
              <w:rPr>
                <w:color w:val="auto"/>
                <w:kern w:val="0"/>
                <w:sz w:val="22"/>
              </w:rPr>
              <w:t>学院</w:t>
            </w:r>
          </w:p>
        </w:tc>
        <w:tc>
          <w:tcPr>
            <w:tcW w:w="987" w:type="dxa"/>
            <w:vAlign w:val="center"/>
          </w:tcPr>
          <w:p w14:paraId="46A4F72F">
            <w:pPr>
              <w:jc w:val="center"/>
              <w:rPr>
                <w:color w:val="auto"/>
                <w:kern w:val="0"/>
                <w:sz w:val="22"/>
                <w:szCs w:val="22"/>
              </w:rPr>
            </w:pPr>
          </w:p>
        </w:tc>
      </w:tr>
      <w:tr w14:paraId="08DB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848" w:type="dxa"/>
            <w:gridSpan w:val="2"/>
            <w:vMerge w:val="continue"/>
            <w:vAlign w:val="center"/>
          </w:tcPr>
          <w:p w14:paraId="1F41703B">
            <w:pPr>
              <w:jc w:val="center"/>
              <w:rPr>
                <w:bCs/>
                <w:color w:val="auto"/>
                <w:kern w:val="0"/>
                <w:sz w:val="22"/>
                <w:szCs w:val="22"/>
              </w:rPr>
            </w:pPr>
          </w:p>
        </w:tc>
        <w:tc>
          <w:tcPr>
            <w:tcW w:w="1266" w:type="dxa"/>
            <w:vAlign w:val="center"/>
          </w:tcPr>
          <w:p w14:paraId="7191DC6E">
            <w:pPr>
              <w:jc w:val="center"/>
              <w:rPr>
                <w:rFonts w:hint="default" w:eastAsia="宋体"/>
                <w:color w:val="auto"/>
                <w:kern w:val="0"/>
                <w:sz w:val="22"/>
                <w:szCs w:val="22"/>
                <w:lang w:val="en-US" w:eastAsia="zh-CN"/>
              </w:rPr>
            </w:pPr>
            <w:r>
              <w:rPr>
                <w:rFonts w:hint="eastAsia"/>
                <w:color w:val="auto"/>
                <w:kern w:val="0"/>
                <w:sz w:val="22"/>
                <w:szCs w:val="22"/>
              </w:rPr>
              <w:t>5</w:t>
            </w:r>
            <w:r>
              <w:rPr>
                <w:color w:val="auto"/>
                <w:kern w:val="0"/>
                <w:sz w:val="22"/>
                <w:szCs w:val="22"/>
              </w:rPr>
              <w:t>02206240</w:t>
            </w:r>
            <w:r>
              <w:rPr>
                <w:rFonts w:hint="eastAsia"/>
                <w:color w:val="auto"/>
                <w:kern w:val="0"/>
                <w:sz w:val="22"/>
                <w:szCs w:val="22"/>
                <w:lang w:val="en-US" w:eastAsia="zh-CN"/>
              </w:rPr>
              <w:t>16</w:t>
            </w:r>
          </w:p>
        </w:tc>
        <w:tc>
          <w:tcPr>
            <w:tcW w:w="1853" w:type="dxa"/>
            <w:vAlign w:val="center"/>
          </w:tcPr>
          <w:p w14:paraId="7A093413">
            <w:pPr>
              <w:widowControl/>
              <w:jc w:val="center"/>
              <w:rPr>
                <w:bCs/>
                <w:color w:val="auto"/>
                <w:kern w:val="0"/>
                <w:sz w:val="22"/>
                <w:szCs w:val="22"/>
              </w:rPr>
            </w:pPr>
            <w:r>
              <w:rPr>
                <w:rFonts w:hint="eastAsia"/>
                <w:bCs/>
                <w:color w:val="auto"/>
                <w:kern w:val="0"/>
                <w:sz w:val="22"/>
                <w:szCs w:val="22"/>
              </w:rPr>
              <w:t>国际中文教育</w:t>
            </w:r>
          </w:p>
          <w:p w14:paraId="4B83F2E7">
            <w:pPr>
              <w:widowControl/>
              <w:jc w:val="center"/>
              <w:rPr>
                <w:bCs/>
                <w:color w:val="auto"/>
                <w:kern w:val="0"/>
                <w:sz w:val="22"/>
                <w:szCs w:val="22"/>
              </w:rPr>
            </w:pPr>
            <w:r>
              <w:rPr>
                <w:rFonts w:hint="eastAsia"/>
                <w:bCs/>
                <w:color w:val="auto"/>
                <w:kern w:val="0"/>
                <w:sz w:val="22"/>
                <w:szCs w:val="22"/>
              </w:rPr>
              <w:t>实习</w:t>
            </w:r>
          </w:p>
        </w:tc>
        <w:tc>
          <w:tcPr>
            <w:tcW w:w="709" w:type="dxa"/>
            <w:vAlign w:val="center"/>
          </w:tcPr>
          <w:p w14:paraId="083A9249">
            <w:pPr>
              <w:widowControl/>
              <w:jc w:val="center"/>
              <w:rPr>
                <w:rFonts w:hint="default" w:eastAsia="宋体"/>
                <w:bCs/>
                <w:color w:val="auto"/>
                <w:kern w:val="0"/>
                <w:sz w:val="22"/>
                <w:szCs w:val="22"/>
                <w:lang w:val="en-US" w:eastAsia="zh-CN"/>
              </w:rPr>
            </w:pPr>
            <w:r>
              <w:rPr>
                <w:rFonts w:hint="eastAsia"/>
                <w:bCs/>
                <w:color w:val="auto"/>
                <w:kern w:val="0"/>
                <w:sz w:val="22"/>
                <w:szCs w:val="22"/>
                <w:lang w:val="en-US" w:eastAsia="zh-CN"/>
              </w:rPr>
              <w:t>108</w:t>
            </w:r>
          </w:p>
        </w:tc>
        <w:tc>
          <w:tcPr>
            <w:tcW w:w="708" w:type="dxa"/>
            <w:vAlign w:val="center"/>
          </w:tcPr>
          <w:p w14:paraId="5FAF6A3F">
            <w:pPr>
              <w:widowControl/>
              <w:jc w:val="center"/>
              <w:rPr>
                <w:bCs/>
                <w:color w:val="auto"/>
                <w:kern w:val="0"/>
                <w:sz w:val="22"/>
                <w:szCs w:val="22"/>
              </w:rPr>
            </w:pPr>
          </w:p>
        </w:tc>
        <w:tc>
          <w:tcPr>
            <w:tcW w:w="567" w:type="dxa"/>
            <w:vAlign w:val="center"/>
          </w:tcPr>
          <w:p w14:paraId="249078D3">
            <w:pPr>
              <w:widowControl/>
              <w:jc w:val="center"/>
              <w:rPr>
                <w:bCs/>
                <w:color w:val="auto"/>
                <w:kern w:val="0"/>
                <w:sz w:val="22"/>
                <w:szCs w:val="22"/>
              </w:rPr>
            </w:pPr>
            <w:r>
              <w:rPr>
                <w:bCs/>
                <w:color w:val="auto"/>
                <w:kern w:val="0"/>
                <w:sz w:val="22"/>
                <w:szCs w:val="22"/>
              </w:rPr>
              <w:t>6</w:t>
            </w:r>
          </w:p>
        </w:tc>
        <w:tc>
          <w:tcPr>
            <w:tcW w:w="709" w:type="dxa"/>
            <w:vAlign w:val="center"/>
          </w:tcPr>
          <w:p w14:paraId="2031F375">
            <w:pPr>
              <w:widowControl/>
              <w:jc w:val="center"/>
              <w:rPr>
                <w:bCs/>
                <w:color w:val="auto"/>
                <w:kern w:val="0"/>
                <w:sz w:val="22"/>
                <w:szCs w:val="22"/>
              </w:rPr>
            </w:pPr>
            <w:r>
              <w:rPr>
                <w:bCs/>
                <w:color w:val="auto"/>
                <w:kern w:val="0"/>
                <w:sz w:val="22"/>
                <w:szCs w:val="22"/>
              </w:rPr>
              <w:t>3-4</w:t>
            </w:r>
          </w:p>
        </w:tc>
        <w:tc>
          <w:tcPr>
            <w:tcW w:w="1134" w:type="dxa"/>
            <w:vAlign w:val="center"/>
          </w:tcPr>
          <w:p w14:paraId="074CB784">
            <w:pPr>
              <w:jc w:val="center"/>
              <w:rPr>
                <w:color w:val="auto"/>
                <w:kern w:val="0"/>
                <w:sz w:val="22"/>
                <w:szCs w:val="22"/>
              </w:rPr>
            </w:pPr>
            <w:r>
              <w:rPr>
                <w:color w:val="auto"/>
                <w:kern w:val="0"/>
                <w:sz w:val="22"/>
              </w:rPr>
              <w:t>法</w:t>
            </w:r>
            <w:r>
              <w:rPr>
                <w:rFonts w:hint="eastAsia"/>
                <w:color w:val="auto"/>
                <w:kern w:val="0"/>
                <w:sz w:val="22"/>
              </w:rPr>
              <w:t>学</w:t>
            </w:r>
            <w:r>
              <w:rPr>
                <w:color w:val="auto"/>
                <w:kern w:val="0"/>
                <w:sz w:val="22"/>
              </w:rPr>
              <w:t>社</w:t>
            </w:r>
            <w:r>
              <w:rPr>
                <w:rFonts w:hint="eastAsia"/>
                <w:color w:val="auto"/>
                <w:kern w:val="0"/>
                <w:sz w:val="22"/>
              </w:rPr>
              <w:t>会</w:t>
            </w:r>
            <w:r>
              <w:rPr>
                <w:color w:val="auto"/>
                <w:kern w:val="0"/>
                <w:sz w:val="22"/>
              </w:rPr>
              <w:t>学院</w:t>
            </w:r>
          </w:p>
        </w:tc>
        <w:tc>
          <w:tcPr>
            <w:tcW w:w="987" w:type="dxa"/>
            <w:vAlign w:val="center"/>
          </w:tcPr>
          <w:p w14:paraId="048E53E4">
            <w:pPr>
              <w:jc w:val="center"/>
              <w:rPr>
                <w:color w:val="auto"/>
                <w:kern w:val="0"/>
                <w:sz w:val="22"/>
                <w:szCs w:val="22"/>
              </w:rPr>
            </w:pPr>
          </w:p>
        </w:tc>
      </w:tr>
    </w:tbl>
    <w:p w14:paraId="7B75B2BC">
      <w:pPr>
        <w:spacing w:line="400" w:lineRule="exact"/>
        <w:ind w:firstLine="480" w:firstLineChars="200"/>
        <w:rPr>
          <w:bCs/>
          <w:sz w:val="24"/>
        </w:rPr>
      </w:pPr>
    </w:p>
    <w:p w14:paraId="1A429239">
      <w:pPr>
        <w:pStyle w:val="3"/>
        <w:spacing w:before="156" w:after="156"/>
      </w:pPr>
      <w:r>
        <w:rPr>
          <w:rFonts w:hint="eastAsia"/>
        </w:rPr>
        <w:t>五、必修环节</w:t>
      </w:r>
    </w:p>
    <w:p w14:paraId="712F08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cs="宋体"/>
          <w:bCs/>
          <w:sz w:val="24"/>
        </w:rPr>
      </w:pPr>
      <w:r>
        <w:rPr>
          <w:rFonts w:hint="eastAsia" w:cs="宋体"/>
          <w:bCs/>
          <w:sz w:val="24"/>
        </w:rPr>
        <w:t>（一）专业实践</w:t>
      </w:r>
    </w:p>
    <w:p w14:paraId="2B64F93C">
      <w:pPr>
        <w:spacing w:line="400" w:lineRule="exact"/>
        <w:ind w:firstLine="480" w:firstLineChars="200"/>
        <w:rPr>
          <w:rFonts w:cs="宋体"/>
          <w:bCs/>
          <w:sz w:val="24"/>
        </w:rPr>
      </w:pPr>
      <w:r>
        <w:rPr>
          <w:rFonts w:hint="eastAsia" w:cs="宋体"/>
          <w:bCs/>
          <w:sz w:val="24"/>
        </w:rPr>
        <w:t>国际中文教育</w:t>
      </w:r>
      <w:r>
        <w:rPr>
          <w:sz w:val="24"/>
        </w:rPr>
        <w:t>专业学位硕士研究生在</w:t>
      </w:r>
      <w:r>
        <w:rPr>
          <w:rFonts w:cs="宋体"/>
          <w:bCs/>
          <w:sz w:val="24"/>
        </w:rPr>
        <w:t>学期间，必须保证不少于半年的</w:t>
      </w:r>
      <w:r>
        <w:rPr>
          <w:rFonts w:hint="eastAsia" w:cs="宋体"/>
          <w:bCs/>
          <w:sz w:val="24"/>
        </w:rPr>
        <w:t>专业</w:t>
      </w:r>
      <w:r>
        <w:rPr>
          <w:rFonts w:cs="宋体"/>
          <w:bCs/>
          <w:sz w:val="24"/>
        </w:rPr>
        <w:t>实践，应届本科毕业生的实践教学时间原则上不少于1年。</w:t>
      </w:r>
      <w:r>
        <w:rPr>
          <w:rFonts w:hint="eastAsia"/>
          <w:sz w:val="24"/>
        </w:rPr>
        <w:t>可采用集中实践与分段实践相结合的方式，应届本科毕业生的实践教学时间原则上不少于</w:t>
      </w:r>
      <w:r>
        <w:rPr>
          <w:sz w:val="24"/>
        </w:rPr>
        <w:t>1</w:t>
      </w:r>
      <w:r>
        <w:rPr>
          <w:rFonts w:hint="eastAsia"/>
          <w:sz w:val="24"/>
        </w:rPr>
        <w:t>年。一般依托本专业领域的国家级研究生联合培养示范基地，省级、校级、院级、培育级研究生工作站，地方研究院等完成。</w:t>
      </w:r>
    </w:p>
    <w:p w14:paraId="3B394E4F">
      <w:pPr>
        <w:spacing w:line="400" w:lineRule="exact"/>
        <w:ind w:firstLine="484" w:firstLineChars="200"/>
        <w:rPr>
          <w:rFonts w:cs="宋体"/>
          <w:bCs/>
          <w:sz w:val="24"/>
        </w:rPr>
      </w:pPr>
      <w:r>
        <w:rPr>
          <w:rFonts w:hint="eastAsia"/>
          <w:bCs/>
          <w:spacing w:val="1"/>
          <w:sz w:val="24"/>
        </w:rPr>
        <w:t>专业学位硕士研究生</w:t>
      </w:r>
      <w:r>
        <w:rPr>
          <w:rFonts w:hint="eastAsia"/>
          <w:spacing w:val="1"/>
          <w:sz w:val="24"/>
        </w:rPr>
        <w:t>的</w:t>
      </w:r>
      <w:r>
        <w:rPr>
          <w:rFonts w:hint="eastAsia"/>
          <w:sz w:val="24"/>
        </w:rPr>
        <w:t>专业实践一般</w:t>
      </w:r>
      <w:r>
        <w:rPr>
          <w:rFonts w:cs="宋体"/>
          <w:bCs/>
          <w:sz w:val="24"/>
        </w:rPr>
        <w:t>分为课程实践和综合实践两部分。</w:t>
      </w:r>
    </w:p>
    <w:p w14:paraId="56FE5881">
      <w:pPr>
        <w:spacing w:line="400" w:lineRule="exact"/>
        <w:ind w:firstLine="480" w:firstLineChars="200"/>
        <w:rPr>
          <w:rFonts w:cs="宋体"/>
          <w:bCs/>
          <w:sz w:val="24"/>
        </w:rPr>
      </w:pPr>
      <w:r>
        <w:rPr>
          <w:rFonts w:cs="宋体"/>
          <w:bCs/>
          <w:sz w:val="24"/>
        </w:rPr>
        <w:t>课程实践一般在校内完成，主要进行专业课程实践和</w:t>
      </w:r>
      <w:r>
        <w:rPr>
          <w:rFonts w:hint="eastAsia" w:cs="宋体"/>
          <w:bCs/>
          <w:sz w:val="24"/>
        </w:rPr>
        <w:t>教学</w:t>
      </w:r>
      <w:r>
        <w:rPr>
          <w:rFonts w:cs="宋体"/>
          <w:bCs/>
          <w:sz w:val="24"/>
        </w:rPr>
        <w:t>技能训练，</w:t>
      </w:r>
      <w:r>
        <w:rPr>
          <w:rFonts w:hint="eastAsia" w:cs="宋体"/>
          <w:bCs/>
          <w:sz w:val="24"/>
          <w:lang w:val="en-US" w:eastAsia="zh-CN"/>
        </w:rPr>
        <w:t>课程实践一般依托学校未来学习中心完成，</w:t>
      </w:r>
      <w:r>
        <w:rPr>
          <w:rFonts w:cs="宋体"/>
          <w:bCs/>
          <w:sz w:val="24"/>
        </w:rPr>
        <w:t>课程实践合格者记3学分。综合实践依托校外联合培养基地完成，在校内外导师的共同指导下，主要进行专业综合实践和应用能力训练，综合实践合格者记3学分。课程实践和</w:t>
      </w:r>
      <w:r>
        <w:rPr>
          <w:rFonts w:hint="eastAsia" w:cs="宋体"/>
          <w:bCs/>
          <w:sz w:val="24"/>
        </w:rPr>
        <w:t>综合</w:t>
      </w:r>
      <w:r>
        <w:rPr>
          <w:rFonts w:cs="宋体"/>
          <w:bCs/>
          <w:sz w:val="24"/>
        </w:rPr>
        <w:t>实践也可合并进行。</w:t>
      </w:r>
    </w:p>
    <w:p w14:paraId="4EA3E0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cs="宋体"/>
          <w:bCs/>
          <w:sz w:val="24"/>
        </w:rPr>
      </w:pPr>
      <w:r>
        <w:rPr>
          <w:rFonts w:hint="eastAsia" w:cs="宋体"/>
          <w:bCs/>
          <w:sz w:val="24"/>
        </w:rPr>
        <w:t>专业实践</w:t>
      </w:r>
      <w:r>
        <w:rPr>
          <w:rFonts w:cs="宋体"/>
          <w:bCs/>
          <w:sz w:val="24"/>
        </w:rPr>
        <w:t>是专业学位硕士研究生培养过程的必备过程，研究生要提交实践计划，撰写实践总结报告。对研究生实践环节实行全过程管理和质量评价，确保实践教学质量。</w:t>
      </w:r>
    </w:p>
    <w:p w14:paraId="2844F377">
      <w:pPr>
        <w:spacing w:line="400" w:lineRule="exact"/>
        <w:ind w:firstLine="480" w:firstLineChars="200"/>
        <w:textAlignment w:val="baseline"/>
        <w:rPr>
          <w:sz w:val="24"/>
        </w:rPr>
      </w:pPr>
      <w:r>
        <w:rPr>
          <w:rFonts w:hint="eastAsia" w:ascii="宋体" w:hAnsi="宋体" w:cs="宋体"/>
          <w:sz w:val="24"/>
        </w:rPr>
        <w:t>※</w:t>
      </w:r>
      <w:r>
        <w:rPr>
          <w:rFonts w:hint="eastAsia"/>
          <w:sz w:val="24"/>
        </w:rPr>
        <w:t>定向培养</w:t>
      </w:r>
      <w:r>
        <w:rPr>
          <w:sz w:val="24"/>
        </w:rPr>
        <w:t>研究生</w:t>
      </w:r>
      <w:r>
        <w:rPr>
          <w:rFonts w:hint="eastAsia"/>
          <w:sz w:val="24"/>
        </w:rPr>
        <w:t>、来华留学生</w:t>
      </w:r>
      <w:r>
        <w:rPr>
          <w:sz w:val="24"/>
        </w:rPr>
        <w:t>可免修</w:t>
      </w:r>
      <w:r>
        <w:rPr>
          <w:rFonts w:hint="eastAsia"/>
          <w:sz w:val="24"/>
        </w:rPr>
        <w:t>专业实践</w:t>
      </w:r>
      <w:r>
        <w:rPr>
          <w:sz w:val="24"/>
        </w:rPr>
        <w:t>，所缺学分须通过选修课程补齐。</w:t>
      </w:r>
    </w:p>
    <w:p w14:paraId="1A56BF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cs="宋体"/>
          <w:bCs/>
          <w:sz w:val="24"/>
        </w:rPr>
      </w:pPr>
      <w:r>
        <w:rPr>
          <w:rFonts w:hint="eastAsia" w:cs="宋体"/>
          <w:bCs/>
          <w:sz w:val="24"/>
        </w:rPr>
        <w:t>（二）</w:t>
      </w:r>
      <w:r>
        <w:rPr>
          <w:rFonts w:cs="宋体"/>
          <w:bCs/>
          <w:sz w:val="24"/>
        </w:rPr>
        <w:t>选题报告</w:t>
      </w:r>
    </w:p>
    <w:p w14:paraId="479BB8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cs="宋体"/>
          <w:bCs/>
          <w:sz w:val="24"/>
        </w:rPr>
      </w:pPr>
      <w:r>
        <w:rPr>
          <w:rFonts w:hint="eastAsia" w:cs="宋体"/>
          <w:bCs/>
          <w:sz w:val="24"/>
        </w:rPr>
        <w:t>论文选题应来源于应用课题或现实问题，并具有明确的职业背景和应用价值。学位论文研究工作是专业学位硕士研究生综合运用所学基础理论和专业知识，在一定实践经验基础上，掌握对专业实际问题研究能力的重要手段。选题应来源于专业实际或者具有明确的专业应用背景。学位论文研究工作一般应与专业实践相结合，时间不少于</w:t>
      </w:r>
      <w:r>
        <w:rPr>
          <w:rFonts w:cs="宋体"/>
          <w:bCs/>
          <w:sz w:val="24"/>
        </w:rPr>
        <w:t>12</w:t>
      </w:r>
      <w:r>
        <w:rPr>
          <w:rFonts w:hint="eastAsia" w:cs="宋体"/>
          <w:bCs/>
          <w:sz w:val="24"/>
        </w:rPr>
        <w:t>个月。</w:t>
      </w:r>
    </w:p>
    <w:p w14:paraId="6470EE35">
      <w:pPr>
        <w:spacing w:line="400" w:lineRule="exact"/>
        <w:ind w:firstLine="480" w:firstLineChars="200"/>
        <w:rPr>
          <w:rFonts w:cs="宋体"/>
          <w:bCs/>
          <w:sz w:val="24"/>
        </w:rPr>
      </w:pPr>
      <w:r>
        <w:rPr>
          <w:rFonts w:hint="eastAsia" w:cs="宋体"/>
          <w:bCs/>
          <w:sz w:val="24"/>
        </w:rPr>
        <w:t>专业学位硕士研究生</w:t>
      </w:r>
      <w:r>
        <w:rPr>
          <w:rFonts w:cs="宋体"/>
          <w:bCs/>
          <w:sz w:val="24"/>
        </w:rPr>
        <w:t>选题报告的具体要求，按照学校研究生开题管理有关规定要求执行。选题报告通过后记1个必修环节学分。</w:t>
      </w:r>
    </w:p>
    <w:p w14:paraId="32FA7E87">
      <w:pPr>
        <w:pStyle w:val="3"/>
        <w:spacing w:before="156" w:after="156" w:line="400" w:lineRule="exact"/>
      </w:pPr>
      <w:r>
        <w:t>六、科学研究与学位论文</w:t>
      </w:r>
    </w:p>
    <w:p w14:paraId="69D6CF1C">
      <w:pPr>
        <w:spacing w:line="400" w:lineRule="exact"/>
        <w:ind w:firstLine="425"/>
        <w:textAlignment w:val="baseline"/>
        <w:rPr>
          <w:bCs/>
          <w:spacing w:val="1"/>
          <w:sz w:val="24"/>
        </w:rPr>
      </w:pPr>
      <w:r>
        <w:rPr>
          <w:rFonts w:hint="eastAsia"/>
          <w:bCs/>
          <w:spacing w:val="1"/>
          <w:sz w:val="24"/>
        </w:rPr>
        <w:t>（一）科学</w:t>
      </w:r>
      <w:r>
        <w:rPr>
          <w:bCs/>
          <w:spacing w:val="1"/>
          <w:sz w:val="24"/>
        </w:rPr>
        <w:t>研究</w:t>
      </w:r>
    </w:p>
    <w:p w14:paraId="4EAAF450">
      <w:pPr>
        <w:spacing w:line="400" w:lineRule="exact"/>
        <w:ind w:firstLine="484" w:firstLineChars="200"/>
        <w:rPr>
          <w:spacing w:val="1"/>
          <w:sz w:val="24"/>
        </w:rPr>
      </w:pPr>
      <w:r>
        <w:rPr>
          <w:rFonts w:hint="eastAsia"/>
          <w:spacing w:val="1"/>
          <w:sz w:val="24"/>
        </w:rPr>
        <w:t>国际中文教育专业学位</w:t>
      </w:r>
      <w:r>
        <w:rPr>
          <w:spacing w:val="1"/>
          <w:sz w:val="24"/>
        </w:rPr>
        <w:t>研究生</w:t>
      </w:r>
      <w:r>
        <w:rPr>
          <w:rFonts w:hint="eastAsia"/>
          <w:spacing w:val="1"/>
          <w:sz w:val="24"/>
        </w:rPr>
        <w:t>须在导师的指导下，依托相应的科研项目、科研条件和科研设施，开展科研工作，参与教育实践，培养独立进行科学研究的能力或独立承担专门技术工作的能力。在答辩前需发表与领域相关的学术论文，或取得其他相应的学术成果。</w:t>
      </w:r>
    </w:p>
    <w:p w14:paraId="42472342">
      <w:pPr>
        <w:spacing w:line="400" w:lineRule="exact"/>
        <w:ind w:firstLine="425"/>
        <w:textAlignment w:val="baseline"/>
        <w:rPr>
          <w:bCs/>
          <w:spacing w:val="1"/>
          <w:sz w:val="24"/>
        </w:rPr>
      </w:pPr>
      <w:r>
        <w:rPr>
          <w:rFonts w:hint="eastAsia"/>
          <w:bCs/>
          <w:spacing w:val="1"/>
          <w:sz w:val="24"/>
        </w:rPr>
        <w:t>（二）学位</w:t>
      </w:r>
      <w:r>
        <w:rPr>
          <w:bCs/>
          <w:spacing w:val="1"/>
          <w:sz w:val="24"/>
        </w:rPr>
        <w:t>论文</w:t>
      </w:r>
    </w:p>
    <w:p w14:paraId="76569BE1">
      <w:pPr>
        <w:spacing w:line="400" w:lineRule="exact"/>
        <w:ind w:firstLine="484" w:firstLineChars="200"/>
        <w:rPr>
          <w:spacing w:val="1"/>
          <w:sz w:val="24"/>
        </w:rPr>
      </w:pPr>
      <w:r>
        <w:rPr>
          <w:rFonts w:hint="eastAsia"/>
          <w:spacing w:val="1"/>
          <w:sz w:val="24"/>
        </w:rPr>
        <w:t>国际中文教育专业学位</w:t>
      </w:r>
      <w:r>
        <w:rPr>
          <w:spacing w:val="1"/>
          <w:sz w:val="24"/>
        </w:rPr>
        <w:t>研究生学位论文形式可以多种多样，</w:t>
      </w:r>
      <w:r>
        <w:rPr>
          <w:rFonts w:hint="eastAsia"/>
          <w:spacing w:val="1"/>
          <w:sz w:val="24"/>
        </w:rPr>
        <w:t>可采用硕士学位论文与调研报告、应用基础研究、产品开发、案例分析、项目管理等相结合的形式。学位论文须独立完成，要体现研究生综合运用科学理论、方法和技术解决实际问题的能力。学位论文撰写规范参照武汉理工大学专业学位类别（领域）硕士学位标准汇编执行。</w:t>
      </w:r>
    </w:p>
    <w:p w14:paraId="26199398">
      <w:pPr>
        <w:spacing w:line="400" w:lineRule="exact"/>
        <w:ind w:firstLine="484" w:firstLineChars="200"/>
        <w:rPr>
          <w:spacing w:val="1"/>
          <w:sz w:val="24"/>
        </w:rPr>
      </w:pPr>
      <w:r>
        <w:rPr>
          <w:rFonts w:hint="eastAsia"/>
          <w:spacing w:val="1"/>
          <w:sz w:val="24"/>
        </w:rPr>
        <w:t>国际中文教育专业学位研究生在硕士学位论文送审前，须满足取得学籍当年学校申请硕士学位学术成果有关规定和法学与人文社会学院学位与研究生教育有关规定，方可送审。</w:t>
      </w:r>
    </w:p>
    <w:p w14:paraId="37E2FE42">
      <w:pPr>
        <w:spacing w:line="400" w:lineRule="exact"/>
        <w:ind w:firstLine="484" w:firstLineChars="200"/>
        <w:rPr>
          <w:spacing w:val="1"/>
          <w:sz w:val="24"/>
        </w:rPr>
      </w:pPr>
      <w:r>
        <w:rPr>
          <w:rFonts w:hint="eastAsia"/>
          <w:spacing w:val="1"/>
          <w:sz w:val="24"/>
        </w:rPr>
        <w:t>国际中文教育专业学位研究生在硕士学位论文答辩前，须达到学校研究生学位论文答辩管理办法有关要求，方可答辩。</w:t>
      </w:r>
    </w:p>
    <w:p w14:paraId="37D0E1D6">
      <w:pPr>
        <w:spacing w:line="400" w:lineRule="exact"/>
        <w:ind w:firstLine="484" w:firstLineChars="200"/>
        <w:rPr>
          <w:spacing w:val="1"/>
          <w:sz w:val="24"/>
        </w:rPr>
      </w:pPr>
      <w:r>
        <w:rPr>
          <w:rFonts w:hint="eastAsia"/>
          <w:spacing w:val="1"/>
          <w:sz w:val="24"/>
        </w:rPr>
        <w:t>※ 未尽事宜以研究生取得学籍当年武汉理工大学《研究生手册》和法学与人文社会学院学位与研究生教育有关规定为准。</w:t>
      </w:r>
    </w:p>
    <w:p w14:paraId="4B9CA430">
      <w:pPr>
        <w:pStyle w:val="3"/>
        <w:spacing w:before="156" w:after="156" w:line="400" w:lineRule="exact"/>
      </w:pPr>
      <w:r>
        <w:t>七、培养方式与方法</w:t>
      </w:r>
    </w:p>
    <w:p w14:paraId="216EC29F">
      <w:pPr>
        <w:adjustRightInd w:val="0"/>
        <w:snapToGrid w:val="0"/>
        <w:spacing w:line="400" w:lineRule="exact"/>
        <w:ind w:firstLine="482"/>
        <w:rPr>
          <w:sz w:val="24"/>
        </w:rPr>
      </w:pPr>
      <w:r>
        <w:rPr>
          <w:rFonts w:hint="eastAsia"/>
          <w:sz w:val="24"/>
        </w:rPr>
        <w:t>国际中文教育专业学位研究生培养方式实行全日制和非全日制两种方式。国际中文教育硕士专业学位研究生，以班级为单位组织教学。</w:t>
      </w:r>
    </w:p>
    <w:p w14:paraId="6115EDF9">
      <w:pPr>
        <w:adjustRightInd w:val="0"/>
        <w:snapToGrid w:val="0"/>
        <w:spacing w:line="400" w:lineRule="exact"/>
        <w:ind w:firstLine="480" w:firstLineChars="200"/>
        <w:rPr>
          <w:sz w:val="24"/>
        </w:rPr>
      </w:pPr>
      <w:r>
        <w:rPr>
          <w:rFonts w:hint="eastAsia"/>
          <w:sz w:val="24"/>
        </w:rPr>
        <w:t>国际中文教育专业学位研究生采用校内外双导师制，以校内导师指导为主，校外导师参与实践过程、项目研究、课程与论文等多个环节的指导工作。吸收本领域的专家、学者和实务部门人员组成团队，实现团队指导和培养，共同承担专业学位硕士研究生的培养工作。</w:t>
      </w:r>
    </w:p>
    <w:p w14:paraId="17AB3D8C">
      <w:pPr>
        <w:keepNext/>
        <w:keepLines/>
        <w:spacing w:before="156" w:beforeLines="50" w:after="156" w:afterLines="50"/>
        <w:outlineLvl w:val="2"/>
        <w:rPr>
          <w:b/>
          <w:bCs/>
          <w:kern w:val="0"/>
          <w:sz w:val="24"/>
          <w:szCs w:val="32"/>
        </w:rPr>
      </w:pPr>
      <w:r>
        <w:rPr>
          <w:rFonts w:hint="eastAsia"/>
          <w:b/>
          <w:bCs/>
          <w:kern w:val="0"/>
          <w:sz w:val="24"/>
          <w:szCs w:val="32"/>
        </w:rPr>
        <w:t>八、其他</w:t>
      </w:r>
    </w:p>
    <w:p w14:paraId="226134DA">
      <w:pPr>
        <w:spacing w:line="400" w:lineRule="exact"/>
        <w:ind w:firstLine="480" w:firstLineChars="200"/>
        <w:rPr>
          <w:sz w:val="24"/>
        </w:rPr>
      </w:pPr>
      <w:r>
        <w:rPr>
          <w:rFonts w:hint="eastAsia"/>
          <w:sz w:val="24"/>
        </w:rPr>
        <w:t>（一）国际中文教育硕士专业学位研究生在开题前后均可选修课程</w:t>
      </w:r>
      <w:r>
        <w:rPr>
          <w:sz w:val="24"/>
        </w:rPr>
        <w:t>，</w:t>
      </w:r>
      <w:r>
        <w:rPr>
          <w:rFonts w:hint="eastAsia"/>
          <w:sz w:val="24"/>
        </w:rPr>
        <w:t>硕士论文</w:t>
      </w:r>
      <w:r>
        <w:rPr>
          <w:sz w:val="24"/>
        </w:rPr>
        <w:t>答辩</w:t>
      </w:r>
      <w:r>
        <w:rPr>
          <w:rFonts w:hint="eastAsia"/>
          <w:sz w:val="24"/>
        </w:rPr>
        <w:t>之</w:t>
      </w:r>
      <w:r>
        <w:rPr>
          <w:sz w:val="24"/>
        </w:rPr>
        <w:t>前</w:t>
      </w:r>
      <w:r>
        <w:rPr>
          <w:rFonts w:hint="eastAsia"/>
          <w:sz w:val="24"/>
        </w:rPr>
        <w:t>满足学分要求即可</w:t>
      </w:r>
      <w:r>
        <w:rPr>
          <w:sz w:val="24"/>
        </w:rPr>
        <w:t>。</w:t>
      </w:r>
    </w:p>
    <w:p w14:paraId="1B1E1382">
      <w:pPr>
        <w:spacing w:line="400" w:lineRule="exact"/>
        <w:ind w:firstLine="420"/>
        <w:rPr>
          <w:sz w:val="24"/>
        </w:rPr>
      </w:pPr>
      <w:r>
        <w:rPr>
          <w:rFonts w:hint="eastAsia"/>
          <w:sz w:val="24"/>
        </w:rPr>
        <w:t>（二）国际中文教育专业学位</w:t>
      </w:r>
      <w:r>
        <w:rPr>
          <w:sz w:val="24"/>
        </w:rPr>
        <w:t>硕士研究生在学期间应查阅本学科国内外文献40篇以上，其中外文文献不少于三分之一。</w:t>
      </w:r>
    </w:p>
    <w:p w14:paraId="6DBFECAD">
      <w:pPr>
        <w:spacing w:line="400" w:lineRule="exact"/>
        <w:ind w:firstLine="420"/>
        <w:rPr>
          <w:sz w:val="24"/>
        </w:rPr>
      </w:pPr>
      <w:r>
        <w:rPr>
          <w:rFonts w:hint="eastAsia"/>
          <w:sz w:val="24"/>
        </w:rPr>
        <w:t>（三）国际中文教育专业学位硕士</w:t>
      </w:r>
      <w:r>
        <w:rPr>
          <w:sz w:val="24"/>
        </w:rPr>
        <w:t>研究生在课程学习阶段每月至少1次、论文工作阶段每月至少2次向指导教师汇报自己的学习和研究工作情况</w:t>
      </w:r>
      <w:r>
        <w:rPr>
          <w:rFonts w:hint="eastAsia"/>
          <w:sz w:val="24"/>
        </w:rPr>
        <w:t>，并</w:t>
      </w:r>
      <w:r>
        <w:rPr>
          <w:sz w:val="24"/>
        </w:rPr>
        <w:t>形成制度。</w:t>
      </w:r>
    </w:p>
    <w:p w14:paraId="58E332E5">
      <w:pPr>
        <w:spacing w:line="400" w:lineRule="exact"/>
        <w:ind w:firstLine="420"/>
        <w:rPr>
          <w:sz w:val="24"/>
        </w:rPr>
      </w:pPr>
      <w:r>
        <w:rPr>
          <w:rFonts w:hint="eastAsia"/>
          <w:sz w:val="24"/>
        </w:rPr>
        <w:t>（四）全日制、非全日制研究生适用同一培养方案。</w:t>
      </w:r>
    </w:p>
    <w:p w14:paraId="713AD26C">
      <w:pPr>
        <w:spacing w:line="400" w:lineRule="exact"/>
        <w:ind w:firstLine="420"/>
        <w:rPr>
          <w:sz w:val="24"/>
        </w:rPr>
      </w:pPr>
      <w:r>
        <w:rPr>
          <w:rFonts w:hint="eastAsia"/>
          <w:sz w:val="24"/>
        </w:rPr>
        <w:t>（五）本次制订培养方案从202</w:t>
      </w:r>
      <w:r>
        <w:rPr>
          <w:sz w:val="24"/>
        </w:rPr>
        <w:t>4</w:t>
      </w:r>
      <w:r>
        <w:rPr>
          <w:rFonts w:hint="eastAsia"/>
          <w:sz w:val="24"/>
        </w:rPr>
        <w:t>级国际中文教育专业学位硕士研究生开始执行。</w:t>
      </w:r>
    </w:p>
    <w:p w14:paraId="23C3EF15">
      <w:pPr>
        <w:sectPr>
          <w:pgSz w:w="11906" w:h="16838"/>
          <w:pgMar w:top="1440" w:right="1800" w:bottom="1440" w:left="1800" w:header="851" w:footer="992" w:gutter="0"/>
          <w:cols w:space="720" w:num="1"/>
          <w:docGrid w:type="lines" w:linePitch="312" w:charSpace="0"/>
        </w:sectPr>
      </w:pPr>
    </w:p>
    <w:p w14:paraId="62CF8F79">
      <w:pPr>
        <w:pStyle w:val="2"/>
        <w:spacing w:before="312" w:after="312"/>
        <w:rPr>
          <w:szCs w:val="32"/>
        </w:rPr>
      </w:pPr>
      <w:bookmarkStart w:id="42" w:name="_Toc112876224"/>
      <w:bookmarkStart w:id="43" w:name="_Toc112876242"/>
      <w:bookmarkStart w:id="44" w:name="_Toc130817006"/>
      <w:bookmarkStart w:id="45" w:name="_Toc130825432"/>
      <w:bookmarkStart w:id="46" w:name="_Toc130292293"/>
      <w:r>
        <w:rPr>
          <w:rFonts w:hint="eastAsia"/>
          <w:szCs w:val="32"/>
        </w:rPr>
        <w:t>社会工作硕士专业学位研究生</w:t>
      </w:r>
      <w:r>
        <w:rPr>
          <w:szCs w:val="32"/>
        </w:rPr>
        <w:t>培养方案</w:t>
      </w:r>
      <w:bookmarkEnd w:id="42"/>
    </w:p>
    <w:p w14:paraId="486C0532">
      <w:pPr>
        <w:spacing w:after="312" w:afterLines="100" w:line="360" w:lineRule="auto"/>
        <w:jc w:val="center"/>
        <w:outlineLvl w:val="1"/>
        <w:rPr>
          <w:bCs/>
          <w:sz w:val="24"/>
        </w:rPr>
      </w:pPr>
      <w:r>
        <w:rPr>
          <w:bCs/>
          <w:sz w:val="24"/>
        </w:rPr>
        <w:t>（领域代码：0352，申请社会工作硕士学位适用）</w:t>
      </w:r>
    </w:p>
    <w:p w14:paraId="79266170">
      <w:pPr>
        <w:keepNext/>
        <w:keepLines/>
        <w:spacing w:before="156" w:beforeLines="50" w:after="156" w:afterLines="50"/>
        <w:outlineLvl w:val="2"/>
        <w:rPr>
          <w:b/>
          <w:bCs/>
          <w:kern w:val="0"/>
          <w:sz w:val="24"/>
          <w:szCs w:val="32"/>
        </w:rPr>
      </w:pPr>
      <w:r>
        <w:rPr>
          <w:b/>
          <w:bCs/>
          <w:kern w:val="0"/>
          <w:sz w:val="24"/>
          <w:szCs w:val="32"/>
        </w:rPr>
        <w:t>一、培养目标</w:t>
      </w:r>
    </w:p>
    <w:p w14:paraId="78543CF8">
      <w:pPr>
        <w:spacing w:line="400" w:lineRule="exact"/>
        <w:ind w:firstLine="480" w:firstLineChars="200"/>
        <w:rPr>
          <w:bCs/>
          <w:sz w:val="24"/>
        </w:rPr>
      </w:pPr>
      <w:r>
        <w:rPr>
          <w:rFonts w:hint="eastAsia"/>
          <w:bCs/>
          <w:sz w:val="24"/>
        </w:rPr>
        <w:t>以习近平新时代中国特色社会主义思想为指导，落实立德树人根本任务，着重面向社会工作发展的重大需求，服务特色社会主义中国的社会政策与社会治理，瞄准社会工作学科领域前沿，培养德智体美劳五育并举，具有“以人为本、助人自助、公平公正”的专业价值观，掌握社会工作的理论与方法，熟悉我国社会政策，具有较强社会服务策划、执行、监督、评估和研究能力，胜任针对不同人群及领域的社会服务与社会管理的应用型高级人才。具体要求为：</w:t>
      </w:r>
    </w:p>
    <w:p w14:paraId="6ED61D0B">
      <w:pPr>
        <w:spacing w:line="400" w:lineRule="exact"/>
        <w:ind w:firstLine="480" w:firstLineChars="200"/>
        <w:rPr>
          <w:bCs/>
          <w:sz w:val="24"/>
        </w:rPr>
      </w:pPr>
      <w:r>
        <w:rPr>
          <w:rFonts w:hint="eastAsia"/>
          <w:bCs/>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2E45F79D">
      <w:pPr>
        <w:spacing w:line="400" w:lineRule="exact"/>
        <w:ind w:firstLine="480" w:firstLineChars="200"/>
        <w:rPr>
          <w:bCs/>
          <w:sz w:val="24"/>
        </w:rPr>
      </w:pPr>
      <w:r>
        <w:rPr>
          <w:rFonts w:hint="eastAsia"/>
          <w:bCs/>
          <w:sz w:val="24"/>
        </w:rPr>
        <w:t>（二）掌握社会工作行业领域坚实的基础理论和宽广的专业知识，熟悉行业领域的相关规范，具有较强的解决实际问题的能力，能够承担专业技术或管理工作，具有良好的职业素养；掌握一门外语，能熟练阅读本专业外文文献，具有良好外语听说能力以及一定国际学术交流能力。</w:t>
      </w:r>
    </w:p>
    <w:p w14:paraId="39178DFF">
      <w:pPr>
        <w:spacing w:line="400" w:lineRule="exact"/>
        <w:ind w:firstLine="480" w:firstLineChars="200"/>
        <w:rPr>
          <w:bCs/>
          <w:sz w:val="24"/>
        </w:rPr>
      </w:pPr>
      <w:r>
        <w:rPr>
          <w:rFonts w:hint="eastAsia"/>
          <w:bCs/>
          <w:sz w:val="24"/>
        </w:rPr>
        <w:t>（三）积极参加文体活动，具有良好的心理素质和健康的体魄，树立正确的审美观念，形成积极的文化主体意识和创新意识，具备良好的人文素养和道德情操；</w:t>
      </w:r>
    </w:p>
    <w:p w14:paraId="533121A4">
      <w:pPr>
        <w:autoSpaceDE w:val="0"/>
        <w:autoSpaceDN w:val="0"/>
        <w:adjustRightInd w:val="0"/>
        <w:snapToGrid w:val="0"/>
        <w:spacing w:line="400" w:lineRule="exact"/>
        <w:ind w:firstLine="480" w:firstLineChars="200"/>
        <w:rPr>
          <w:bCs/>
          <w:sz w:val="24"/>
        </w:rPr>
      </w:pPr>
      <w:r>
        <w:rPr>
          <w:rFonts w:hint="eastAsia"/>
          <w:bCs/>
          <w:sz w:val="24"/>
        </w:rPr>
        <w:t>（四）</w:t>
      </w:r>
      <w:r>
        <w:rPr>
          <w:bCs/>
          <w:sz w:val="24"/>
        </w:rPr>
        <w:t>积极结合实际岗位，进行专业综合实践和应用能力训练，形成良好劳动习惯。</w:t>
      </w:r>
    </w:p>
    <w:p w14:paraId="0A434BA1">
      <w:pPr>
        <w:keepNext/>
        <w:keepLines/>
        <w:spacing w:before="156" w:beforeLines="50" w:after="156" w:afterLines="50"/>
        <w:outlineLvl w:val="2"/>
        <w:rPr>
          <w:b/>
          <w:bCs/>
          <w:kern w:val="0"/>
          <w:sz w:val="24"/>
          <w:szCs w:val="32"/>
        </w:rPr>
      </w:pPr>
      <w:r>
        <w:rPr>
          <w:b/>
          <w:bCs/>
          <w:kern w:val="0"/>
          <w:sz w:val="24"/>
          <w:szCs w:val="32"/>
        </w:rPr>
        <w:t>二、研究方向</w:t>
      </w:r>
    </w:p>
    <w:p w14:paraId="1BE53F13">
      <w:pPr>
        <w:spacing w:line="400" w:lineRule="exact"/>
        <w:ind w:firstLine="480" w:firstLineChars="200"/>
        <w:rPr>
          <w:bCs/>
          <w:sz w:val="24"/>
        </w:rPr>
      </w:pPr>
      <w:r>
        <w:rPr>
          <w:rFonts w:hint="eastAsia"/>
          <w:bCs/>
          <w:sz w:val="24"/>
        </w:rPr>
        <w:t>（一）残疾人社会工作</w:t>
      </w:r>
    </w:p>
    <w:p w14:paraId="2A2D9A6B">
      <w:pPr>
        <w:spacing w:line="400" w:lineRule="exact"/>
        <w:ind w:firstLine="480" w:firstLineChars="200"/>
        <w:rPr>
          <w:bCs/>
          <w:sz w:val="24"/>
        </w:rPr>
      </w:pPr>
      <w:r>
        <w:rPr>
          <w:rFonts w:hint="eastAsia"/>
          <w:bCs/>
          <w:sz w:val="24"/>
        </w:rPr>
        <w:t>（二）青少年社会工作</w:t>
      </w:r>
    </w:p>
    <w:p w14:paraId="5F1B8507">
      <w:pPr>
        <w:spacing w:line="400" w:lineRule="exact"/>
        <w:ind w:firstLine="480" w:firstLineChars="200"/>
        <w:rPr>
          <w:bCs/>
          <w:sz w:val="24"/>
        </w:rPr>
      </w:pPr>
      <w:r>
        <w:rPr>
          <w:rFonts w:hint="eastAsia"/>
          <w:bCs/>
          <w:sz w:val="24"/>
        </w:rPr>
        <w:t>（三）社区社会工作</w:t>
      </w:r>
    </w:p>
    <w:p w14:paraId="68C96881">
      <w:pPr>
        <w:keepNext/>
        <w:keepLines/>
        <w:spacing w:before="156" w:beforeLines="50" w:after="156" w:afterLines="50"/>
        <w:outlineLvl w:val="2"/>
        <w:rPr>
          <w:b/>
          <w:bCs/>
          <w:kern w:val="0"/>
          <w:sz w:val="24"/>
          <w:szCs w:val="32"/>
        </w:rPr>
      </w:pPr>
      <w:r>
        <w:rPr>
          <w:rFonts w:hint="eastAsia"/>
          <w:b/>
          <w:bCs/>
          <w:kern w:val="0"/>
          <w:sz w:val="24"/>
          <w:szCs w:val="32"/>
        </w:rPr>
        <w:t>三、</w:t>
      </w:r>
      <w:r>
        <w:rPr>
          <w:b/>
          <w:bCs/>
          <w:kern w:val="0"/>
          <w:sz w:val="24"/>
          <w:szCs w:val="32"/>
        </w:rPr>
        <w:t>学制</w:t>
      </w:r>
      <w:r>
        <w:rPr>
          <w:rFonts w:hint="eastAsia"/>
          <w:b/>
          <w:bCs/>
          <w:kern w:val="0"/>
          <w:sz w:val="24"/>
          <w:szCs w:val="32"/>
        </w:rPr>
        <w:t>及</w:t>
      </w:r>
      <w:r>
        <w:rPr>
          <w:b/>
          <w:bCs/>
          <w:kern w:val="0"/>
          <w:sz w:val="24"/>
          <w:szCs w:val="32"/>
        </w:rPr>
        <w:t>学习年限</w:t>
      </w:r>
    </w:p>
    <w:p w14:paraId="06D62B7E">
      <w:pPr>
        <w:spacing w:line="400" w:lineRule="exact"/>
        <w:ind w:firstLine="480" w:firstLineChars="200"/>
        <w:rPr>
          <w:bCs/>
          <w:sz w:val="24"/>
        </w:rPr>
      </w:pPr>
      <w:r>
        <w:rPr>
          <w:bCs/>
          <w:sz w:val="24"/>
        </w:rPr>
        <w:t>社会工作硕士专业学位研究生学制3年，学习年限一般为3-4年，最长不超过5年。</w:t>
      </w:r>
    </w:p>
    <w:p w14:paraId="2C2E9328">
      <w:pPr>
        <w:spacing w:line="400" w:lineRule="exact"/>
        <w:ind w:firstLine="480" w:firstLineChars="200"/>
        <w:rPr>
          <w:bCs/>
          <w:sz w:val="24"/>
        </w:rPr>
      </w:pPr>
      <w:r>
        <w:rPr>
          <w:bCs/>
          <w:sz w:val="24"/>
        </w:rPr>
        <w:t>非全日制专业学位硕士研究生学习年限可适当延长，一般为3-4年，最长不超过6年。</w:t>
      </w:r>
    </w:p>
    <w:p w14:paraId="7D726CB2">
      <w:pPr>
        <w:spacing w:line="400" w:lineRule="exact"/>
        <w:ind w:firstLine="480" w:firstLineChars="200"/>
        <w:rPr>
          <w:bCs/>
          <w:sz w:val="24"/>
        </w:rPr>
      </w:pPr>
      <w:r>
        <w:rPr>
          <w:bCs/>
          <w:sz w:val="24"/>
        </w:rPr>
        <w:t>休学创业的研究生，最长学习年限为10年。</w:t>
      </w:r>
    </w:p>
    <w:p w14:paraId="1FC390D1">
      <w:pPr>
        <w:keepNext/>
        <w:keepLines/>
        <w:spacing w:before="156" w:beforeLines="50" w:after="156" w:afterLines="50"/>
        <w:outlineLvl w:val="2"/>
        <w:rPr>
          <w:b/>
          <w:bCs/>
          <w:kern w:val="0"/>
          <w:sz w:val="24"/>
          <w:szCs w:val="32"/>
        </w:rPr>
      </w:pPr>
      <w:r>
        <w:rPr>
          <w:rFonts w:hint="eastAsia"/>
          <w:b/>
          <w:bCs/>
          <w:kern w:val="0"/>
          <w:sz w:val="24"/>
          <w:szCs w:val="32"/>
        </w:rPr>
        <w:t>四、课程设置及学分要求</w:t>
      </w:r>
    </w:p>
    <w:p w14:paraId="4B9A9327">
      <w:pPr>
        <w:spacing w:line="400" w:lineRule="exact"/>
        <w:ind w:firstLine="480" w:firstLineChars="200"/>
        <w:rPr>
          <w:bCs/>
          <w:sz w:val="24"/>
        </w:rPr>
      </w:pPr>
      <w:r>
        <w:rPr>
          <w:rFonts w:hint="eastAsia"/>
          <w:bCs/>
          <w:sz w:val="24"/>
        </w:rPr>
        <w:t>（一）学分要求</w:t>
      </w:r>
    </w:p>
    <w:p w14:paraId="2787F138">
      <w:pPr>
        <w:spacing w:line="400" w:lineRule="exact"/>
        <w:ind w:firstLine="480" w:firstLineChars="200"/>
        <w:rPr>
          <w:bCs/>
          <w:sz w:val="24"/>
        </w:rPr>
      </w:pPr>
      <w:r>
        <w:rPr>
          <w:bCs/>
          <w:sz w:val="24"/>
        </w:rPr>
        <w:t>总学分数为≥4</w:t>
      </w:r>
      <w:r>
        <w:rPr>
          <w:rFonts w:hint="eastAsia"/>
          <w:bCs/>
          <w:sz w:val="24"/>
        </w:rPr>
        <w:t>5</w:t>
      </w:r>
      <w:r>
        <w:rPr>
          <w:bCs/>
          <w:sz w:val="24"/>
        </w:rPr>
        <w:t>，其中课程学习学分为≥3</w:t>
      </w:r>
      <w:r>
        <w:rPr>
          <w:rFonts w:hint="eastAsia"/>
          <w:bCs/>
          <w:sz w:val="24"/>
        </w:rPr>
        <w:t>5</w:t>
      </w:r>
      <w:r>
        <w:rPr>
          <w:bCs/>
          <w:sz w:val="24"/>
        </w:rPr>
        <w:t>学分，必修环节学分为</w:t>
      </w:r>
      <w:r>
        <w:rPr>
          <w:rFonts w:hint="eastAsia"/>
          <w:bCs/>
          <w:sz w:val="24"/>
        </w:rPr>
        <w:t>10</w:t>
      </w:r>
      <w:r>
        <w:rPr>
          <w:bCs/>
          <w:sz w:val="24"/>
        </w:rPr>
        <w:t>学分。所修课程由公共学位课、专业学位课和选修课三部分组成，其中公共学位课≥</w:t>
      </w:r>
      <w:r>
        <w:rPr>
          <w:rFonts w:hint="eastAsia"/>
          <w:bCs/>
          <w:sz w:val="24"/>
        </w:rPr>
        <w:t>5</w:t>
      </w:r>
      <w:r>
        <w:rPr>
          <w:bCs/>
          <w:sz w:val="24"/>
        </w:rPr>
        <w:t>学分，专业学位课≥1</w:t>
      </w:r>
      <w:r>
        <w:rPr>
          <w:rFonts w:hint="eastAsia"/>
          <w:bCs/>
          <w:sz w:val="24"/>
        </w:rPr>
        <w:t>6</w:t>
      </w:r>
      <w:r>
        <w:rPr>
          <w:bCs/>
          <w:sz w:val="24"/>
        </w:rPr>
        <w:t>学分，选修课≥1</w:t>
      </w:r>
      <w:r>
        <w:rPr>
          <w:rFonts w:hint="eastAsia"/>
          <w:bCs/>
          <w:sz w:val="24"/>
        </w:rPr>
        <w:t>4</w:t>
      </w:r>
      <w:r>
        <w:rPr>
          <w:bCs/>
          <w:sz w:val="24"/>
        </w:rPr>
        <w:t>学分。必修环节包括：</w:t>
      </w:r>
      <w:r>
        <w:rPr>
          <w:rFonts w:hint="eastAsia"/>
          <w:bCs/>
          <w:sz w:val="24"/>
        </w:rPr>
        <w:t>专业实践7</w:t>
      </w:r>
      <w:r>
        <w:rPr>
          <w:bCs/>
          <w:sz w:val="24"/>
        </w:rPr>
        <w:t>学分、选题报告3学分。</w:t>
      </w:r>
    </w:p>
    <w:p w14:paraId="3E03FD9B">
      <w:pPr>
        <w:spacing w:line="400" w:lineRule="exact"/>
        <w:ind w:firstLine="480" w:firstLineChars="200"/>
        <w:rPr>
          <w:bCs/>
          <w:sz w:val="24"/>
        </w:rPr>
      </w:pPr>
      <w:r>
        <w:rPr>
          <w:bCs/>
          <w:sz w:val="24"/>
        </w:rPr>
        <w:t>（二）课程设置</w:t>
      </w:r>
    </w:p>
    <w:tbl>
      <w:tblPr>
        <w:tblStyle w:val="5"/>
        <w:tblW w:w="978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0"/>
        <w:gridCol w:w="1266"/>
        <w:gridCol w:w="1853"/>
        <w:gridCol w:w="709"/>
        <w:gridCol w:w="708"/>
        <w:gridCol w:w="567"/>
        <w:gridCol w:w="709"/>
        <w:gridCol w:w="1134"/>
        <w:gridCol w:w="987"/>
      </w:tblGrid>
      <w:tr w14:paraId="6012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700D4DFE">
            <w:pPr>
              <w:jc w:val="center"/>
              <w:rPr>
                <w:b/>
                <w:bCs/>
                <w:kern w:val="0"/>
                <w:sz w:val="22"/>
                <w:szCs w:val="22"/>
              </w:rPr>
            </w:pPr>
            <w:r>
              <w:rPr>
                <w:b/>
                <w:bCs/>
                <w:kern w:val="0"/>
                <w:sz w:val="22"/>
                <w:szCs w:val="22"/>
              </w:rPr>
              <w:t>课程</w:t>
            </w:r>
          </w:p>
          <w:p w14:paraId="72C46E67">
            <w:pPr>
              <w:jc w:val="center"/>
              <w:rPr>
                <w:b/>
                <w:bCs/>
                <w:kern w:val="0"/>
                <w:sz w:val="22"/>
                <w:szCs w:val="22"/>
              </w:rPr>
            </w:pPr>
            <w:r>
              <w:rPr>
                <w:b/>
                <w:bCs/>
                <w:kern w:val="0"/>
                <w:sz w:val="22"/>
                <w:szCs w:val="22"/>
              </w:rPr>
              <w:t>类别</w:t>
            </w:r>
          </w:p>
        </w:tc>
        <w:tc>
          <w:tcPr>
            <w:tcW w:w="860" w:type="dxa"/>
            <w:vAlign w:val="center"/>
          </w:tcPr>
          <w:p w14:paraId="0626AF38">
            <w:pPr>
              <w:jc w:val="center"/>
              <w:rPr>
                <w:b/>
                <w:bCs/>
                <w:kern w:val="0"/>
                <w:sz w:val="22"/>
                <w:szCs w:val="22"/>
              </w:rPr>
            </w:pPr>
            <w:r>
              <w:rPr>
                <w:rFonts w:hint="eastAsia"/>
                <w:b/>
                <w:bCs/>
                <w:kern w:val="0"/>
                <w:sz w:val="22"/>
                <w:szCs w:val="22"/>
              </w:rPr>
              <w:t>课程</w:t>
            </w:r>
          </w:p>
          <w:p w14:paraId="1CCD513B">
            <w:pPr>
              <w:jc w:val="center"/>
              <w:rPr>
                <w:b/>
                <w:bCs/>
                <w:kern w:val="0"/>
                <w:sz w:val="22"/>
                <w:szCs w:val="22"/>
              </w:rPr>
            </w:pPr>
            <w:r>
              <w:rPr>
                <w:rFonts w:hint="eastAsia"/>
                <w:b/>
                <w:bCs/>
                <w:kern w:val="0"/>
                <w:sz w:val="22"/>
                <w:szCs w:val="22"/>
              </w:rPr>
              <w:t>类型</w:t>
            </w:r>
          </w:p>
        </w:tc>
        <w:tc>
          <w:tcPr>
            <w:tcW w:w="1266" w:type="dxa"/>
            <w:vAlign w:val="center"/>
          </w:tcPr>
          <w:p w14:paraId="13BEA630">
            <w:pPr>
              <w:jc w:val="center"/>
              <w:rPr>
                <w:b/>
                <w:bCs/>
                <w:kern w:val="0"/>
                <w:sz w:val="22"/>
                <w:szCs w:val="22"/>
              </w:rPr>
            </w:pPr>
            <w:r>
              <w:rPr>
                <w:b/>
                <w:bCs/>
                <w:kern w:val="0"/>
                <w:sz w:val="22"/>
                <w:szCs w:val="22"/>
              </w:rPr>
              <w:t>课程编号</w:t>
            </w:r>
          </w:p>
        </w:tc>
        <w:tc>
          <w:tcPr>
            <w:tcW w:w="1853" w:type="dxa"/>
            <w:vAlign w:val="center"/>
          </w:tcPr>
          <w:p w14:paraId="4969B944">
            <w:pPr>
              <w:jc w:val="center"/>
              <w:rPr>
                <w:b/>
                <w:bCs/>
                <w:kern w:val="0"/>
                <w:sz w:val="22"/>
                <w:szCs w:val="22"/>
              </w:rPr>
            </w:pPr>
            <w:r>
              <w:rPr>
                <w:b/>
                <w:bCs/>
                <w:kern w:val="0"/>
                <w:sz w:val="22"/>
                <w:szCs w:val="22"/>
              </w:rPr>
              <w:t>课程名称</w:t>
            </w:r>
          </w:p>
        </w:tc>
        <w:tc>
          <w:tcPr>
            <w:tcW w:w="709" w:type="dxa"/>
            <w:vAlign w:val="center"/>
          </w:tcPr>
          <w:p w14:paraId="4302E304">
            <w:pPr>
              <w:jc w:val="center"/>
              <w:rPr>
                <w:b/>
                <w:bCs/>
                <w:kern w:val="0"/>
                <w:sz w:val="22"/>
                <w:szCs w:val="22"/>
              </w:rPr>
            </w:pPr>
            <w:r>
              <w:rPr>
                <w:rFonts w:hint="eastAsia"/>
                <w:b/>
                <w:bCs/>
                <w:kern w:val="0"/>
                <w:sz w:val="22"/>
                <w:szCs w:val="22"/>
              </w:rPr>
              <w:t>理论</w:t>
            </w:r>
            <w:r>
              <w:rPr>
                <w:b/>
                <w:bCs/>
                <w:kern w:val="0"/>
                <w:sz w:val="22"/>
                <w:szCs w:val="22"/>
              </w:rPr>
              <w:t>学时</w:t>
            </w:r>
          </w:p>
        </w:tc>
        <w:tc>
          <w:tcPr>
            <w:tcW w:w="708" w:type="dxa"/>
            <w:vAlign w:val="center"/>
          </w:tcPr>
          <w:p w14:paraId="2321C5F0">
            <w:pPr>
              <w:jc w:val="center"/>
              <w:rPr>
                <w:b/>
                <w:bCs/>
                <w:kern w:val="0"/>
                <w:sz w:val="22"/>
                <w:szCs w:val="22"/>
              </w:rPr>
            </w:pPr>
            <w:r>
              <w:rPr>
                <w:rFonts w:hint="eastAsia"/>
                <w:b/>
                <w:bCs/>
                <w:kern w:val="0"/>
                <w:sz w:val="22"/>
                <w:szCs w:val="22"/>
              </w:rPr>
              <w:t>实验学时</w:t>
            </w:r>
          </w:p>
        </w:tc>
        <w:tc>
          <w:tcPr>
            <w:tcW w:w="567" w:type="dxa"/>
            <w:vAlign w:val="center"/>
          </w:tcPr>
          <w:p w14:paraId="4F50E1C5">
            <w:pPr>
              <w:jc w:val="center"/>
              <w:rPr>
                <w:b/>
                <w:bCs/>
                <w:kern w:val="0"/>
                <w:sz w:val="22"/>
                <w:szCs w:val="22"/>
              </w:rPr>
            </w:pPr>
            <w:r>
              <w:rPr>
                <w:b/>
                <w:bCs/>
                <w:kern w:val="0"/>
                <w:sz w:val="22"/>
                <w:szCs w:val="22"/>
              </w:rPr>
              <w:t>学分</w:t>
            </w:r>
          </w:p>
        </w:tc>
        <w:tc>
          <w:tcPr>
            <w:tcW w:w="709" w:type="dxa"/>
            <w:vAlign w:val="center"/>
          </w:tcPr>
          <w:p w14:paraId="096BA884">
            <w:pPr>
              <w:jc w:val="center"/>
              <w:rPr>
                <w:b/>
                <w:bCs/>
                <w:kern w:val="0"/>
                <w:sz w:val="22"/>
                <w:szCs w:val="22"/>
              </w:rPr>
            </w:pPr>
            <w:r>
              <w:rPr>
                <w:b/>
                <w:bCs/>
                <w:kern w:val="0"/>
                <w:sz w:val="22"/>
                <w:szCs w:val="22"/>
              </w:rPr>
              <w:t>开课学期</w:t>
            </w:r>
          </w:p>
        </w:tc>
        <w:tc>
          <w:tcPr>
            <w:tcW w:w="1134" w:type="dxa"/>
            <w:vAlign w:val="center"/>
          </w:tcPr>
          <w:p w14:paraId="3739331A">
            <w:pPr>
              <w:jc w:val="center"/>
              <w:rPr>
                <w:b/>
                <w:bCs/>
                <w:kern w:val="0"/>
                <w:sz w:val="22"/>
                <w:szCs w:val="22"/>
              </w:rPr>
            </w:pPr>
            <w:r>
              <w:rPr>
                <w:b/>
                <w:bCs/>
                <w:kern w:val="0"/>
                <w:sz w:val="22"/>
                <w:szCs w:val="22"/>
              </w:rPr>
              <w:t>开课</w:t>
            </w:r>
          </w:p>
          <w:p w14:paraId="0E9FE2F9">
            <w:pPr>
              <w:jc w:val="center"/>
              <w:rPr>
                <w:b/>
                <w:bCs/>
                <w:kern w:val="0"/>
                <w:sz w:val="22"/>
                <w:szCs w:val="22"/>
              </w:rPr>
            </w:pPr>
            <w:r>
              <w:rPr>
                <w:b/>
                <w:bCs/>
                <w:kern w:val="0"/>
                <w:sz w:val="22"/>
                <w:szCs w:val="22"/>
              </w:rPr>
              <w:t>单位</w:t>
            </w:r>
          </w:p>
        </w:tc>
        <w:tc>
          <w:tcPr>
            <w:tcW w:w="987" w:type="dxa"/>
            <w:vAlign w:val="center"/>
          </w:tcPr>
          <w:p w14:paraId="03A1BDA1">
            <w:pPr>
              <w:jc w:val="center"/>
              <w:rPr>
                <w:b/>
                <w:bCs/>
                <w:kern w:val="0"/>
                <w:sz w:val="22"/>
                <w:szCs w:val="22"/>
              </w:rPr>
            </w:pPr>
            <w:r>
              <w:rPr>
                <w:b/>
                <w:bCs/>
                <w:kern w:val="0"/>
                <w:sz w:val="22"/>
                <w:szCs w:val="22"/>
              </w:rPr>
              <w:t>备注</w:t>
            </w:r>
          </w:p>
        </w:tc>
      </w:tr>
      <w:tr w14:paraId="1C33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restart"/>
            <w:vAlign w:val="center"/>
          </w:tcPr>
          <w:p w14:paraId="72F1435D">
            <w:pPr>
              <w:ind w:firstLine="220" w:firstLineChars="100"/>
              <w:jc w:val="center"/>
              <w:rPr>
                <w:kern w:val="0"/>
                <w:sz w:val="22"/>
                <w:szCs w:val="22"/>
              </w:rPr>
            </w:pPr>
            <w:r>
              <w:rPr>
                <w:kern w:val="0"/>
                <w:sz w:val="22"/>
                <w:szCs w:val="22"/>
              </w:rPr>
              <w:t>公共学位课</w:t>
            </w:r>
          </w:p>
          <w:p w14:paraId="72F25CE6">
            <w:pPr>
              <w:jc w:val="center"/>
              <w:rPr>
                <w:kern w:val="0"/>
                <w:sz w:val="22"/>
                <w:szCs w:val="22"/>
              </w:rPr>
            </w:pPr>
            <w:r>
              <w:rPr>
                <w:kern w:val="0"/>
                <w:sz w:val="22"/>
                <w:szCs w:val="22"/>
              </w:rPr>
              <w:t>（</w:t>
            </w:r>
            <w:r>
              <w:rPr>
                <w:rFonts w:hint="eastAsia"/>
                <w:kern w:val="0"/>
                <w:sz w:val="22"/>
                <w:szCs w:val="22"/>
              </w:rPr>
              <w:t>5</w:t>
            </w:r>
            <w:r>
              <w:rPr>
                <w:kern w:val="0"/>
                <w:sz w:val="22"/>
                <w:szCs w:val="22"/>
              </w:rPr>
              <w:t>学分）</w:t>
            </w:r>
          </w:p>
        </w:tc>
        <w:tc>
          <w:tcPr>
            <w:tcW w:w="860" w:type="dxa"/>
            <w:vMerge w:val="restart"/>
            <w:vAlign w:val="center"/>
          </w:tcPr>
          <w:p w14:paraId="60A7012E">
            <w:pPr>
              <w:jc w:val="center"/>
              <w:rPr>
                <w:kern w:val="0"/>
                <w:sz w:val="22"/>
                <w:szCs w:val="22"/>
              </w:rPr>
            </w:pPr>
            <w:r>
              <w:rPr>
                <w:kern w:val="0"/>
                <w:sz w:val="22"/>
                <w:szCs w:val="22"/>
              </w:rPr>
              <w:t>外语</w:t>
            </w:r>
          </w:p>
          <w:p w14:paraId="2EDA39E4">
            <w:pPr>
              <w:jc w:val="center"/>
              <w:rPr>
                <w:kern w:val="0"/>
                <w:sz w:val="22"/>
                <w:szCs w:val="22"/>
              </w:rPr>
            </w:pPr>
            <w:r>
              <w:rPr>
                <w:kern w:val="0"/>
                <w:sz w:val="22"/>
                <w:szCs w:val="22"/>
              </w:rPr>
              <w:t>（2学分）</w:t>
            </w:r>
          </w:p>
        </w:tc>
        <w:tc>
          <w:tcPr>
            <w:tcW w:w="1266" w:type="dxa"/>
            <w:vAlign w:val="center"/>
          </w:tcPr>
          <w:p w14:paraId="45B9FB5D">
            <w:pPr>
              <w:widowControl/>
              <w:jc w:val="center"/>
              <w:rPr>
                <w:kern w:val="0"/>
                <w:sz w:val="22"/>
                <w:szCs w:val="22"/>
              </w:rPr>
            </w:pPr>
            <w:r>
              <w:rPr>
                <w:kern w:val="0"/>
                <w:sz w:val="22"/>
                <w:szCs w:val="22"/>
              </w:rPr>
              <w:t>40200123001</w:t>
            </w:r>
          </w:p>
        </w:tc>
        <w:tc>
          <w:tcPr>
            <w:tcW w:w="1853" w:type="dxa"/>
            <w:vAlign w:val="center"/>
          </w:tcPr>
          <w:p w14:paraId="19392EF0">
            <w:pPr>
              <w:widowControl/>
              <w:jc w:val="center"/>
              <w:rPr>
                <w:kern w:val="0"/>
                <w:sz w:val="22"/>
                <w:szCs w:val="22"/>
              </w:rPr>
            </w:pPr>
            <w:r>
              <w:rPr>
                <w:rFonts w:hint="eastAsia"/>
                <w:kern w:val="0"/>
                <w:sz w:val="22"/>
                <w:szCs w:val="22"/>
              </w:rPr>
              <w:t>学术英语读写</w:t>
            </w:r>
          </w:p>
        </w:tc>
        <w:tc>
          <w:tcPr>
            <w:tcW w:w="709" w:type="dxa"/>
            <w:vAlign w:val="center"/>
          </w:tcPr>
          <w:p w14:paraId="4967F468">
            <w:pPr>
              <w:widowControl/>
              <w:jc w:val="center"/>
              <w:rPr>
                <w:kern w:val="0"/>
                <w:sz w:val="22"/>
                <w:szCs w:val="22"/>
              </w:rPr>
            </w:pPr>
            <w:r>
              <w:rPr>
                <w:kern w:val="0"/>
                <w:sz w:val="22"/>
                <w:szCs w:val="22"/>
              </w:rPr>
              <w:t>36</w:t>
            </w:r>
          </w:p>
        </w:tc>
        <w:tc>
          <w:tcPr>
            <w:tcW w:w="708" w:type="dxa"/>
            <w:vAlign w:val="center"/>
          </w:tcPr>
          <w:p w14:paraId="13753470">
            <w:pPr>
              <w:jc w:val="center"/>
              <w:rPr>
                <w:kern w:val="0"/>
                <w:sz w:val="22"/>
                <w:szCs w:val="22"/>
              </w:rPr>
            </w:pPr>
          </w:p>
        </w:tc>
        <w:tc>
          <w:tcPr>
            <w:tcW w:w="567" w:type="dxa"/>
            <w:vAlign w:val="center"/>
          </w:tcPr>
          <w:p w14:paraId="6B427A69">
            <w:pPr>
              <w:widowControl/>
              <w:jc w:val="center"/>
              <w:rPr>
                <w:kern w:val="0"/>
                <w:sz w:val="22"/>
                <w:szCs w:val="22"/>
              </w:rPr>
            </w:pPr>
            <w:r>
              <w:rPr>
                <w:kern w:val="0"/>
                <w:sz w:val="22"/>
                <w:szCs w:val="22"/>
              </w:rPr>
              <w:t>2</w:t>
            </w:r>
          </w:p>
        </w:tc>
        <w:tc>
          <w:tcPr>
            <w:tcW w:w="709" w:type="dxa"/>
            <w:vAlign w:val="center"/>
          </w:tcPr>
          <w:p w14:paraId="6CEFBAB7">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5EED2E63">
            <w:pPr>
              <w:jc w:val="center"/>
              <w:rPr>
                <w:kern w:val="0"/>
                <w:sz w:val="22"/>
                <w:szCs w:val="22"/>
              </w:rPr>
            </w:pPr>
            <w:r>
              <w:rPr>
                <w:kern w:val="0"/>
                <w:sz w:val="22"/>
                <w:szCs w:val="22"/>
              </w:rPr>
              <w:t>外国语</w:t>
            </w:r>
          </w:p>
          <w:p w14:paraId="1D710853">
            <w:pPr>
              <w:jc w:val="center"/>
              <w:rPr>
                <w:kern w:val="0"/>
                <w:sz w:val="22"/>
                <w:szCs w:val="22"/>
              </w:rPr>
            </w:pPr>
            <w:r>
              <w:rPr>
                <w:kern w:val="0"/>
                <w:sz w:val="22"/>
                <w:szCs w:val="22"/>
              </w:rPr>
              <w:t>学院</w:t>
            </w:r>
          </w:p>
        </w:tc>
        <w:tc>
          <w:tcPr>
            <w:tcW w:w="987" w:type="dxa"/>
            <w:vAlign w:val="center"/>
          </w:tcPr>
          <w:p w14:paraId="43C329C9">
            <w:pPr>
              <w:jc w:val="center"/>
              <w:rPr>
                <w:kern w:val="0"/>
                <w:sz w:val="22"/>
                <w:szCs w:val="22"/>
              </w:rPr>
            </w:pPr>
          </w:p>
        </w:tc>
      </w:tr>
      <w:tr w14:paraId="2ED1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14B9BA32">
            <w:pPr>
              <w:jc w:val="center"/>
              <w:rPr>
                <w:kern w:val="0"/>
                <w:sz w:val="22"/>
                <w:szCs w:val="22"/>
              </w:rPr>
            </w:pPr>
          </w:p>
        </w:tc>
        <w:tc>
          <w:tcPr>
            <w:tcW w:w="860" w:type="dxa"/>
            <w:vMerge w:val="continue"/>
            <w:vAlign w:val="center"/>
          </w:tcPr>
          <w:p w14:paraId="530AF2A2">
            <w:pPr>
              <w:jc w:val="center"/>
              <w:rPr>
                <w:kern w:val="0"/>
                <w:sz w:val="22"/>
                <w:szCs w:val="22"/>
              </w:rPr>
            </w:pPr>
          </w:p>
        </w:tc>
        <w:tc>
          <w:tcPr>
            <w:tcW w:w="1266" w:type="dxa"/>
            <w:vAlign w:val="center"/>
          </w:tcPr>
          <w:p w14:paraId="294748C8">
            <w:pPr>
              <w:jc w:val="center"/>
              <w:rPr>
                <w:kern w:val="0"/>
                <w:sz w:val="22"/>
                <w:szCs w:val="22"/>
              </w:rPr>
            </w:pPr>
            <w:r>
              <w:rPr>
                <w:kern w:val="0"/>
                <w:sz w:val="22"/>
                <w:szCs w:val="22"/>
              </w:rPr>
              <w:t>40200123002</w:t>
            </w:r>
          </w:p>
        </w:tc>
        <w:tc>
          <w:tcPr>
            <w:tcW w:w="1853" w:type="dxa"/>
            <w:vAlign w:val="center"/>
          </w:tcPr>
          <w:p w14:paraId="6F9D6907">
            <w:pPr>
              <w:jc w:val="center"/>
              <w:rPr>
                <w:kern w:val="0"/>
                <w:sz w:val="22"/>
                <w:szCs w:val="22"/>
              </w:rPr>
            </w:pPr>
            <w:r>
              <w:rPr>
                <w:rFonts w:hint="eastAsia"/>
                <w:kern w:val="0"/>
                <w:sz w:val="22"/>
                <w:szCs w:val="22"/>
              </w:rPr>
              <w:t>学术英语交流</w:t>
            </w:r>
          </w:p>
        </w:tc>
        <w:tc>
          <w:tcPr>
            <w:tcW w:w="709" w:type="dxa"/>
            <w:vAlign w:val="center"/>
          </w:tcPr>
          <w:p w14:paraId="2D27FAEC">
            <w:pPr>
              <w:jc w:val="center"/>
              <w:rPr>
                <w:kern w:val="0"/>
                <w:sz w:val="22"/>
                <w:szCs w:val="22"/>
              </w:rPr>
            </w:pPr>
            <w:r>
              <w:rPr>
                <w:kern w:val="0"/>
                <w:sz w:val="22"/>
                <w:szCs w:val="22"/>
              </w:rPr>
              <w:t>36</w:t>
            </w:r>
          </w:p>
        </w:tc>
        <w:tc>
          <w:tcPr>
            <w:tcW w:w="708" w:type="dxa"/>
            <w:vAlign w:val="center"/>
          </w:tcPr>
          <w:p w14:paraId="6C1A49A9">
            <w:pPr>
              <w:jc w:val="center"/>
              <w:rPr>
                <w:kern w:val="0"/>
                <w:sz w:val="22"/>
                <w:szCs w:val="22"/>
              </w:rPr>
            </w:pPr>
          </w:p>
        </w:tc>
        <w:tc>
          <w:tcPr>
            <w:tcW w:w="567" w:type="dxa"/>
            <w:vAlign w:val="center"/>
          </w:tcPr>
          <w:p w14:paraId="72E6BC7D">
            <w:pPr>
              <w:jc w:val="center"/>
              <w:rPr>
                <w:kern w:val="0"/>
                <w:sz w:val="22"/>
                <w:szCs w:val="22"/>
              </w:rPr>
            </w:pPr>
            <w:r>
              <w:rPr>
                <w:kern w:val="0"/>
                <w:sz w:val="22"/>
                <w:szCs w:val="22"/>
              </w:rPr>
              <w:t>2</w:t>
            </w:r>
          </w:p>
        </w:tc>
        <w:tc>
          <w:tcPr>
            <w:tcW w:w="709" w:type="dxa"/>
            <w:vAlign w:val="center"/>
          </w:tcPr>
          <w:p w14:paraId="3FEA1EC0">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3948ED2E">
            <w:pPr>
              <w:jc w:val="center"/>
              <w:rPr>
                <w:kern w:val="0"/>
                <w:sz w:val="22"/>
                <w:szCs w:val="22"/>
              </w:rPr>
            </w:pPr>
            <w:r>
              <w:rPr>
                <w:kern w:val="0"/>
                <w:sz w:val="22"/>
                <w:szCs w:val="22"/>
              </w:rPr>
              <w:t>外国语</w:t>
            </w:r>
          </w:p>
          <w:p w14:paraId="73F28CB3">
            <w:pPr>
              <w:jc w:val="center"/>
              <w:rPr>
                <w:kern w:val="0"/>
                <w:sz w:val="22"/>
                <w:szCs w:val="22"/>
              </w:rPr>
            </w:pPr>
            <w:r>
              <w:rPr>
                <w:kern w:val="0"/>
                <w:sz w:val="22"/>
                <w:szCs w:val="22"/>
              </w:rPr>
              <w:t>学院</w:t>
            </w:r>
          </w:p>
        </w:tc>
        <w:tc>
          <w:tcPr>
            <w:tcW w:w="987" w:type="dxa"/>
            <w:vAlign w:val="center"/>
          </w:tcPr>
          <w:p w14:paraId="16A4796D">
            <w:pPr>
              <w:jc w:val="center"/>
              <w:rPr>
                <w:kern w:val="0"/>
                <w:sz w:val="22"/>
                <w:szCs w:val="22"/>
              </w:rPr>
            </w:pPr>
          </w:p>
        </w:tc>
      </w:tr>
      <w:tr w14:paraId="2B51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55321A7E">
            <w:pPr>
              <w:jc w:val="center"/>
              <w:rPr>
                <w:kern w:val="0"/>
                <w:sz w:val="22"/>
                <w:szCs w:val="22"/>
              </w:rPr>
            </w:pPr>
          </w:p>
        </w:tc>
        <w:tc>
          <w:tcPr>
            <w:tcW w:w="860" w:type="dxa"/>
            <w:vMerge w:val="continue"/>
            <w:vAlign w:val="center"/>
          </w:tcPr>
          <w:p w14:paraId="395D07F1">
            <w:pPr>
              <w:jc w:val="center"/>
              <w:rPr>
                <w:kern w:val="0"/>
                <w:sz w:val="22"/>
                <w:szCs w:val="22"/>
              </w:rPr>
            </w:pPr>
          </w:p>
        </w:tc>
        <w:tc>
          <w:tcPr>
            <w:tcW w:w="1266" w:type="dxa"/>
            <w:vAlign w:val="center"/>
          </w:tcPr>
          <w:p w14:paraId="39259F75">
            <w:pPr>
              <w:jc w:val="center"/>
              <w:rPr>
                <w:kern w:val="0"/>
                <w:sz w:val="22"/>
                <w:szCs w:val="22"/>
              </w:rPr>
            </w:pPr>
            <w:r>
              <w:rPr>
                <w:kern w:val="0"/>
                <w:sz w:val="22"/>
                <w:szCs w:val="22"/>
              </w:rPr>
              <w:t>40200123003</w:t>
            </w:r>
          </w:p>
        </w:tc>
        <w:tc>
          <w:tcPr>
            <w:tcW w:w="1853" w:type="dxa"/>
            <w:vAlign w:val="center"/>
          </w:tcPr>
          <w:p w14:paraId="4A66D0EF">
            <w:pPr>
              <w:jc w:val="center"/>
              <w:rPr>
                <w:kern w:val="0"/>
                <w:sz w:val="22"/>
                <w:szCs w:val="22"/>
              </w:rPr>
            </w:pPr>
            <w:r>
              <w:rPr>
                <w:rFonts w:hint="eastAsia"/>
                <w:kern w:val="0"/>
                <w:sz w:val="22"/>
                <w:szCs w:val="22"/>
              </w:rPr>
              <w:t>雅思考试技巧与实践</w:t>
            </w:r>
          </w:p>
        </w:tc>
        <w:tc>
          <w:tcPr>
            <w:tcW w:w="709" w:type="dxa"/>
            <w:vAlign w:val="center"/>
          </w:tcPr>
          <w:p w14:paraId="4C6572D4">
            <w:pPr>
              <w:jc w:val="center"/>
              <w:rPr>
                <w:kern w:val="0"/>
                <w:sz w:val="22"/>
                <w:szCs w:val="22"/>
              </w:rPr>
            </w:pPr>
            <w:r>
              <w:rPr>
                <w:kern w:val="0"/>
                <w:sz w:val="22"/>
                <w:szCs w:val="22"/>
              </w:rPr>
              <w:t>36</w:t>
            </w:r>
          </w:p>
        </w:tc>
        <w:tc>
          <w:tcPr>
            <w:tcW w:w="708" w:type="dxa"/>
            <w:vAlign w:val="center"/>
          </w:tcPr>
          <w:p w14:paraId="66B33ECA">
            <w:pPr>
              <w:jc w:val="center"/>
              <w:rPr>
                <w:kern w:val="0"/>
                <w:sz w:val="22"/>
                <w:szCs w:val="22"/>
              </w:rPr>
            </w:pPr>
          </w:p>
        </w:tc>
        <w:tc>
          <w:tcPr>
            <w:tcW w:w="567" w:type="dxa"/>
            <w:vAlign w:val="center"/>
          </w:tcPr>
          <w:p w14:paraId="769890E4">
            <w:pPr>
              <w:jc w:val="center"/>
              <w:rPr>
                <w:kern w:val="0"/>
                <w:sz w:val="22"/>
                <w:szCs w:val="22"/>
              </w:rPr>
            </w:pPr>
            <w:r>
              <w:rPr>
                <w:kern w:val="0"/>
                <w:sz w:val="22"/>
                <w:szCs w:val="22"/>
              </w:rPr>
              <w:t>2</w:t>
            </w:r>
          </w:p>
        </w:tc>
        <w:tc>
          <w:tcPr>
            <w:tcW w:w="709" w:type="dxa"/>
            <w:vAlign w:val="center"/>
          </w:tcPr>
          <w:p w14:paraId="089F5717">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2C2E70DE">
            <w:pPr>
              <w:jc w:val="center"/>
              <w:rPr>
                <w:kern w:val="0"/>
                <w:sz w:val="22"/>
                <w:szCs w:val="22"/>
              </w:rPr>
            </w:pPr>
            <w:r>
              <w:rPr>
                <w:kern w:val="0"/>
                <w:sz w:val="22"/>
                <w:szCs w:val="22"/>
              </w:rPr>
              <w:t>外国语</w:t>
            </w:r>
          </w:p>
          <w:p w14:paraId="1674E273">
            <w:pPr>
              <w:jc w:val="center"/>
              <w:rPr>
                <w:kern w:val="0"/>
                <w:sz w:val="22"/>
                <w:szCs w:val="22"/>
              </w:rPr>
            </w:pPr>
            <w:r>
              <w:rPr>
                <w:kern w:val="0"/>
                <w:sz w:val="22"/>
                <w:szCs w:val="22"/>
              </w:rPr>
              <w:t>学院</w:t>
            </w:r>
          </w:p>
        </w:tc>
        <w:tc>
          <w:tcPr>
            <w:tcW w:w="987" w:type="dxa"/>
            <w:vAlign w:val="center"/>
          </w:tcPr>
          <w:p w14:paraId="37BA2066">
            <w:pPr>
              <w:jc w:val="center"/>
              <w:rPr>
                <w:kern w:val="0"/>
                <w:sz w:val="22"/>
                <w:szCs w:val="22"/>
              </w:rPr>
            </w:pPr>
          </w:p>
        </w:tc>
      </w:tr>
      <w:tr w14:paraId="3037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63612876">
            <w:pPr>
              <w:jc w:val="center"/>
              <w:rPr>
                <w:kern w:val="0"/>
                <w:sz w:val="22"/>
                <w:szCs w:val="22"/>
              </w:rPr>
            </w:pPr>
          </w:p>
        </w:tc>
        <w:tc>
          <w:tcPr>
            <w:tcW w:w="860" w:type="dxa"/>
            <w:vMerge w:val="continue"/>
            <w:vAlign w:val="center"/>
          </w:tcPr>
          <w:p w14:paraId="0B4D06AE">
            <w:pPr>
              <w:jc w:val="center"/>
              <w:rPr>
                <w:kern w:val="0"/>
                <w:sz w:val="22"/>
                <w:szCs w:val="22"/>
              </w:rPr>
            </w:pPr>
          </w:p>
        </w:tc>
        <w:tc>
          <w:tcPr>
            <w:tcW w:w="1266" w:type="dxa"/>
            <w:vAlign w:val="center"/>
          </w:tcPr>
          <w:p w14:paraId="799B5C8F">
            <w:pPr>
              <w:jc w:val="center"/>
              <w:rPr>
                <w:kern w:val="0"/>
                <w:sz w:val="22"/>
                <w:szCs w:val="22"/>
              </w:rPr>
            </w:pPr>
            <w:r>
              <w:rPr>
                <w:kern w:val="0"/>
                <w:sz w:val="22"/>
                <w:szCs w:val="22"/>
              </w:rPr>
              <w:t>40200123004</w:t>
            </w:r>
          </w:p>
        </w:tc>
        <w:tc>
          <w:tcPr>
            <w:tcW w:w="1853" w:type="dxa"/>
            <w:vAlign w:val="center"/>
          </w:tcPr>
          <w:p w14:paraId="63FEE16E">
            <w:pPr>
              <w:jc w:val="center"/>
              <w:rPr>
                <w:kern w:val="0"/>
                <w:sz w:val="22"/>
                <w:szCs w:val="22"/>
              </w:rPr>
            </w:pPr>
            <w:r>
              <w:rPr>
                <w:rFonts w:hint="eastAsia"/>
                <w:kern w:val="0"/>
                <w:sz w:val="22"/>
                <w:szCs w:val="22"/>
              </w:rPr>
              <w:t>托福考试技巧与实践</w:t>
            </w:r>
          </w:p>
        </w:tc>
        <w:tc>
          <w:tcPr>
            <w:tcW w:w="709" w:type="dxa"/>
            <w:vAlign w:val="center"/>
          </w:tcPr>
          <w:p w14:paraId="2A952427">
            <w:pPr>
              <w:jc w:val="center"/>
              <w:rPr>
                <w:kern w:val="0"/>
                <w:sz w:val="22"/>
                <w:szCs w:val="22"/>
              </w:rPr>
            </w:pPr>
            <w:r>
              <w:rPr>
                <w:kern w:val="0"/>
                <w:sz w:val="22"/>
                <w:szCs w:val="22"/>
              </w:rPr>
              <w:t>36</w:t>
            </w:r>
          </w:p>
        </w:tc>
        <w:tc>
          <w:tcPr>
            <w:tcW w:w="708" w:type="dxa"/>
            <w:vAlign w:val="center"/>
          </w:tcPr>
          <w:p w14:paraId="1C1DDF03">
            <w:pPr>
              <w:jc w:val="center"/>
              <w:rPr>
                <w:kern w:val="0"/>
                <w:sz w:val="22"/>
                <w:szCs w:val="22"/>
              </w:rPr>
            </w:pPr>
          </w:p>
        </w:tc>
        <w:tc>
          <w:tcPr>
            <w:tcW w:w="567" w:type="dxa"/>
            <w:vAlign w:val="center"/>
          </w:tcPr>
          <w:p w14:paraId="4331F4A7">
            <w:pPr>
              <w:jc w:val="center"/>
              <w:rPr>
                <w:kern w:val="0"/>
                <w:sz w:val="22"/>
                <w:szCs w:val="22"/>
              </w:rPr>
            </w:pPr>
            <w:r>
              <w:rPr>
                <w:kern w:val="0"/>
                <w:sz w:val="22"/>
                <w:szCs w:val="22"/>
              </w:rPr>
              <w:t>2</w:t>
            </w:r>
          </w:p>
        </w:tc>
        <w:tc>
          <w:tcPr>
            <w:tcW w:w="709" w:type="dxa"/>
            <w:vAlign w:val="center"/>
          </w:tcPr>
          <w:p w14:paraId="15F03EBC">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5DBCAC7A">
            <w:pPr>
              <w:jc w:val="center"/>
              <w:rPr>
                <w:kern w:val="0"/>
                <w:sz w:val="22"/>
                <w:szCs w:val="22"/>
              </w:rPr>
            </w:pPr>
            <w:r>
              <w:rPr>
                <w:kern w:val="0"/>
                <w:sz w:val="22"/>
                <w:szCs w:val="22"/>
              </w:rPr>
              <w:t>外国语</w:t>
            </w:r>
          </w:p>
          <w:p w14:paraId="5A4C7366">
            <w:pPr>
              <w:jc w:val="center"/>
              <w:rPr>
                <w:kern w:val="0"/>
                <w:sz w:val="22"/>
                <w:szCs w:val="22"/>
              </w:rPr>
            </w:pPr>
            <w:r>
              <w:rPr>
                <w:kern w:val="0"/>
                <w:sz w:val="22"/>
                <w:szCs w:val="22"/>
              </w:rPr>
              <w:t>学院</w:t>
            </w:r>
          </w:p>
        </w:tc>
        <w:tc>
          <w:tcPr>
            <w:tcW w:w="987" w:type="dxa"/>
            <w:vAlign w:val="center"/>
          </w:tcPr>
          <w:p w14:paraId="6B9030E4">
            <w:pPr>
              <w:jc w:val="center"/>
              <w:rPr>
                <w:kern w:val="0"/>
                <w:sz w:val="22"/>
                <w:szCs w:val="22"/>
              </w:rPr>
            </w:pPr>
          </w:p>
        </w:tc>
      </w:tr>
      <w:tr w14:paraId="780F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6C69EA8D">
            <w:pPr>
              <w:jc w:val="center"/>
              <w:rPr>
                <w:kern w:val="0"/>
                <w:sz w:val="22"/>
                <w:szCs w:val="22"/>
              </w:rPr>
            </w:pPr>
          </w:p>
        </w:tc>
        <w:tc>
          <w:tcPr>
            <w:tcW w:w="860" w:type="dxa"/>
            <w:vMerge w:val="continue"/>
            <w:vAlign w:val="center"/>
          </w:tcPr>
          <w:p w14:paraId="39D72006">
            <w:pPr>
              <w:jc w:val="center"/>
              <w:rPr>
                <w:kern w:val="0"/>
                <w:sz w:val="22"/>
                <w:szCs w:val="22"/>
              </w:rPr>
            </w:pPr>
          </w:p>
        </w:tc>
        <w:tc>
          <w:tcPr>
            <w:tcW w:w="1266" w:type="dxa"/>
            <w:vAlign w:val="center"/>
          </w:tcPr>
          <w:p w14:paraId="5DFFA0D8">
            <w:pPr>
              <w:jc w:val="center"/>
              <w:rPr>
                <w:kern w:val="0"/>
                <w:sz w:val="22"/>
                <w:szCs w:val="22"/>
              </w:rPr>
            </w:pPr>
            <w:r>
              <w:rPr>
                <w:kern w:val="0"/>
                <w:sz w:val="22"/>
                <w:szCs w:val="22"/>
              </w:rPr>
              <w:t>40200123005</w:t>
            </w:r>
          </w:p>
        </w:tc>
        <w:tc>
          <w:tcPr>
            <w:tcW w:w="1853" w:type="dxa"/>
            <w:vAlign w:val="center"/>
          </w:tcPr>
          <w:p w14:paraId="4DC7614F">
            <w:pPr>
              <w:jc w:val="center"/>
              <w:rPr>
                <w:kern w:val="0"/>
                <w:sz w:val="22"/>
                <w:szCs w:val="22"/>
              </w:rPr>
            </w:pPr>
            <w:r>
              <w:rPr>
                <w:rFonts w:hint="eastAsia"/>
                <w:kern w:val="0"/>
                <w:sz w:val="22"/>
                <w:szCs w:val="22"/>
              </w:rPr>
              <w:t>翻译技巧与实践</w:t>
            </w:r>
          </w:p>
        </w:tc>
        <w:tc>
          <w:tcPr>
            <w:tcW w:w="709" w:type="dxa"/>
            <w:vAlign w:val="center"/>
          </w:tcPr>
          <w:p w14:paraId="01DD374C">
            <w:pPr>
              <w:jc w:val="center"/>
              <w:rPr>
                <w:kern w:val="0"/>
                <w:sz w:val="22"/>
                <w:szCs w:val="22"/>
              </w:rPr>
            </w:pPr>
            <w:r>
              <w:rPr>
                <w:kern w:val="0"/>
                <w:sz w:val="22"/>
                <w:szCs w:val="22"/>
              </w:rPr>
              <w:t>36</w:t>
            </w:r>
          </w:p>
        </w:tc>
        <w:tc>
          <w:tcPr>
            <w:tcW w:w="708" w:type="dxa"/>
            <w:vAlign w:val="center"/>
          </w:tcPr>
          <w:p w14:paraId="7E1778AE">
            <w:pPr>
              <w:jc w:val="center"/>
              <w:rPr>
                <w:kern w:val="0"/>
                <w:sz w:val="22"/>
                <w:szCs w:val="22"/>
              </w:rPr>
            </w:pPr>
          </w:p>
        </w:tc>
        <w:tc>
          <w:tcPr>
            <w:tcW w:w="567" w:type="dxa"/>
            <w:vAlign w:val="center"/>
          </w:tcPr>
          <w:p w14:paraId="0339E321">
            <w:pPr>
              <w:jc w:val="center"/>
              <w:rPr>
                <w:kern w:val="0"/>
                <w:sz w:val="22"/>
                <w:szCs w:val="22"/>
              </w:rPr>
            </w:pPr>
            <w:r>
              <w:rPr>
                <w:kern w:val="0"/>
                <w:sz w:val="22"/>
                <w:szCs w:val="22"/>
              </w:rPr>
              <w:t>2</w:t>
            </w:r>
          </w:p>
        </w:tc>
        <w:tc>
          <w:tcPr>
            <w:tcW w:w="709" w:type="dxa"/>
            <w:vAlign w:val="center"/>
          </w:tcPr>
          <w:p w14:paraId="5A88FB94">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2FB7D2ED">
            <w:pPr>
              <w:jc w:val="center"/>
              <w:rPr>
                <w:kern w:val="0"/>
                <w:sz w:val="22"/>
                <w:szCs w:val="22"/>
              </w:rPr>
            </w:pPr>
            <w:r>
              <w:rPr>
                <w:kern w:val="0"/>
                <w:sz w:val="22"/>
                <w:szCs w:val="22"/>
              </w:rPr>
              <w:t>外国语</w:t>
            </w:r>
          </w:p>
          <w:p w14:paraId="7B94897A">
            <w:pPr>
              <w:jc w:val="center"/>
              <w:rPr>
                <w:kern w:val="0"/>
                <w:sz w:val="22"/>
                <w:szCs w:val="22"/>
              </w:rPr>
            </w:pPr>
            <w:r>
              <w:rPr>
                <w:kern w:val="0"/>
                <w:sz w:val="22"/>
                <w:szCs w:val="22"/>
              </w:rPr>
              <w:t>学院</w:t>
            </w:r>
          </w:p>
        </w:tc>
        <w:tc>
          <w:tcPr>
            <w:tcW w:w="987" w:type="dxa"/>
            <w:vAlign w:val="center"/>
          </w:tcPr>
          <w:p w14:paraId="19672B08">
            <w:pPr>
              <w:jc w:val="center"/>
              <w:rPr>
                <w:kern w:val="0"/>
                <w:sz w:val="22"/>
                <w:szCs w:val="22"/>
              </w:rPr>
            </w:pPr>
          </w:p>
        </w:tc>
      </w:tr>
      <w:tr w14:paraId="1F3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042AB28C">
            <w:pPr>
              <w:jc w:val="center"/>
              <w:rPr>
                <w:kern w:val="0"/>
                <w:sz w:val="22"/>
                <w:szCs w:val="22"/>
              </w:rPr>
            </w:pPr>
          </w:p>
        </w:tc>
        <w:tc>
          <w:tcPr>
            <w:tcW w:w="860" w:type="dxa"/>
            <w:vMerge w:val="continue"/>
            <w:vAlign w:val="center"/>
          </w:tcPr>
          <w:p w14:paraId="76BDF049">
            <w:pPr>
              <w:jc w:val="center"/>
              <w:rPr>
                <w:kern w:val="0"/>
                <w:sz w:val="22"/>
                <w:szCs w:val="22"/>
              </w:rPr>
            </w:pPr>
          </w:p>
        </w:tc>
        <w:tc>
          <w:tcPr>
            <w:tcW w:w="1266" w:type="dxa"/>
            <w:vAlign w:val="center"/>
          </w:tcPr>
          <w:p w14:paraId="5C786EDA">
            <w:pPr>
              <w:jc w:val="center"/>
              <w:rPr>
                <w:kern w:val="0"/>
                <w:sz w:val="22"/>
                <w:szCs w:val="22"/>
              </w:rPr>
            </w:pPr>
            <w:r>
              <w:rPr>
                <w:kern w:val="0"/>
                <w:sz w:val="22"/>
                <w:szCs w:val="22"/>
              </w:rPr>
              <w:t>40200123006</w:t>
            </w:r>
          </w:p>
        </w:tc>
        <w:tc>
          <w:tcPr>
            <w:tcW w:w="1853" w:type="dxa"/>
            <w:vAlign w:val="center"/>
          </w:tcPr>
          <w:p w14:paraId="16D76383">
            <w:pPr>
              <w:jc w:val="center"/>
              <w:rPr>
                <w:kern w:val="0"/>
                <w:sz w:val="22"/>
                <w:szCs w:val="22"/>
              </w:rPr>
            </w:pPr>
            <w:r>
              <w:rPr>
                <w:rFonts w:hint="eastAsia"/>
                <w:kern w:val="0"/>
                <w:sz w:val="22"/>
                <w:szCs w:val="22"/>
              </w:rPr>
              <w:t>名剧民品</w:t>
            </w:r>
          </w:p>
        </w:tc>
        <w:tc>
          <w:tcPr>
            <w:tcW w:w="709" w:type="dxa"/>
            <w:vAlign w:val="center"/>
          </w:tcPr>
          <w:p w14:paraId="2B96B7D8">
            <w:pPr>
              <w:jc w:val="center"/>
              <w:rPr>
                <w:kern w:val="0"/>
                <w:sz w:val="22"/>
                <w:szCs w:val="22"/>
              </w:rPr>
            </w:pPr>
            <w:r>
              <w:rPr>
                <w:kern w:val="0"/>
                <w:sz w:val="22"/>
                <w:szCs w:val="22"/>
              </w:rPr>
              <w:t>36</w:t>
            </w:r>
          </w:p>
        </w:tc>
        <w:tc>
          <w:tcPr>
            <w:tcW w:w="708" w:type="dxa"/>
            <w:vAlign w:val="center"/>
          </w:tcPr>
          <w:p w14:paraId="6141DEEF">
            <w:pPr>
              <w:jc w:val="center"/>
              <w:rPr>
                <w:kern w:val="0"/>
                <w:sz w:val="22"/>
                <w:szCs w:val="22"/>
              </w:rPr>
            </w:pPr>
          </w:p>
        </w:tc>
        <w:tc>
          <w:tcPr>
            <w:tcW w:w="567" w:type="dxa"/>
            <w:vAlign w:val="center"/>
          </w:tcPr>
          <w:p w14:paraId="201DA8A5">
            <w:pPr>
              <w:jc w:val="center"/>
              <w:rPr>
                <w:kern w:val="0"/>
                <w:sz w:val="22"/>
                <w:szCs w:val="22"/>
              </w:rPr>
            </w:pPr>
            <w:r>
              <w:rPr>
                <w:kern w:val="0"/>
                <w:sz w:val="22"/>
                <w:szCs w:val="22"/>
              </w:rPr>
              <w:t>2</w:t>
            </w:r>
          </w:p>
        </w:tc>
        <w:tc>
          <w:tcPr>
            <w:tcW w:w="709" w:type="dxa"/>
            <w:vAlign w:val="center"/>
          </w:tcPr>
          <w:p w14:paraId="7D14D5F8">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4DFFD868">
            <w:pPr>
              <w:jc w:val="center"/>
              <w:rPr>
                <w:kern w:val="0"/>
                <w:sz w:val="22"/>
                <w:szCs w:val="22"/>
              </w:rPr>
            </w:pPr>
            <w:r>
              <w:rPr>
                <w:kern w:val="0"/>
                <w:sz w:val="22"/>
                <w:szCs w:val="22"/>
              </w:rPr>
              <w:t>外国语</w:t>
            </w:r>
          </w:p>
          <w:p w14:paraId="63776581">
            <w:pPr>
              <w:jc w:val="center"/>
              <w:rPr>
                <w:kern w:val="0"/>
                <w:sz w:val="22"/>
                <w:szCs w:val="22"/>
              </w:rPr>
            </w:pPr>
            <w:r>
              <w:rPr>
                <w:kern w:val="0"/>
                <w:sz w:val="22"/>
                <w:szCs w:val="22"/>
              </w:rPr>
              <w:t>学院</w:t>
            </w:r>
          </w:p>
        </w:tc>
        <w:tc>
          <w:tcPr>
            <w:tcW w:w="987" w:type="dxa"/>
            <w:vAlign w:val="center"/>
          </w:tcPr>
          <w:p w14:paraId="5239E6E5">
            <w:pPr>
              <w:jc w:val="center"/>
              <w:rPr>
                <w:kern w:val="0"/>
                <w:sz w:val="22"/>
                <w:szCs w:val="22"/>
              </w:rPr>
            </w:pPr>
          </w:p>
        </w:tc>
      </w:tr>
      <w:tr w14:paraId="294A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5DA31A33">
            <w:pPr>
              <w:jc w:val="center"/>
              <w:rPr>
                <w:kern w:val="0"/>
                <w:sz w:val="22"/>
                <w:szCs w:val="22"/>
              </w:rPr>
            </w:pPr>
          </w:p>
        </w:tc>
        <w:tc>
          <w:tcPr>
            <w:tcW w:w="860" w:type="dxa"/>
            <w:vMerge w:val="continue"/>
            <w:vAlign w:val="center"/>
          </w:tcPr>
          <w:p w14:paraId="149ACA70">
            <w:pPr>
              <w:jc w:val="center"/>
              <w:rPr>
                <w:kern w:val="0"/>
                <w:sz w:val="22"/>
                <w:szCs w:val="22"/>
              </w:rPr>
            </w:pPr>
          </w:p>
        </w:tc>
        <w:tc>
          <w:tcPr>
            <w:tcW w:w="1266" w:type="dxa"/>
            <w:vAlign w:val="center"/>
          </w:tcPr>
          <w:p w14:paraId="104AD9CD">
            <w:pPr>
              <w:jc w:val="center"/>
              <w:rPr>
                <w:kern w:val="0"/>
                <w:sz w:val="22"/>
                <w:szCs w:val="22"/>
              </w:rPr>
            </w:pPr>
            <w:r>
              <w:rPr>
                <w:kern w:val="0"/>
                <w:sz w:val="22"/>
                <w:szCs w:val="22"/>
              </w:rPr>
              <w:t>40200123007</w:t>
            </w:r>
          </w:p>
        </w:tc>
        <w:tc>
          <w:tcPr>
            <w:tcW w:w="1853" w:type="dxa"/>
            <w:vAlign w:val="center"/>
          </w:tcPr>
          <w:p w14:paraId="7DBD0086">
            <w:pPr>
              <w:jc w:val="center"/>
              <w:rPr>
                <w:kern w:val="0"/>
                <w:sz w:val="22"/>
                <w:szCs w:val="22"/>
              </w:rPr>
            </w:pPr>
            <w:r>
              <w:rPr>
                <w:rFonts w:hint="eastAsia"/>
                <w:kern w:val="0"/>
                <w:sz w:val="22"/>
                <w:szCs w:val="22"/>
              </w:rPr>
              <w:t>英语公共演讲</w:t>
            </w:r>
          </w:p>
        </w:tc>
        <w:tc>
          <w:tcPr>
            <w:tcW w:w="709" w:type="dxa"/>
            <w:vAlign w:val="center"/>
          </w:tcPr>
          <w:p w14:paraId="02388B3A">
            <w:pPr>
              <w:jc w:val="center"/>
              <w:rPr>
                <w:kern w:val="0"/>
                <w:sz w:val="22"/>
                <w:szCs w:val="22"/>
              </w:rPr>
            </w:pPr>
            <w:r>
              <w:rPr>
                <w:kern w:val="0"/>
                <w:sz w:val="22"/>
                <w:szCs w:val="22"/>
              </w:rPr>
              <w:t>36</w:t>
            </w:r>
          </w:p>
        </w:tc>
        <w:tc>
          <w:tcPr>
            <w:tcW w:w="708" w:type="dxa"/>
            <w:vAlign w:val="center"/>
          </w:tcPr>
          <w:p w14:paraId="71701671">
            <w:pPr>
              <w:jc w:val="center"/>
              <w:rPr>
                <w:kern w:val="0"/>
                <w:sz w:val="22"/>
                <w:szCs w:val="22"/>
              </w:rPr>
            </w:pPr>
          </w:p>
        </w:tc>
        <w:tc>
          <w:tcPr>
            <w:tcW w:w="567" w:type="dxa"/>
            <w:vAlign w:val="center"/>
          </w:tcPr>
          <w:p w14:paraId="0B0FF7EC">
            <w:pPr>
              <w:jc w:val="center"/>
              <w:rPr>
                <w:kern w:val="0"/>
                <w:sz w:val="22"/>
                <w:szCs w:val="22"/>
              </w:rPr>
            </w:pPr>
            <w:r>
              <w:rPr>
                <w:kern w:val="0"/>
                <w:sz w:val="22"/>
                <w:szCs w:val="22"/>
              </w:rPr>
              <w:t>2</w:t>
            </w:r>
          </w:p>
        </w:tc>
        <w:tc>
          <w:tcPr>
            <w:tcW w:w="709" w:type="dxa"/>
            <w:vAlign w:val="center"/>
          </w:tcPr>
          <w:p w14:paraId="69994EDD">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68D71E67">
            <w:pPr>
              <w:jc w:val="center"/>
              <w:rPr>
                <w:kern w:val="0"/>
                <w:sz w:val="22"/>
                <w:szCs w:val="22"/>
              </w:rPr>
            </w:pPr>
            <w:r>
              <w:rPr>
                <w:kern w:val="0"/>
                <w:sz w:val="22"/>
                <w:szCs w:val="22"/>
              </w:rPr>
              <w:t>外国语</w:t>
            </w:r>
          </w:p>
          <w:p w14:paraId="334661B3">
            <w:pPr>
              <w:jc w:val="center"/>
              <w:rPr>
                <w:kern w:val="0"/>
                <w:sz w:val="22"/>
                <w:szCs w:val="22"/>
              </w:rPr>
            </w:pPr>
            <w:r>
              <w:rPr>
                <w:kern w:val="0"/>
                <w:sz w:val="22"/>
                <w:szCs w:val="22"/>
              </w:rPr>
              <w:t>学院</w:t>
            </w:r>
          </w:p>
        </w:tc>
        <w:tc>
          <w:tcPr>
            <w:tcW w:w="987" w:type="dxa"/>
            <w:vAlign w:val="center"/>
          </w:tcPr>
          <w:p w14:paraId="300CBC4B">
            <w:pPr>
              <w:jc w:val="center"/>
              <w:rPr>
                <w:kern w:val="0"/>
                <w:sz w:val="22"/>
                <w:szCs w:val="22"/>
              </w:rPr>
            </w:pPr>
          </w:p>
        </w:tc>
      </w:tr>
      <w:tr w14:paraId="672D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017D9DB4">
            <w:pPr>
              <w:jc w:val="center"/>
              <w:rPr>
                <w:kern w:val="0"/>
                <w:sz w:val="22"/>
                <w:szCs w:val="22"/>
              </w:rPr>
            </w:pPr>
          </w:p>
        </w:tc>
        <w:tc>
          <w:tcPr>
            <w:tcW w:w="860" w:type="dxa"/>
            <w:vMerge w:val="continue"/>
            <w:vAlign w:val="center"/>
          </w:tcPr>
          <w:p w14:paraId="18A033DA">
            <w:pPr>
              <w:jc w:val="center"/>
              <w:rPr>
                <w:kern w:val="0"/>
                <w:sz w:val="22"/>
                <w:szCs w:val="22"/>
              </w:rPr>
            </w:pPr>
          </w:p>
        </w:tc>
        <w:tc>
          <w:tcPr>
            <w:tcW w:w="1266" w:type="dxa"/>
            <w:vAlign w:val="center"/>
          </w:tcPr>
          <w:p w14:paraId="4F339035">
            <w:pPr>
              <w:jc w:val="center"/>
              <w:rPr>
                <w:kern w:val="0"/>
                <w:sz w:val="22"/>
                <w:szCs w:val="22"/>
              </w:rPr>
            </w:pPr>
            <w:r>
              <w:rPr>
                <w:kern w:val="0"/>
                <w:sz w:val="22"/>
                <w:szCs w:val="22"/>
              </w:rPr>
              <w:t>40200123008</w:t>
            </w:r>
          </w:p>
        </w:tc>
        <w:tc>
          <w:tcPr>
            <w:tcW w:w="1853" w:type="dxa"/>
            <w:vAlign w:val="center"/>
          </w:tcPr>
          <w:p w14:paraId="0A177D3A">
            <w:pPr>
              <w:jc w:val="center"/>
              <w:rPr>
                <w:kern w:val="0"/>
                <w:sz w:val="22"/>
                <w:szCs w:val="22"/>
              </w:rPr>
            </w:pPr>
            <w:r>
              <w:rPr>
                <w:rFonts w:hint="eastAsia"/>
                <w:kern w:val="0"/>
                <w:sz w:val="22"/>
                <w:szCs w:val="22"/>
              </w:rPr>
              <w:t>研究生英语听说实践</w:t>
            </w:r>
          </w:p>
        </w:tc>
        <w:tc>
          <w:tcPr>
            <w:tcW w:w="709" w:type="dxa"/>
            <w:vAlign w:val="center"/>
          </w:tcPr>
          <w:p w14:paraId="69A42A47">
            <w:pPr>
              <w:jc w:val="center"/>
              <w:rPr>
                <w:kern w:val="0"/>
                <w:sz w:val="22"/>
                <w:szCs w:val="22"/>
              </w:rPr>
            </w:pPr>
            <w:r>
              <w:rPr>
                <w:kern w:val="0"/>
                <w:sz w:val="22"/>
                <w:szCs w:val="22"/>
              </w:rPr>
              <w:t>36</w:t>
            </w:r>
          </w:p>
        </w:tc>
        <w:tc>
          <w:tcPr>
            <w:tcW w:w="708" w:type="dxa"/>
            <w:vAlign w:val="center"/>
          </w:tcPr>
          <w:p w14:paraId="1D1F187B">
            <w:pPr>
              <w:jc w:val="center"/>
              <w:rPr>
                <w:kern w:val="0"/>
                <w:sz w:val="22"/>
                <w:szCs w:val="22"/>
              </w:rPr>
            </w:pPr>
          </w:p>
        </w:tc>
        <w:tc>
          <w:tcPr>
            <w:tcW w:w="567" w:type="dxa"/>
            <w:vAlign w:val="center"/>
          </w:tcPr>
          <w:p w14:paraId="65346796">
            <w:pPr>
              <w:jc w:val="center"/>
              <w:rPr>
                <w:kern w:val="0"/>
                <w:sz w:val="22"/>
                <w:szCs w:val="22"/>
              </w:rPr>
            </w:pPr>
            <w:r>
              <w:rPr>
                <w:kern w:val="0"/>
                <w:sz w:val="22"/>
                <w:szCs w:val="22"/>
              </w:rPr>
              <w:t>2</w:t>
            </w:r>
          </w:p>
        </w:tc>
        <w:tc>
          <w:tcPr>
            <w:tcW w:w="709" w:type="dxa"/>
            <w:vAlign w:val="center"/>
          </w:tcPr>
          <w:p w14:paraId="0DCB2B24">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14A345CC">
            <w:pPr>
              <w:jc w:val="center"/>
              <w:rPr>
                <w:kern w:val="0"/>
                <w:sz w:val="22"/>
                <w:szCs w:val="22"/>
              </w:rPr>
            </w:pPr>
            <w:r>
              <w:rPr>
                <w:kern w:val="0"/>
                <w:sz w:val="22"/>
                <w:szCs w:val="22"/>
              </w:rPr>
              <w:t>外国语</w:t>
            </w:r>
          </w:p>
          <w:p w14:paraId="60835D00">
            <w:pPr>
              <w:jc w:val="center"/>
              <w:rPr>
                <w:kern w:val="0"/>
                <w:sz w:val="22"/>
                <w:szCs w:val="22"/>
              </w:rPr>
            </w:pPr>
            <w:r>
              <w:rPr>
                <w:kern w:val="0"/>
                <w:sz w:val="22"/>
                <w:szCs w:val="22"/>
              </w:rPr>
              <w:t>学院</w:t>
            </w:r>
          </w:p>
        </w:tc>
        <w:tc>
          <w:tcPr>
            <w:tcW w:w="987" w:type="dxa"/>
            <w:vAlign w:val="center"/>
          </w:tcPr>
          <w:p w14:paraId="4ECC19B6">
            <w:pPr>
              <w:jc w:val="center"/>
              <w:rPr>
                <w:kern w:val="0"/>
                <w:sz w:val="22"/>
                <w:szCs w:val="22"/>
              </w:rPr>
            </w:pPr>
          </w:p>
        </w:tc>
      </w:tr>
      <w:tr w14:paraId="21C8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7504A820">
            <w:pPr>
              <w:jc w:val="center"/>
              <w:rPr>
                <w:kern w:val="0"/>
                <w:sz w:val="22"/>
                <w:szCs w:val="22"/>
              </w:rPr>
            </w:pPr>
          </w:p>
        </w:tc>
        <w:tc>
          <w:tcPr>
            <w:tcW w:w="860" w:type="dxa"/>
            <w:vMerge w:val="continue"/>
            <w:vAlign w:val="center"/>
          </w:tcPr>
          <w:p w14:paraId="512E0930">
            <w:pPr>
              <w:jc w:val="center"/>
              <w:rPr>
                <w:kern w:val="0"/>
                <w:sz w:val="22"/>
                <w:szCs w:val="22"/>
              </w:rPr>
            </w:pPr>
          </w:p>
        </w:tc>
        <w:tc>
          <w:tcPr>
            <w:tcW w:w="1266" w:type="dxa"/>
            <w:vAlign w:val="center"/>
          </w:tcPr>
          <w:p w14:paraId="40F6AA05">
            <w:pPr>
              <w:jc w:val="center"/>
              <w:rPr>
                <w:kern w:val="0"/>
                <w:sz w:val="22"/>
                <w:szCs w:val="22"/>
              </w:rPr>
            </w:pPr>
            <w:r>
              <w:rPr>
                <w:kern w:val="0"/>
                <w:sz w:val="22"/>
                <w:szCs w:val="22"/>
              </w:rPr>
              <w:t>40200123009</w:t>
            </w:r>
          </w:p>
        </w:tc>
        <w:tc>
          <w:tcPr>
            <w:tcW w:w="1853" w:type="dxa"/>
            <w:vAlign w:val="center"/>
          </w:tcPr>
          <w:p w14:paraId="1E3CF862">
            <w:pPr>
              <w:jc w:val="center"/>
              <w:rPr>
                <w:kern w:val="0"/>
                <w:sz w:val="22"/>
                <w:szCs w:val="22"/>
              </w:rPr>
            </w:pPr>
            <w:r>
              <w:rPr>
                <w:rFonts w:hint="eastAsia"/>
                <w:kern w:val="0"/>
                <w:sz w:val="22"/>
                <w:szCs w:val="22"/>
              </w:rPr>
              <w:t>跨文化交际</w:t>
            </w:r>
          </w:p>
        </w:tc>
        <w:tc>
          <w:tcPr>
            <w:tcW w:w="709" w:type="dxa"/>
            <w:vAlign w:val="center"/>
          </w:tcPr>
          <w:p w14:paraId="705932AB">
            <w:pPr>
              <w:jc w:val="center"/>
              <w:rPr>
                <w:kern w:val="0"/>
                <w:sz w:val="22"/>
                <w:szCs w:val="22"/>
              </w:rPr>
            </w:pPr>
            <w:r>
              <w:rPr>
                <w:kern w:val="0"/>
                <w:sz w:val="22"/>
                <w:szCs w:val="22"/>
              </w:rPr>
              <w:t>36</w:t>
            </w:r>
          </w:p>
        </w:tc>
        <w:tc>
          <w:tcPr>
            <w:tcW w:w="708" w:type="dxa"/>
            <w:vAlign w:val="center"/>
          </w:tcPr>
          <w:p w14:paraId="5ABC27F9">
            <w:pPr>
              <w:jc w:val="center"/>
              <w:rPr>
                <w:kern w:val="0"/>
                <w:sz w:val="22"/>
                <w:szCs w:val="22"/>
              </w:rPr>
            </w:pPr>
          </w:p>
        </w:tc>
        <w:tc>
          <w:tcPr>
            <w:tcW w:w="567" w:type="dxa"/>
            <w:vAlign w:val="center"/>
          </w:tcPr>
          <w:p w14:paraId="1D5B4FC0">
            <w:pPr>
              <w:jc w:val="center"/>
              <w:rPr>
                <w:kern w:val="0"/>
                <w:sz w:val="22"/>
                <w:szCs w:val="22"/>
              </w:rPr>
            </w:pPr>
            <w:r>
              <w:rPr>
                <w:kern w:val="0"/>
                <w:sz w:val="22"/>
                <w:szCs w:val="22"/>
              </w:rPr>
              <w:t>2</w:t>
            </w:r>
          </w:p>
        </w:tc>
        <w:tc>
          <w:tcPr>
            <w:tcW w:w="709" w:type="dxa"/>
            <w:vAlign w:val="center"/>
          </w:tcPr>
          <w:p w14:paraId="59C45580">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0183015A">
            <w:pPr>
              <w:jc w:val="center"/>
              <w:rPr>
                <w:kern w:val="0"/>
                <w:sz w:val="22"/>
                <w:szCs w:val="22"/>
              </w:rPr>
            </w:pPr>
            <w:r>
              <w:rPr>
                <w:kern w:val="0"/>
                <w:sz w:val="22"/>
                <w:szCs w:val="22"/>
              </w:rPr>
              <w:t>外国语</w:t>
            </w:r>
          </w:p>
          <w:p w14:paraId="70E5B15E">
            <w:pPr>
              <w:jc w:val="center"/>
              <w:rPr>
                <w:kern w:val="0"/>
                <w:sz w:val="22"/>
                <w:szCs w:val="22"/>
              </w:rPr>
            </w:pPr>
            <w:r>
              <w:rPr>
                <w:kern w:val="0"/>
                <w:sz w:val="22"/>
                <w:szCs w:val="22"/>
              </w:rPr>
              <w:t>学院</w:t>
            </w:r>
          </w:p>
        </w:tc>
        <w:tc>
          <w:tcPr>
            <w:tcW w:w="987" w:type="dxa"/>
            <w:vAlign w:val="center"/>
          </w:tcPr>
          <w:p w14:paraId="15824522">
            <w:pPr>
              <w:jc w:val="center"/>
              <w:rPr>
                <w:kern w:val="0"/>
                <w:sz w:val="22"/>
                <w:szCs w:val="22"/>
              </w:rPr>
            </w:pPr>
          </w:p>
        </w:tc>
      </w:tr>
      <w:tr w14:paraId="0C46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0AEE3205">
            <w:pPr>
              <w:jc w:val="center"/>
              <w:rPr>
                <w:kern w:val="0"/>
                <w:sz w:val="22"/>
                <w:szCs w:val="22"/>
              </w:rPr>
            </w:pPr>
          </w:p>
        </w:tc>
        <w:tc>
          <w:tcPr>
            <w:tcW w:w="860" w:type="dxa"/>
            <w:vMerge w:val="continue"/>
            <w:vAlign w:val="center"/>
          </w:tcPr>
          <w:p w14:paraId="263B62BB">
            <w:pPr>
              <w:jc w:val="center"/>
              <w:rPr>
                <w:kern w:val="0"/>
                <w:sz w:val="22"/>
                <w:szCs w:val="22"/>
              </w:rPr>
            </w:pPr>
          </w:p>
        </w:tc>
        <w:tc>
          <w:tcPr>
            <w:tcW w:w="1266" w:type="dxa"/>
            <w:vAlign w:val="center"/>
          </w:tcPr>
          <w:p w14:paraId="64BF16F6">
            <w:pPr>
              <w:jc w:val="center"/>
              <w:rPr>
                <w:kern w:val="0"/>
                <w:sz w:val="22"/>
                <w:szCs w:val="22"/>
              </w:rPr>
            </w:pPr>
            <w:r>
              <w:rPr>
                <w:kern w:val="0"/>
                <w:sz w:val="22"/>
                <w:szCs w:val="22"/>
              </w:rPr>
              <w:t>40200123010</w:t>
            </w:r>
          </w:p>
        </w:tc>
        <w:tc>
          <w:tcPr>
            <w:tcW w:w="1853" w:type="dxa"/>
            <w:vAlign w:val="center"/>
          </w:tcPr>
          <w:p w14:paraId="3B02B201">
            <w:pPr>
              <w:jc w:val="center"/>
              <w:rPr>
                <w:kern w:val="0"/>
                <w:sz w:val="22"/>
                <w:szCs w:val="22"/>
              </w:rPr>
            </w:pPr>
            <w:r>
              <w:rPr>
                <w:rFonts w:hint="eastAsia"/>
                <w:kern w:val="0"/>
                <w:sz w:val="22"/>
                <w:szCs w:val="22"/>
              </w:rPr>
              <w:t>科技英语实训</w:t>
            </w:r>
          </w:p>
        </w:tc>
        <w:tc>
          <w:tcPr>
            <w:tcW w:w="709" w:type="dxa"/>
            <w:vAlign w:val="center"/>
          </w:tcPr>
          <w:p w14:paraId="5D182EA3">
            <w:pPr>
              <w:jc w:val="center"/>
              <w:rPr>
                <w:kern w:val="0"/>
                <w:sz w:val="22"/>
                <w:szCs w:val="22"/>
              </w:rPr>
            </w:pPr>
            <w:r>
              <w:rPr>
                <w:kern w:val="0"/>
                <w:sz w:val="22"/>
                <w:szCs w:val="22"/>
              </w:rPr>
              <w:t>36</w:t>
            </w:r>
          </w:p>
        </w:tc>
        <w:tc>
          <w:tcPr>
            <w:tcW w:w="708" w:type="dxa"/>
            <w:vAlign w:val="center"/>
          </w:tcPr>
          <w:p w14:paraId="5EBB3468">
            <w:pPr>
              <w:jc w:val="center"/>
              <w:rPr>
                <w:kern w:val="0"/>
                <w:sz w:val="22"/>
                <w:szCs w:val="22"/>
              </w:rPr>
            </w:pPr>
          </w:p>
        </w:tc>
        <w:tc>
          <w:tcPr>
            <w:tcW w:w="567" w:type="dxa"/>
            <w:vAlign w:val="center"/>
          </w:tcPr>
          <w:p w14:paraId="0C7F251E">
            <w:pPr>
              <w:jc w:val="center"/>
              <w:rPr>
                <w:kern w:val="0"/>
                <w:sz w:val="22"/>
                <w:szCs w:val="22"/>
              </w:rPr>
            </w:pPr>
            <w:r>
              <w:rPr>
                <w:kern w:val="0"/>
                <w:sz w:val="22"/>
                <w:szCs w:val="22"/>
              </w:rPr>
              <w:t>2</w:t>
            </w:r>
          </w:p>
        </w:tc>
        <w:tc>
          <w:tcPr>
            <w:tcW w:w="709" w:type="dxa"/>
            <w:vAlign w:val="center"/>
          </w:tcPr>
          <w:p w14:paraId="31398909">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6B9D73D3">
            <w:pPr>
              <w:jc w:val="center"/>
              <w:rPr>
                <w:kern w:val="0"/>
                <w:sz w:val="22"/>
                <w:szCs w:val="22"/>
              </w:rPr>
            </w:pPr>
            <w:r>
              <w:rPr>
                <w:kern w:val="0"/>
                <w:sz w:val="22"/>
                <w:szCs w:val="22"/>
              </w:rPr>
              <w:t>外国语</w:t>
            </w:r>
          </w:p>
          <w:p w14:paraId="5AA3E1B7">
            <w:pPr>
              <w:jc w:val="center"/>
              <w:rPr>
                <w:kern w:val="0"/>
                <w:sz w:val="22"/>
                <w:szCs w:val="22"/>
              </w:rPr>
            </w:pPr>
            <w:r>
              <w:rPr>
                <w:kern w:val="0"/>
                <w:sz w:val="22"/>
                <w:szCs w:val="22"/>
              </w:rPr>
              <w:t>学院</w:t>
            </w:r>
          </w:p>
        </w:tc>
        <w:tc>
          <w:tcPr>
            <w:tcW w:w="987" w:type="dxa"/>
            <w:vAlign w:val="center"/>
          </w:tcPr>
          <w:p w14:paraId="53ECB994">
            <w:pPr>
              <w:jc w:val="center"/>
              <w:rPr>
                <w:kern w:val="0"/>
                <w:sz w:val="22"/>
                <w:szCs w:val="22"/>
              </w:rPr>
            </w:pPr>
          </w:p>
        </w:tc>
      </w:tr>
      <w:tr w14:paraId="3576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62FBC0FF">
            <w:pPr>
              <w:jc w:val="center"/>
              <w:rPr>
                <w:kern w:val="0"/>
                <w:sz w:val="22"/>
                <w:szCs w:val="22"/>
              </w:rPr>
            </w:pPr>
          </w:p>
        </w:tc>
        <w:tc>
          <w:tcPr>
            <w:tcW w:w="860" w:type="dxa"/>
            <w:vMerge w:val="continue"/>
            <w:vAlign w:val="center"/>
          </w:tcPr>
          <w:p w14:paraId="0A47727B">
            <w:pPr>
              <w:jc w:val="center"/>
              <w:rPr>
                <w:kern w:val="0"/>
                <w:sz w:val="22"/>
                <w:szCs w:val="22"/>
              </w:rPr>
            </w:pPr>
          </w:p>
        </w:tc>
        <w:tc>
          <w:tcPr>
            <w:tcW w:w="1266" w:type="dxa"/>
            <w:vAlign w:val="center"/>
          </w:tcPr>
          <w:p w14:paraId="4F238A6D">
            <w:pPr>
              <w:jc w:val="center"/>
              <w:rPr>
                <w:kern w:val="0"/>
                <w:sz w:val="22"/>
                <w:szCs w:val="22"/>
              </w:rPr>
            </w:pPr>
            <w:r>
              <w:rPr>
                <w:kern w:val="0"/>
                <w:sz w:val="22"/>
                <w:szCs w:val="22"/>
              </w:rPr>
              <w:t>40200123011</w:t>
            </w:r>
          </w:p>
        </w:tc>
        <w:tc>
          <w:tcPr>
            <w:tcW w:w="1853" w:type="dxa"/>
            <w:vAlign w:val="center"/>
          </w:tcPr>
          <w:p w14:paraId="57551379">
            <w:pPr>
              <w:jc w:val="center"/>
              <w:rPr>
                <w:kern w:val="0"/>
                <w:sz w:val="22"/>
                <w:szCs w:val="22"/>
              </w:rPr>
            </w:pPr>
            <w:r>
              <w:rPr>
                <w:rFonts w:hint="eastAsia"/>
                <w:kern w:val="0"/>
                <w:sz w:val="22"/>
                <w:szCs w:val="22"/>
              </w:rPr>
              <w:t>英语论语导读</w:t>
            </w:r>
          </w:p>
        </w:tc>
        <w:tc>
          <w:tcPr>
            <w:tcW w:w="709" w:type="dxa"/>
            <w:vAlign w:val="center"/>
          </w:tcPr>
          <w:p w14:paraId="46C73936">
            <w:pPr>
              <w:jc w:val="center"/>
              <w:rPr>
                <w:kern w:val="0"/>
                <w:sz w:val="22"/>
                <w:szCs w:val="22"/>
              </w:rPr>
            </w:pPr>
            <w:r>
              <w:rPr>
                <w:kern w:val="0"/>
                <w:sz w:val="22"/>
                <w:szCs w:val="22"/>
              </w:rPr>
              <w:t>36</w:t>
            </w:r>
          </w:p>
        </w:tc>
        <w:tc>
          <w:tcPr>
            <w:tcW w:w="708" w:type="dxa"/>
            <w:vAlign w:val="center"/>
          </w:tcPr>
          <w:p w14:paraId="278934E4">
            <w:pPr>
              <w:jc w:val="center"/>
              <w:rPr>
                <w:kern w:val="0"/>
                <w:sz w:val="22"/>
                <w:szCs w:val="22"/>
              </w:rPr>
            </w:pPr>
          </w:p>
        </w:tc>
        <w:tc>
          <w:tcPr>
            <w:tcW w:w="567" w:type="dxa"/>
            <w:vAlign w:val="center"/>
          </w:tcPr>
          <w:p w14:paraId="439B9162">
            <w:pPr>
              <w:jc w:val="center"/>
              <w:rPr>
                <w:kern w:val="0"/>
                <w:sz w:val="22"/>
                <w:szCs w:val="22"/>
              </w:rPr>
            </w:pPr>
            <w:r>
              <w:rPr>
                <w:kern w:val="0"/>
                <w:sz w:val="22"/>
                <w:szCs w:val="22"/>
              </w:rPr>
              <w:t>2</w:t>
            </w:r>
          </w:p>
        </w:tc>
        <w:tc>
          <w:tcPr>
            <w:tcW w:w="709" w:type="dxa"/>
            <w:vAlign w:val="center"/>
          </w:tcPr>
          <w:p w14:paraId="315F172A">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25BBABC1">
            <w:pPr>
              <w:jc w:val="center"/>
              <w:rPr>
                <w:kern w:val="0"/>
                <w:sz w:val="22"/>
                <w:szCs w:val="22"/>
              </w:rPr>
            </w:pPr>
            <w:r>
              <w:rPr>
                <w:kern w:val="0"/>
                <w:sz w:val="22"/>
                <w:szCs w:val="22"/>
              </w:rPr>
              <w:t>外国语</w:t>
            </w:r>
          </w:p>
          <w:p w14:paraId="14A888E5">
            <w:pPr>
              <w:jc w:val="center"/>
              <w:rPr>
                <w:kern w:val="0"/>
                <w:sz w:val="22"/>
                <w:szCs w:val="22"/>
              </w:rPr>
            </w:pPr>
            <w:r>
              <w:rPr>
                <w:kern w:val="0"/>
                <w:sz w:val="22"/>
                <w:szCs w:val="22"/>
              </w:rPr>
              <w:t>学院</w:t>
            </w:r>
          </w:p>
        </w:tc>
        <w:tc>
          <w:tcPr>
            <w:tcW w:w="987" w:type="dxa"/>
            <w:vAlign w:val="center"/>
          </w:tcPr>
          <w:p w14:paraId="2724E68C">
            <w:pPr>
              <w:jc w:val="center"/>
              <w:rPr>
                <w:kern w:val="0"/>
                <w:sz w:val="22"/>
                <w:szCs w:val="22"/>
              </w:rPr>
            </w:pPr>
          </w:p>
        </w:tc>
      </w:tr>
      <w:tr w14:paraId="6D15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4A77F61D">
            <w:pPr>
              <w:jc w:val="center"/>
              <w:rPr>
                <w:kern w:val="0"/>
                <w:sz w:val="22"/>
                <w:szCs w:val="22"/>
              </w:rPr>
            </w:pPr>
          </w:p>
        </w:tc>
        <w:tc>
          <w:tcPr>
            <w:tcW w:w="860" w:type="dxa"/>
            <w:vMerge w:val="continue"/>
            <w:vAlign w:val="center"/>
          </w:tcPr>
          <w:p w14:paraId="1FE7458F">
            <w:pPr>
              <w:jc w:val="center"/>
              <w:rPr>
                <w:kern w:val="0"/>
                <w:sz w:val="22"/>
                <w:szCs w:val="22"/>
              </w:rPr>
            </w:pPr>
          </w:p>
        </w:tc>
        <w:tc>
          <w:tcPr>
            <w:tcW w:w="1266" w:type="dxa"/>
            <w:vAlign w:val="center"/>
          </w:tcPr>
          <w:p w14:paraId="14DADACD">
            <w:pPr>
              <w:jc w:val="center"/>
              <w:rPr>
                <w:kern w:val="0"/>
                <w:sz w:val="22"/>
                <w:szCs w:val="22"/>
              </w:rPr>
            </w:pPr>
            <w:r>
              <w:rPr>
                <w:kern w:val="0"/>
                <w:sz w:val="22"/>
                <w:szCs w:val="22"/>
              </w:rPr>
              <w:t>40200123012</w:t>
            </w:r>
          </w:p>
        </w:tc>
        <w:tc>
          <w:tcPr>
            <w:tcW w:w="1853" w:type="dxa"/>
            <w:vAlign w:val="center"/>
          </w:tcPr>
          <w:p w14:paraId="63B41508">
            <w:pPr>
              <w:jc w:val="center"/>
              <w:rPr>
                <w:kern w:val="0"/>
                <w:sz w:val="22"/>
                <w:szCs w:val="22"/>
              </w:rPr>
            </w:pPr>
            <w:r>
              <w:rPr>
                <w:rFonts w:hint="eastAsia"/>
                <w:kern w:val="0"/>
                <w:sz w:val="22"/>
                <w:szCs w:val="22"/>
              </w:rPr>
              <w:t>学术阅读策略</w:t>
            </w:r>
          </w:p>
        </w:tc>
        <w:tc>
          <w:tcPr>
            <w:tcW w:w="709" w:type="dxa"/>
            <w:vAlign w:val="center"/>
          </w:tcPr>
          <w:p w14:paraId="692FEEAA">
            <w:pPr>
              <w:jc w:val="center"/>
              <w:rPr>
                <w:kern w:val="0"/>
                <w:sz w:val="22"/>
                <w:szCs w:val="22"/>
              </w:rPr>
            </w:pPr>
            <w:r>
              <w:rPr>
                <w:kern w:val="0"/>
                <w:sz w:val="22"/>
                <w:szCs w:val="22"/>
              </w:rPr>
              <w:t>36</w:t>
            </w:r>
          </w:p>
        </w:tc>
        <w:tc>
          <w:tcPr>
            <w:tcW w:w="708" w:type="dxa"/>
            <w:vAlign w:val="center"/>
          </w:tcPr>
          <w:p w14:paraId="00412C40">
            <w:pPr>
              <w:jc w:val="center"/>
              <w:rPr>
                <w:kern w:val="0"/>
                <w:sz w:val="22"/>
                <w:szCs w:val="22"/>
              </w:rPr>
            </w:pPr>
          </w:p>
        </w:tc>
        <w:tc>
          <w:tcPr>
            <w:tcW w:w="567" w:type="dxa"/>
            <w:vAlign w:val="center"/>
          </w:tcPr>
          <w:p w14:paraId="258C6260">
            <w:pPr>
              <w:jc w:val="center"/>
              <w:rPr>
                <w:kern w:val="0"/>
                <w:sz w:val="22"/>
                <w:szCs w:val="22"/>
              </w:rPr>
            </w:pPr>
            <w:r>
              <w:rPr>
                <w:kern w:val="0"/>
                <w:sz w:val="22"/>
                <w:szCs w:val="22"/>
              </w:rPr>
              <w:t>2</w:t>
            </w:r>
          </w:p>
        </w:tc>
        <w:tc>
          <w:tcPr>
            <w:tcW w:w="709" w:type="dxa"/>
            <w:vAlign w:val="center"/>
          </w:tcPr>
          <w:p w14:paraId="2FD370F5">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7E1EAB20">
            <w:pPr>
              <w:jc w:val="center"/>
              <w:rPr>
                <w:kern w:val="0"/>
                <w:sz w:val="22"/>
                <w:szCs w:val="22"/>
              </w:rPr>
            </w:pPr>
            <w:r>
              <w:rPr>
                <w:kern w:val="0"/>
                <w:sz w:val="22"/>
                <w:szCs w:val="22"/>
              </w:rPr>
              <w:t>外国语</w:t>
            </w:r>
          </w:p>
          <w:p w14:paraId="5B46E284">
            <w:pPr>
              <w:jc w:val="center"/>
              <w:rPr>
                <w:kern w:val="0"/>
                <w:sz w:val="22"/>
                <w:szCs w:val="22"/>
              </w:rPr>
            </w:pPr>
            <w:r>
              <w:rPr>
                <w:kern w:val="0"/>
                <w:sz w:val="22"/>
                <w:szCs w:val="22"/>
              </w:rPr>
              <w:t>学院</w:t>
            </w:r>
          </w:p>
        </w:tc>
        <w:tc>
          <w:tcPr>
            <w:tcW w:w="987" w:type="dxa"/>
            <w:vAlign w:val="center"/>
          </w:tcPr>
          <w:p w14:paraId="280E7215">
            <w:pPr>
              <w:jc w:val="center"/>
              <w:rPr>
                <w:kern w:val="0"/>
                <w:sz w:val="22"/>
                <w:szCs w:val="22"/>
              </w:rPr>
            </w:pPr>
          </w:p>
        </w:tc>
      </w:tr>
      <w:tr w14:paraId="0C1A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0B7E2D79">
            <w:pPr>
              <w:jc w:val="center"/>
              <w:rPr>
                <w:kern w:val="0"/>
                <w:sz w:val="22"/>
                <w:szCs w:val="22"/>
              </w:rPr>
            </w:pPr>
          </w:p>
        </w:tc>
        <w:tc>
          <w:tcPr>
            <w:tcW w:w="860" w:type="dxa"/>
            <w:vMerge w:val="continue"/>
            <w:vAlign w:val="center"/>
          </w:tcPr>
          <w:p w14:paraId="0C0951A2">
            <w:pPr>
              <w:jc w:val="center"/>
              <w:rPr>
                <w:kern w:val="0"/>
                <w:sz w:val="22"/>
                <w:szCs w:val="22"/>
              </w:rPr>
            </w:pPr>
          </w:p>
        </w:tc>
        <w:tc>
          <w:tcPr>
            <w:tcW w:w="1266" w:type="dxa"/>
            <w:vAlign w:val="center"/>
          </w:tcPr>
          <w:p w14:paraId="189E9BF4">
            <w:pPr>
              <w:jc w:val="center"/>
              <w:rPr>
                <w:kern w:val="0"/>
                <w:sz w:val="22"/>
                <w:szCs w:val="22"/>
              </w:rPr>
            </w:pPr>
            <w:r>
              <w:rPr>
                <w:kern w:val="0"/>
                <w:sz w:val="22"/>
                <w:szCs w:val="22"/>
              </w:rPr>
              <w:t>40200123013</w:t>
            </w:r>
          </w:p>
        </w:tc>
        <w:tc>
          <w:tcPr>
            <w:tcW w:w="1853" w:type="dxa"/>
            <w:vAlign w:val="center"/>
          </w:tcPr>
          <w:p w14:paraId="5D886A8D">
            <w:pPr>
              <w:jc w:val="center"/>
              <w:rPr>
                <w:kern w:val="0"/>
                <w:sz w:val="22"/>
                <w:szCs w:val="22"/>
              </w:rPr>
            </w:pPr>
            <w:r>
              <w:rPr>
                <w:rFonts w:hint="eastAsia"/>
                <w:kern w:val="0"/>
                <w:sz w:val="22"/>
                <w:szCs w:val="22"/>
              </w:rPr>
              <w:t>学术英语交流与表达</w:t>
            </w:r>
          </w:p>
        </w:tc>
        <w:tc>
          <w:tcPr>
            <w:tcW w:w="709" w:type="dxa"/>
            <w:vAlign w:val="center"/>
          </w:tcPr>
          <w:p w14:paraId="605C0CA0">
            <w:pPr>
              <w:widowControl/>
              <w:jc w:val="center"/>
              <w:rPr>
                <w:kern w:val="0"/>
                <w:sz w:val="22"/>
                <w:szCs w:val="22"/>
              </w:rPr>
            </w:pPr>
            <w:r>
              <w:rPr>
                <w:kern w:val="0"/>
                <w:sz w:val="22"/>
                <w:szCs w:val="22"/>
              </w:rPr>
              <w:t>36</w:t>
            </w:r>
          </w:p>
        </w:tc>
        <w:tc>
          <w:tcPr>
            <w:tcW w:w="708" w:type="dxa"/>
            <w:vAlign w:val="center"/>
          </w:tcPr>
          <w:p w14:paraId="174B9A19">
            <w:pPr>
              <w:jc w:val="center"/>
              <w:rPr>
                <w:kern w:val="0"/>
                <w:sz w:val="22"/>
                <w:szCs w:val="22"/>
              </w:rPr>
            </w:pPr>
          </w:p>
        </w:tc>
        <w:tc>
          <w:tcPr>
            <w:tcW w:w="567" w:type="dxa"/>
            <w:vAlign w:val="center"/>
          </w:tcPr>
          <w:p w14:paraId="56D4CF8E">
            <w:pPr>
              <w:widowControl/>
              <w:jc w:val="center"/>
              <w:rPr>
                <w:kern w:val="0"/>
                <w:sz w:val="22"/>
                <w:szCs w:val="22"/>
              </w:rPr>
            </w:pPr>
            <w:r>
              <w:rPr>
                <w:kern w:val="0"/>
                <w:sz w:val="22"/>
                <w:szCs w:val="22"/>
              </w:rPr>
              <w:t>2</w:t>
            </w:r>
          </w:p>
        </w:tc>
        <w:tc>
          <w:tcPr>
            <w:tcW w:w="709" w:type="dxa"/>
            <w:vAlign w:val="center"/>
          </w:tcPr>
          <w:p w14:paraId="08A0836B">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6D559152">
            <w:pPr>
              <w:jc w:val="center"/>
              <w:rPr>
                <w:kern w:val="0"/>
                <w:sz w:val="22"/>
                <w:szCs w:val="22"/>
              </w:rPr>
            </w:pPr>
            <w:r>
              <w:rPr>
                <w:kern w:val="0"/>
                <w:sz w:val="22"/>
                <w:szCs w:val="22"/>
              </w:rPr>
              <w:t>外国语</w:t>
            </w:r>
          </w:p>
          <w:p w14:paraId="0C6E8EB8">
            <w:pPr>
              <w:jc w:val="center"/>
              <w:rPr>
                <w:kern w:val="0"/>
                <w:sz w:val="22"/>
                <w:szCs w:val="22"/>
              </w:rPr>
            </w:pPr>
            <w:r>
              <w:rPr>
                <w:kern w:val="0"/>
                <w:sz w:val="22"/>
                <w:szCs w:val="22"/>
              </w:rPr>
              <w:t>学院</w:t>
            </w:r>
          </w:p>
        </w:tc>
        <w:tc>
          <w:tcPr>
            <w:tcW w:w="987" w:type="dxa"/>
            <w:vAlign w:val="center"/>
          </w:tcPr>
          <w:p w14:paraId="65F7D8D6">
            <w:pPr>
              <w:jc w:val="center"/>
              <w:rPr>
                <w:kern w:val="0"/>
                <w:sz w:val="22"/>
                <w:szCs w:val="22"/>
              </w:rPr>
            </w:pPr>
          </w:p>
        </w:tc>
      </w:tr>
      <w:tr w14:paraId="77E1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2FFE22E0">
            <w:pPr>
              <w:jc w:val="center"/>
              <w:rPr>
                <w:kern w:val="0"/>
                <w:sz w:val="22"/>
                <w:szCs w:val="22"/>
              </w:rPr>
            </w:pPr>
          </w:p>
        </w:tc>
        <w:tc>
          <w:tcPr>
            <w:tcW w:w="860" w:type="dxa"/>
            <w:vMerge w:val="continue"/>
            <w:vAlign w:val="center"/>
          </w:tcPr>
          <w:p w14:paraId="6C5209B1">
            <w:pPr>
              <w:jc w:val="center"/>
              <w:rPr>
                <w:kern w:val="0"/>
                <w:sz w:val="22"/>
                <w:szCs w:val="22"/>
              </w:rPr>
            </w:pPr>
          </w:p>
        </w:tc>
        <w:tc>
          <w:tcPr>
            <w:tcW w:w="1266" w:type="dxa"/>
          </w:tcPr>
          <w:p w14:paraId="5F0BD28C">
            <w:pPr>
              <w:jc w:val="center"/>
              <w:rPr>
                <w:kern w:val="0"/>
                <w:sz w:val="22"/>
                <w:szCs w:val="22"/>
              </w:rPr>
            </w:pPr>
            <w:r>
              <w:rPr>
                <w:kern w:val="0"/>
                <w:sz w:val="22"/>
                <w:szCs w:val="22"/>
              </w:rPr>
              <w:t>60200123001</w:t>
            </w:r>
          </w:p>
        </w:tc>
        <w:tc>
          <w:tcPr>
            <w:tcW w:w="1853" w:type="dxa"/>
            <w:vAlign w:val="center"/>
          </w:tcPr>
          <w:p w14:paraId="34A4B985">
            <w:pPr>
              <w:jc w:val="center"/>
              <w:rPr>
                <w:kern w:val="0"/>
                <w:sz w:val="22"/>
                <w:szCs w:val="22"/>
              </w:rPr>
            </w:pPr>
            <w:r>
              <w:rPr>
                <w:kern w:val="0"/>
                <w:sz w:val="22"/>
                <w:szCs w:val="22"/>
              </w:rPr>
              <w:t>科技英语阅读与写作</w:t>
            </w:r>
            <w:r>
              <w:rPr>
                <w:rFonts w:hint="eastAsia"/>
                <w:kern w:val="0"/>
                <w:sz w:val="22"/>
                <w:szCs w:val="22"/>
              </w:rPr>
              <w:t>（高阶）</w:t>
            </w:r>
          </w:p>
        </w:tc>
        <w:tc>
          <w:tcPr>
            <w:tcW w:w="709" w:type="dxa"/>
            <w:vAlign w:val="center"/>
          </w:tcPr>
          <w:p w14:paraId="03D30092">
            <w:pPr>
              <w:widowControl/>
              <w:jc w:val="center"/>
              <w:rPr>
                <w:kern w:val="0"/>
                <w:sz w:val="22"/>
                <w:szCs w:val="22"/>
              </w:rPr>
            </w:pPr>
            <w:r>
              <w:rPr>
                <w:kern w:val="0"/>
                <w:sz w:val="22"/>
                <w:szCs w:val="22"/>
              </w:rPr>
              <w:t>36</w:t>
            </w:r>
          </w:p>
        </w:tc>
        <w:tc>
          <w:tcPr>
            <w:tcW w:w="708" w:type="dxa"/>
            <w:vAlign w:val="center"/>
          </w:tcPr>
          <w:p w14:paraId="2E7E9AEE">
            <w:pPr>
              <w:jc w:val="center"/>
              <w:rPr>
                <w:kern w:val="0"/>
                <w:sz w:val="22"/>
                <w:szCs w:val="22"/>
              </w:rPr>
            </w:pPr>
          </w:p>
        </w:tc>
        <w:tc>
          <w:tcPr>
            <w:tcW w:w="567" w:type="dxa"/>
            <w:vAlign w:val="center"/>
          </w:tcPr>
          <w:p w14:paraId="06A8A8D6">
            <w:pPr>
              <w:widowControl/>
              <w:jc w:val="center"/>
              <w:rPr>
                <w:kern w:val="0"/>
                <w:sz w:val="22"/>
                <w:szCs w:val="22"/>
              </w:rPr>
            </w:pPr>
            <w:r>
              <w:rPr>
                <w:kern w:val="0"/>
                <w:sz w:val="22"/>
                <w:szCs w:val="22"/>
              </w:rPr>
              <w:t>2</w:t>
            </w:r>
          </w:p>
        </w:tc>
        <w:tc>
          <w:tcPr>
            <w:tcW w:w="709" w:type="dxa"/>
            <w:vAlign w:val="center"/>
          </w:tcPr>
          <w:p w14:paraId="1855B9C6">
            <w:pPr>
              <w:jc w:val="center"/>
              <w:rPr>
                <w:kern w:val="0"/>
                <w:sz w:val="22"/>
                <w:szCs w:val="22"/>
              </w:rPr>
            </w:pPr>
            <w:r>
              <w:rPr>
                <w:kern w:val="0"/>
                <w:sz w:val="22"/>
                <w:szCs w:val="22"/>
              </w:rPr>
              <w:t>1、2</w:t>
            </w:r>
          </w:p>
        </w:tc>
        <w:tc>
          <w:tcPr>
            <w:tcW w:w="1134" w:type="dxa"/>
          </w:tcPr>
          <w:p w14:paraId="5D9DCC21">
            <w:pPr>
              <w:jc w:val="center"/>
              <w:rPr>
                <w:kern w:val="0"/>
                <w:sz w:val="22"/>
                <w:szCs w:val="22"/>
              </w:rPr>
            </w:pPr>
            <w:r>
              <w:rPr>
                <w:kern w:val="0"/>
                <w:sz w:val="22"/>
                <w:szCs w:val="22"/>
              </w:rPr>
              <w:t>外国语</w:t>
            </w:r>
          </w:p>
          <w:p w14:paraId="14B8C981">
            <w:pPr>
              <w:jc w:val="center"/>
              <w:rPr>
                <w:kern w:val="0"/>
                <w:sz w:val="22"/>
                <w:szCs w:val="22"/>
              </w:rPr>
            </w:pPr>
            <w:r>
              <w:rPr>
                <w:kern w:val="0"/>
                <w:sz w:val="22"/>
                <w:szCs w:val="22"/>
              </w:rPr>
              <w:t>学院</w:t>
            </w:r>
          </w:p>
        </w:tc>
        <w:tc>
          <w:tcPr>
            <w:tcW w:w="987" w:type="dxa"/>
            <w:vAlign w:val="center"/>
          </w:tcPr>
          <w:p w14:paraId="2AE5670A">
            <w:pPr>
              <w:jc w:val="center"/>
              <w:rPr>
                <w:kern w:val="0"/>
                <w:sz w:val="22"/>
                <w:szCs w:val="22"/>
              </w:rPr>
            </w:pPr>
          </w:p>
        </w:tc>
      </w:tr>
      <w:tr w14:paraId="5438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5CF4D87C">
            <w:pPr>
              <w:jc w:val="center"/>
              <w:rPr>
                <w:kern w:val="0"/>
                <w:sz w:val="22"/>
                <w:szCs w:val="22"/>
              </w:rPr>
            </w:pPr>
          </w:p>
        </w:tc>
        <w:tc>
          <w:tcPr>
            <w:tcW w:w="860" w:type="dxa"/>
            <w:vMerge w:val="continue"/>
            <w:vAlign w:val="center"/>
          </w:tcPr>
          <w:p w14:paraId="644977E9">
            <w:pPr>
              <w:jc w:val="center"/>
              <w:rPr>
                <w:kern w:val="0"/>
                <w:sz w:val="22"/>
                <w:szCs w:val="22"/>
              </w:rPr>
            </w:pPr>
          </w:p>
        </w:tc>
        <w:tc>
          <w:tcPr>
            <w:tcW w:w="1266" w:type="dxa"/>
          </w:tcPr>
          <w:p w14:paraId="730814BE">
            <w:pPr>
              <w:jc w:val="center"/>
              <w:rPr>
                <w:kern w:val="0"/>
                <w:sz w:val="22"/>
                <w:szCs w:val="22"/>
              </w:rPr>
            </w:pPr>
            <w:r>
              <w:rPr>
                <w:kern w:val="0"/>
                <w:sz w:val="22"/>
                <w:szCs w:val="22"/>
              </w:rPr>
              <w:t>60200123002</w:t>
            </w:r>
          </w:p>
        </w:tc>
        <w:tc>
          <w:tcPr>
            <w:tcW w:w="1853" w:type="dxa"/>
            <w:vAlign w:val="center"/>
          </w:tcPr>
          <w:p w14:paraId="086EF332">
            <w:pPr>
              <w:jc w:val="center"/>
              <w:rPr>
                <w:kern w:val="0"/>
                <w:sz w:val="22"/>
                <w:szCs w:val="22"/>
              </w:rPr>
            </w:pPr>
            <w:r>
              <w:rPr>
                <w:kern w:val="0"/>
                <w:sz w:val="22"/>
                <w:szCs w:val="22"/>
              </w:rPr>
              <w:t>英语演讲</w:t>
            </w:r>
            <w:r>
              <w:rPr>
                <w:rFonts w:hint="eastAsia"/>
                <w:kern w:val="0"/>
                <w:sz w:val="22"/>
                <w:szCs w:val="22"/>
              </w:rPr>
              <w:t>（高阶）</w:t>
            </w:r>
          </w:p>
        </w:tc>
        <w:tc>
          <w:tcPr>
            <w:tcW w:w="709" w:type="dxa"/>
            <w:vAlign w:val="center"/>
          </w:tcPr>
          <w:p w14:paraId="6BFEB41D">
            <w:pPr>
              <w:widowControl/>
              <w:jc w:val="center"/>
              <w:rPr>
                <w:kern w:val="0"/>
                <w:sz w:val="22"/>
                <w:szCs w:val="22"/>
              </w:rPr>
            </w:pPr>
            <w:r>
              <w:rPr>
                <w:kern w:val="0"/>
                <w:sz w:val="22"/>
                <w:szCs w:val="22"/>
              </w:rPr>
              <w:t>36</w:t>
            </w:r>
          </w:p>
        </w:tc>
        <w:tc>
          <w:tcPr>
            <w:tcW w:w="708" w:type="dxa"/>
            <w:vAlign w:val="center"/>
          </w:tcPr>
          <w:p w14:paraId="7DFFE866">
            <w:pPr>
              <w:jc w:val="center"/>
              <w:rPr>
                <w:kern w:val="0"/>
                <w:sz w:val="22"/>
                <w:szCs w:val="22"/>
              </w:rPr>
            </w:pPr>
          </w:p>
        </w:tc>
        <w:tc>
          <w:tcPr>
            <w:tcW w:w="567" w:type="dxa"/>
            <w:vAlign w:val="center"/>
          </w:tcPr>
          <w:p w14:paraId="63A054B7">
            <w:pPr>
              <w:widowControl/>
              <w:jc w:val="center"/>
              <w:rPr>
                <w:kern w:val="0"/>
                <w:sz w:val="22"/>
                <w:szCs w:val="22"/>
              </w:rPr>
            </w:pPr>
            <w:r>
              <w:rPr>
                <w:kern w:val="0"/>
                <w:sz w:val="22"/>
                <w:szCs w:val="22"/>
              </w:rPr>
              <w:t>2</w:t>
            </w:r>
          </w:p>
        </w:tc>
        <w:tc>
          <w:tcPr>
            <w:tcW w:w="709" w:type="dxa"/>
            <w:vAlign w:val="center"/>
          </w:tcPr>
          <w:p w14:paraId="7E9DFB7B">
            <w:pPr>
              <w:jc w:val="center"/>
              <w:rPr>
                <w:kern w:val="0"/>
                <w:sz w:val="22"/>
                <w:szCs w:val="22"/>
              </w:rPr>
            </w:pPr>
            <w:r>
              <w:rPr>
                <w:kern w:val="0"/>
                <w:sz w:val="22"/>
                <w:szCs w:val="22"/>
              </w:rPr>
              <w:t>1、2</w:t>
            </w:r>
          </w:p>
        </w:tc>
        <w:tc>
          <w:tcPr>
            <w:tcW w:w="1134" w:type="dxa"/>
          </w:tcPr>
          <w:p w14:paraId="661B9CE1">
            <w:pPr>
              <w:jc w:val="center"/>
              <w:rPr>
                <w:kern w:val="0"/>
                <w:sz w:val="22"/>
                <w:szCs w:val="22"/>
              </w:rPr>
            </w:pPr>
            <w:r>
              <w:rPr>
                <w:kern w:val="0"/>
                <w:sz w:val="22"/>
                <w:szCs w:val="22"/>
              </w:rPr>
              <w:t>外国语</w:t>
            </w:r>
          </w:p>
          <w:p w14:paraId="28AD9DFE">
            <w:pPr>
              <w:jc w:val="center"/>
              <w:rPr>
                <w:kern w:val="0"/>
                <w:sz w:val="22"/>
                <w:szCs w:val="22"/>
              </w:rPr>
            </w:pPr>
            <w:r>
              <w:rPr>
                <w:kern w:val="0"/>
                <w:sz w:val="22"/>
                <w:szCs w:val="22"/>
              </w:rPr>
              <w:t>学院</w:t>
            </w:r>
          </w:p>
        </w:tc>
        <w:tc>
          <w:tcPr>
            <w:tcW w:w="987" w:type="dxa"/>
            <w:vAlign w:val="center"/>
          </w:tcPr>
          <w:p w14:paraId="40D84C35">
            <w:pPr>
              <w:jc w:val="center"/>
              <w:rPr>
                <w:kern w:val="0"/>
                <w:sz w:val="22"/>
                <w:szCs w:val="22"/>
              </w:rPr>
            </w:pPr>
          </w:p>
        </w:tc>
      </w:tr>
      <w:tr w14:paraId="17D6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1D03BB22">
            <w:pPr>
              <w:jc w:val="center"/>
              <w:rPr>
                <w:kern w:val="0"/>
                <w:sz w:val="22"/>
                <w:szCs w:val="22"/>
              </w:rPr>
            </w:pPr>
          </w:p>
        </w:tc>
        <w:tc>
          <w:tcPr>
            <w:tcW w:w="860" w:type="dxa"/>
            <w:vMerge w:val="continue"/>
            <w:vAlign w:val="center"/>
          </w:tcPr>
          <w:p w14:paraId="33731BA7">
            <w:pPr>
              <w:jc w:val="center"/>
              <w:rPr>
                <w:kern w:val="0"/>
                <w:sz w:val="22"/>
                <w:szCs w:val="22"/>
              </w:rPr>
            </w:pPr>
          </w:p>
        </w:tc>
        <w:tc>
          <w:tcPr>
            <w:tcW w:w="1266" w:type="dxa"/>
            <w:vAlign w:val="center"/>
          </w:tcPr>
          <w:p w14:paraId="54B0555A">
            <w:pPr>
              <w:jc w:val="center"/>
              <w:rPr>
                <w:kern w:val="0"/>
                <w:sz w:val="22"/>
                <w:szCs w:val="22"/>
              </w:rPr>
            </w:pPr>
            <w:r>
              <w:rPr>
                <w:kern w:val="0"/>
                <w:sz w:val="22"/>
                <w:szCs w:val="22"/>
              </w:rPr>
              <w:t>40200123014-17</w:t>
            </w:r>
          </w:p>
        </w:tc>
        <w:tc>
          <w:tcPr>
            <w:tcW w:w="1853" w:type="dxa"/>
            <w:vAlign w:val="center"/>
          </w:tcPr>
          <w:p w14:paraId="49A7B687">
            <w:pPr>
              <w:jc w:val="center"/>
              <w:rPr>
                <w:kern w:val="0"/>
                <w:sz w:val="22"/>
                <w:szCs w:val="22"/>
              </w:rPr>
            </w:pPr>
            <w:r>
              <w:rPr>
                <w:kern w:val="0"/>
                <w:sz w:val="22"/>
                <w:szCs w:val="22"/>
              </w:rPr>
              <w:t>第一外国语</w:t>
            </w:r>
          </w:p>
          <w:p w14:paraId="7CD11F50">
            <w:pPr>
              <w:jc w:val="center"/>
              <w:rPr>
                <w:kern w:val="0"/>
                <w:sz w:val="22"/>
                <w:szCs w:val="22"/>
              </w:rPr>
            </w:pPr>
            <w:r>
              <w:rPr>
                <w:kern w:val="0"/>
                <w:sz w:val="22"/>
                <w:szCs w:val="22"/>
              </w:rPr>
              <w:t>（日、法、德、俄语）</w:t>
            </w:r>
          </w:p>
        </w:tc>
        <w:tc>
          <w:tcPr>
            <w:tcW w:w="709" w:type="dxa"/>
            <w:vAlign w:val="center"/>
          </w:tcPr>
          <w:p w14:paraId="04A232D2">
            <w:pPr>
              <w:widowControl/>
              <w:jc w:val="center"/>
              <w:rPr>
                <w:kern w:val="0"/>
                <w:sz w:val="22"/>
                <w:szCs w:val="22"/>
              </w:rPr>
            </w:pPr>
            <w:r>
              <w:rPr>
                <w:kern w:val="0"/>
                <w:sz w:val="22"/>
                <w:szCs w:val="22"/>
              </w:rPr>
              <w:t>36</w:t>
            </w:r>
          </w:p>
        </w:tc>
        <w:tc>
          <w:tcPr>
            <w:tcW w:w="708" w:type="dxa"/>
            <w:vAlign w:val="center"/>
          </w:tcPr>
          <w:p w14:paraId="1B548611">
            <w:pPr>
              <w:jc w:val="center"/>
              <w:rPr>
                <w:kern w:val="0"/>
                <w:sz w:val="22"/>
                <w:szCs w:val="22"/>
              </w:rPr>
            </w:pPr>
          </w:p>
        </w:tc>
        <w:tc>
          <w:tcPr>
            <w:tcW w:w="567" w:type="dxa"/>
            <w:vAlign w:val="center"/>
          </w:tcPr>
          <w:p w14:paraId="1E024864">
            <w:pPr>
              <w:widowControl/>
              <w:jc w:val="center"/>
              <w:rPr>
                <w:kern w:val="0"/>
                <w:sz w:val="22"/>
                <w:szCs w:val="22"/>
              </w:rPr>
            </w:pPr>
            <w:r>
              <w:rPr>
                <w:kern w:val="0"/>
                <w:sz w:val="22"/>
                <w:szCs w:val="22"/>
              </w:rPr>
              <w:t>2</w:t>
            </w:r>
          </w:p>
        </w:tc>
        <w:tc>
          <w:tcPr>
            <w:tcW w:w="709" w:type="dxa"/>
            <w:vAlign w:val="center"/>
          </w:tcPr>
          <w:p w14:paraId="70373112">
            <w:pPr>
              <w:jc w:val="center"/>
              <w:rPr>
                <w:kern w:val="0"/>
                <w:sz w:val="22"/>
                <w:szCs w:val="22"/>
              </w:rPr>
            </w:pPr>
            <w:r>
              <w:rPr>
                <w:kern w:val="0"/>
                <w:sz w:val="22"/>
                <w:szCs w:val="22"/>
              </w:rPr>
              <w:t>2</w:t>
            </w:r>
          </w:p>
        </w:tc>
        <w:tc>
          <w:tcPr>
            <w:tcW w:w="1134" w:type="dxa"/>
            <w:vAlign w:val="center"/>
          </w:tcPr>
          <w:p w14:paraId="19EB6D9E">
            <w:pPr>
              <w:jc w:val="center"/>
              <w:rPr>
                <w:kern w:val="0"/>
                <w:sz w:val="22"/>
                <w:szCs w:val="22"/>
              </w:rPr>
            </w:pPr>
            <w:r>
              <w:rPr>
                <w:kern w:val="0"/>
                <w:sz w:val="22"/>
                <w:szCs w:val="22"/>
              </w:rPr>
              <w:t>外国语</w:t>
            </w:r>
          </w:p>
          <w:p w14:paraId="56D2E8E5">
            <w:pPr>
              <w:jc w:val="center"/>
              <w:rPr>
                <w:kern w:val="0"/>
                <w:sz w:val="22"/>
                <w:szCs w:val="22"/>
              </w:rPr>
            </w:pPr>
            <w:r>
              <w:rPr>
                <w:kern w:val="0"/>
                <w:sz w:val="22"/>
                <w:szCs w:val="22"/>
              </w:rPr>
              <w:t>学院</w:t>
            </w:r>
          </w:p>
        </w:tc>
        <w:tc>
          <w:tcPr>
            <w:tcW w:w="987" w:type="dxa"/>
            <w:vAlign w:val="center"/>
          </w:tcPr>
          <w:p w14:paraId="08050785">
            <w:pPr>
              <w:jc w:val="center"/>
              <w:rPr>
                <w:kern w:val="0"/>
                <w:sz w:val="22"/>
                <w:szCs w:val="22"/>
              </w:rPr>
            </w:pPr>
          </w:p>
        </w:tc>
      </w:tr>
      <w:tr w14:paraId="640B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88" w:type="dxa"/>
            <w:vMerge w:val="continue"/>
            <w:vAlign w:val="center"/>
          </w:tcPr>
          <w:p w14:paraId="33122829">
            <w:pPr>
              <w:jc w:val="center"/>
              <w:rPr>
                <w:kern w:val="0"/>
                <w:sz w:val="22"/>
                <w:szCs w:val="22"/>
              </w:rPr>
            </w:pPr>
          </w:p>
        </w:tc>
        <w:tc>
          <w:tcPr>
            <w:tcW w:w="860" w:type="dxa"/>
            <w:vMerge w:val="restart"/>
            <w:vAlign w:val="center"/>
          </w:tcPr>
          <w:p w14:paraId="52B35EE7">
            <w:pPr>
              <w:jc w:val="center"/>
              <w:rPr>
                <w:kern w:val="0"/>
                <w:sz w:val="22"/>
                <w:szCs w:val="22"/>
              </w:rPr>
            </w:pPr>
            <w:r>
              <w:rPr>
                <w:kern w:val="0"/>
                <w:sz w:val="22"/>
                <w:szCs w:val="22"/>
              </w:rPr>
              <w:t>思政</w:t>
            </w:r>
          </w:p>
          <w:p w14:paraId="6E677CF3">
            <w:pPr>
              <w:jc w:val="center"/>
              <w:rPr>
                <w:kern w:val="0"/>
                <w:sz w:val="22"/>
                <w:szCs w:val="22"/>
              </w:rPr>
            </w:pPr>
            <w:r>
              <w:rPr>
                <w:kern w:val="0"/>
                <w:sz w:val="22"/>
                <w:szCs w:val="22"/>
              </w:rPr>
              <w:t>（3学分）</w:t>
            </w:r>
          </w:p>
        </w:tc>
        <w:tc>
          <w:tcPr>
            <w:tcW w:w="1266" w:type="dxa"/>
            <w:vAlign w:val="center"/>
          </w:tcPr>
          <w:p w14:paraId="6B6526AA">
            <w:pPr>
              <w:widowControl/>
              <w:jc w:val="center"/>
              <w:rPr>
                <w:kern w:val="0"/>
                <w:sz w:val="22"/>
                <w:szCs w:val="22"/>
              </w:rPr>
            </w:pPr>
            <w:r>
              <w:rPr>
                <w:kern w:val="0"/>
                <w:sz w:val="22"/>
                <w:szCs w:val="22"/>
              </w:rPr>
              <w:t>50210123001</w:t>
            </w:r>
          </w:p>
        </w:tc>
        <w:tc>
          <w:tcPr>
            <w:tcW w:w="1853" w:type="dxa"/>
            <w:vAlign w:val="center"/>
          </w:tcPr>
          <w:p w14:paraId="7ED6F29E">
            <w:pPr>
              <w:widowControl/>
              <w:jc w:val="center"/>
              <w:rPr>
                <w:kern w:val="0"/>
                <w:sz w:val="22"/>
                <w:szCs w:val="22"/>
              </w:rPr>
            </w:pPr>
            <w:r>
              <w:rPr>
                <w:rFonts w:hint="eastAsia"/>
                <w:kern w:val="0"/>
                <w:sz w:val="22"/>
                <w:szCs w:val="22"/>
              </w:rPr>
              <w:t>新时代中国特色社会主义理论与实践</w:t>
            </w:r>
          </w:p>
        </w:tc>
        <w:tc>
          <w:tcPr>
            <w:tcW w:w="709" w:type="dxa"/>
            <w:vAlign w:val="center"/>
          </w:tcPr>
          <w:p w14:paraId="1111F39F">
            <w:pPr>
              <w:widowControl/>
              <w:jc w:val="center"/>
              <w:rPr>
                <w:kern w:val="0"/>
                <w:sz w:val="22"/>
                <w:szCs w:val="22"/>
              </w:rPr>
            </w:pPr>
            <w:r>
              <w:rPr>
                <w:kern w:val="0"/>
                <w:sz w:val="22"/>
                <w:szCs w:val="22"/>
              </w:rPr>
              <w:t>36</w:t>
            </w:r>
          </w:p>
        </w:tc>
        <w:tc>
          <w:tcPr>
            <w:tcW w:w="708" w:type="dxa"/>
            <w:vAlign w:val="center"/>
          </w:tcPr>
          <w:p w14:paraId="0102646E">
            <w:pPr>
              <w:widowControl/>
              <w:jc w:val="center"/>
              <w:rPr>
                <w:kern w:val="0"/>
                <w:sz w:val="22"/>
                <w:szCs w:val="22"/>
              </w:rPr>
            </w:pPr>
          </w:p>
        </w:tc>
        <w:tc>
          <w:tcPr>
            <w:tcW w:w="567" w:type="dxa"/>
            <w:vAlign w:val="center"/>
          </w:tcPr>
          <w:p w14:paraId="07E00954">
            <w:pPr>
              <w:widowControl/>
              <w:jc w:val="center"/>
              <w:rPr>
                <w:kern w:val="0"/>
                <w:sz w:val="22"/>
                <w:szCs w:val="22"/>
              </w:rPr>
            </w:pPr>
            <w:r>
              <w:rPr>
                <w:rFonts w:hint="eastAsia"/>
                <w:kern w:val="0"/>
                <w:sz w:val="22"/>
                <w:szCs w:val="22"/>
              </w:rPr>
              <w:t>2</w:t>
            </w:r>
          </w:p>
        </w:tc>
        <w:tc>
          <w:tcPr>
            <w:tcW w:w="709" w:type="dxa"/>
            <w:vAlign w:val="center"/>
          </w:tcPr>
          <w:p w14:paraId="6990ABA7">
            <w:pPr>
              <w:widowControl/>
              <w:jc w:val="center"/>
              <w:rPr>
                <w:kern w:val="0"/>
                <w:sz w:val="22"/>
                <w:szCs w:val="22"/>
              </w:rPr>
            </w:pPr>
            <w:r>
              <w:rPr>
                <w:rFonts w:hint="eastAsia"/>
                <w:kern w:val="0"/>
                <w:sz w:val="22"/>
                <w:szCs w:val="22"/>
              </w:rPr>
              <w:t>2</w:t>
            </w:r>
          </w:p>
        </w:tc>
        <w:tc>
          <w:tcPr>
            <w:tcW w:w="1134" w:type="dxa"/>
            <w:vAlign w:val="center"/>
          </w:tcPr>
          <w:p w14:paraId="28086032">
            <w:pPr>
              <w:widowControl/>
              <w:jc w:val="center"/>
              <w:rPr>
                <w:kern w:val="0"/>
                <w:sz w:val="22"/>
                <w:szCs w:val="22"/>
              </w:rPr>
            </w:pPr>
            <w:r>
              <w:rPr>
                <w:kern w:val="0"/>
                <w:sz w:val="22"/>
                <w:szCs w:val="22"/>
              </w:rPr>
              <w:t>马克思主义学院</w:t>
            </w:r>
          </w:p>
        </w:tc>
        <w:tc>
          <w:tcPr>
            <w:tcW w:w="987" w:type="dxa"/>
            <w:vAlign w:val="center"/>
          </w:tcPr>
          <w:p w14:paraId="068CF85B">
            <w:pPr>
              <w:jc w:val="center"/>
              <w:rPr>
                <w:kern w:val="0"/>
                <w:sz w:val="22"/>
                <w:szCs w:val="22"/>
              </w:rPr>
            </w:pPr>
          </w:p>
        </w:tc>
      </w:tr>
      <w:tr w14:paraId="64E3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988" w:type="dxa"/>
            <w:vMerge w:val="continue"/>
            <w:vAlign w:val="center"/>
          </w:tcPr>
          <w:p w14:paraId="094A5BE2">
            <w:pPr>
              <w:jc w:val="center"/>
              <w:rPr>
                <w:kern w:val="0"/>
                <w:sz w:val="22"/>
                <w:szCs w:val="22"/>
              </w:rPr>
            </w:pPr>
          </w:p>
        </w:tc>
        <w:tc>
          <w:tcPr>
            <w:tcW w:w="860" w:type="dxa"/>
            <w:vMerge w:val="continue"/>
            <w:vAlign w:val="center"/>
          </w:tcPr>
          <w:p w14:paraId="0E3F2D68">
            <w:pPr>
              <w:jc w:val="center"/>
              <w:rPr>
                <w:kern w:val="0"/>
                <w:sz w:val="22"/>
                <w:szCs w:val="22"/>
              </w:rPr>
            </w:pPr>
          </w:p>
        </w:tc>
        <w:tc>
          <w:tcPr>
            <w:tcW w:w="1266" w:type="dxa"/>
            <w:vAlign w:val="center"/>
          </w:tcPr>
          <w:p w14:paraId="1029F43F">
            <w:pPr>
              <w:widowControl/>
              <w:jc w:val="center"/>
              <w:rPr>
                <w:kern w:val="0"/>
                <w:sz w:val="22"/>
                <w:szCs w:val="22"/>
              </w:rPr>
            </w:pPr>
            <w:r>
              <w:rPr>
                <w:kern w:val="0"/>
                <w:sz w:val="22"/>
                <w:szCs w:val="22"/>
              </w:rPr>
              <w:t>50210123003</w:t>
            </w:r>
          </w:p>
        </w:tc>
        <w:tc>
          <w:tcPr>
            <w:tcW w:w="1853" w:type="dxa"/>
            <w:vAlign w:val="center"/>
          </w:tcPr>
          <w:p w14:paraId="1FAFE306">
            <w:pPr>
              <w:widowControl/>
              <w:jc w:val="center"/>
              <w:rPr>
                <w:kern w:val="0"/>
                <w:sz w:val="22"/>
                <w:szCs w:val="22"/>
              </w:rPr>
            </w:pPr>
            <w:r>
              <w:rPr>
                <w:kern w:val="0"/>
                <w:sz w:val="22"/>
              </w:rPr>
              <w:t>马克思主义与社会科学方法论</w:t>
            </w:r>
          </w:p>
        </w:tc>
        <w:tc>
          <w:tcPr>
            <w:tcW w:w="709" w:type="dxa"/>
            <w:vAlign w:val="center"/>
          </w:tcPr>
          <w:p w14:paraId="5A78F170">
            <w:pPr>
              <w:widowControl/>
              <w:jc w:val="center"/>
              <w:rPr>
                <w:kern w:val="0"/>
                <w:sz w:val="22"/>
                <w:szCs w:val="22"/>
              </w:rPr>
            </w:pPr>
            <w:r>
              <w:rPr>
                <w:rFonts w:eastAsia="等线"/>
                <w:kern w:val="0"/>
                <w:sz w:val="22"/>
              </w:rPr>
              <w:t>18</w:t>
            </w:r>
          </w:p>
        </w:tc>
        <w:tc>
          <w:tcPr>
            <w:tcW w:w="708" w:type="dxa"/>
            <w:vAlign w:val="center"/>
          </w:tcPr>
          <w:p w14:paraId="2BC7005B">
            <w:pPr>
              <w:widowControl/>
              <w:jc w:val="center"/>
              <w:rPr>
                <w:kern w:val="0"/>
                <w:sz w:val="22"/>
                <w:szCs w:val="22"/>
              </w:rPr>
            </w:pPr>
            <w:r>
              <w:rPr>
                <w:rFonts w:eastAsia="等线"/>
                <w:kern w:val="0"/>
                <w:sz w:val="22"/>
              </w:rPr>
              <w:t>　</w:t>
            </w:r>
          </w:p>
        </w:tc>
        <w:tc>
          <w:tcPr>
            <w:tcW w:w="567" w:type="dxa"/>
            <w:vAlign w:val="center"/>
          </w:tcPr>
          <w:p w14:paraId="0FB0415F">
            <w:pPr>
              <w:widowControl/>
              <w:jc w:val="center"/>
              <w:rPr>
                <w:kern w:val="0"/>
                <w:sz w:val="22"/>
                <w:szCs w:val="22"/>
              </w:rPr>
            </w:pPr>
            <w:r>
              <w:rPr>
                <w:rFonts w:eastAsia="等线"/>
                <w:kern w:val="0"/>
                <w:sz w:val="22"/>
              </w:rPr>
              <w:t>1</w:t>
            </w:r>
          </w:p>
        </w:tc>
        <w:tc>
          <w:tcPr>
            <w:tcW w:w="709" w:type="dxa"/>
            <w:vAlign w:val="center"/>
          </w:tcPr>
          <w:p w14:paraId="52B466B0">
            <w:pPr>
              <w:widowControl/>
              <w:jc w:val="center"/>
              <w:rPr>
                <w:kern w:val="0"/>
                <w:sz w:val="22"/>
                <w:szCs w:val="22"/>
              </w:rPr>
            </w:pPr>
            <w:r>
              <w:rPr>
                <w:rFonts w:eastAsia="等线"/>
                <w:kern w:val="0"/>
                <w:sz w:val="22"/>
              </w:rPr>
              <w:t>1</w:t>
            </w:r>
          </w:p>
        </w:tc>
        <w:tc>
          <w:tcPr>
            <w:tcW w:w="1134" w:type="dxa"/>
            <w:vAlign w:val="center"/>
          </w:tcPr>
          <w:p w14:paraId="2CE37754">
            <w:pPr>
              <w:widowControl/>
              <w:jc w:val="center"/>
              <w:rPr>
                <w:kern w:val="0"/>
                <w:sz w:val="22"/>
                <w:szCs w:val="22"/>
              </w:rPr>
            </w:pPr>
            <w:r>
              <w:rPr>
                <w:rFonts w:hint="eastAsia"/>
                <w:kern w:val="0"/>
                <w:sz w:val="22"/>
                <w:szCs w:val="22"/>
              </w:rPr>
              <w:t>马克思</w:t>
            </w:r>
          </w:p>
          <w:p w14:paraId="2AE4EF62">
            <w:pPr>
              <w:widowControl/>
              <w:jc w:val="center"/>
              <w:rPr>
                <w:kern w:val="0"/>
                <w:sz w:val="22"/>
                <w:szCs w:val="22"/>
              </w:rPr>
            </w:pPr>
            <w:r>
              <w:rPr>
                <w:rFonts w:hint="eastAsia"/>
                <w:kern w:val="0"/>
                <w:sz w:val="22"/>
                <w:szCs w:val="22"/>
              </w:rPr>
              <w:t>主义学院</w:t>
            </w:r>
          </w:p>
        </w:tc>
        <w:tc>
          <w:tcPr>
            <w:tcW w:w="987" w:type="dxa"/>
            <w:vAlign w:val="center"/>
          </w:tcPr>
          <w:p w14:paraId="4FB56159">
            <w:pPr>
              <w:jc w:val="center"/>
              <w:rPr>
                <w:kern w:val="0"/>
                <w:sz w:val="22"/>
                <w:szCs w:val="22"/>
              </w:rPr>
            </w:pPr>
          </w:p>
        </w:tc>
      </w:tr>
      <w:tr w14:paraId="5748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48" w:type="dxa"/>
            <w:gridSpan w:val="2"/>
            <w:vMerge w:val="restart"/>
            <w:vAlign w:val="center"/>
          </w:tcPr>
          <w:p w14:paraId="796B85E9">
            <w:pPr>
              <w:widowControl/>
              <w:jc w:val="center"/>
              <w:rPr>
                <w:kern w:val="0"/>
                <w:sz w:val="22"/>
                <w:szCs w:val="22"/>
              </w:rPr>
            </w:pPr>
            <w:r>
              <w:rPr>
                <w:bCs/>
                <w:kern w:val="0"/>
                <w:sz w:val="22"/>
                <w:szCs w:val="22"/>
              </w:rPr>
              <w:t>专业学位课</w:t>
            </w:r>
          </w:p>
          <w:p w14:paraId="1B70C0DD">
            <w:pPr>
              <w:widowControl/>
              <w:jc w:val="center"/>
              <w:rPr>
                <w:bCs/>
                <w:kern w:val="0"/>
                <w:sz w:val="22"/>
                <w:szCs w:val="22"/>
              </w:rPr>
            </w:pPr>
            <w:r>
              <w:rPr>
                <w:bCs/>
                <w:kern w:val="0"/>
                <w:sz w:val="22"/>
                <w:szCs w:val="22"/>
              </w:rPr>
              <w:t>（1</w:t>
            </w:r>
            <w:r>
              <w:rPr>
                <w:rFonts w:hint="eastAsia"/>
                <w:bCs/>
                <w:kern w:val="0"/>
                <w:sz w:val="22"/>
                <w:szCs w:val="22"/>
              </w:rPr>
              <w:t>6</w:t>
            </w:r>
            <w:r>
              <w:rPr>
                <w:bCs/>
                <w:kern w:val="0"/>
                <w:sz w:val="22"/>
                <w:szCs w:val="22"/>
              </w:rPr>
              <w:t>学分）</w:t>
            </w:r>
          </w:p>
        </w:tc>
        <w:tc>
          <w:tcPr>
            <w:tcW w:w="1266" w:type="dxa"/>
            <w:vAlign w:val="center"/>
          </w:tcPr>
          <w:p w14:paraId="03FB25FE">
            <w:pPr>
              <w:widowControl/>
              <w:jc w:val="center"/>
              <w:rPr>
                <w:kern w:val="0"/>
                <w:sz w:val="22"/>
                <w:szCs w:val="22"/>
              </w:rPr>
            </w:pPr>
            <w:r>
              <w:rPr>
                <w:rFonts w:hint="eastAsia"/>
                <w:kern w:val="0"/>
                <w:sz w:val="22"/>
                <w:szCs w:val="22"/>
              </w:rPr>
              <w:t>50220224029</w:t>
            </w:r>
          </w:p>
        </w:tc>
        <w:tc>
          <w:tcPr>
            <w:tcW w:w="1853" w:type="dxa"/>
            <w:vAlign w:val="center"/>
          </w:tcPr>
          <w:p w14:paraId="64E64107">
            <w:pPr>
              <w:jc w:val="center"/>
              <w:rPr>
                <w:kern w:val="0"/>
                <w:sz w:val="22"/>
                <w:szCs w:val="22"/>
              </w:rPr>
            </w:pPr>
            <w:r>
              <w:rPr>
                <w:kern w:val="0"/>
                <w:sz w:val="22"/>
              </w:rPr>
              <w:t>社会工作理论</w:t>
            </w:r>
          </w:p>
        </w:tc>
        <w:tc>
          <w:tcPr>
            <w:tcW w:w="709" w:type="dxa"/>
            <w:vAlign w:val="center"/>
          </w:tcPr>
          <w:p w14:paraId="1691E30D">
            <w:pPr>
              <w:jc w:val="center"/>
              <w:rPr>
                <w:kern w:val="0"/>
                <w:sz w:val="22"/>
                <w:szCs w:val="22"/>
              </w:rPr>
            </w:pPr>
            <w:r>
              <w:rPr>
                <w:kern w:val="0"/>
                <w:sz w:val="22"/>
              </w:rPr>
              <w:t>54</w:t>
            </w:r>
          </w:p>
        </w:tc>
        <w:tc>
          <w:tcPr>
            <w:tcW w:w="708" w:type="dxa"/>
            <w:vAlign w:val="center"/>
          </w:tcPr>
          <w:p w14:paraId="7CDAD4EC">
            <w:pPr>
              <w:jc w:val="center"/>
              <w:rPr>
                <w:kern w:val="0"/>
                <w:sz w:val="22"/>
                <w:szCs w:val="22"/>
              </w:rPr>
            </w:pPr>
          </w:p>
        </w:tc>
        <w:tc>
          <w:tcPr>
            <w:tcW w:w="567" w:type="dxa"/>
            <w:vAlign w:val="center"/>
          </w:tcPr>
          <w:p w14:paraId="7F23D729">
            <w:pPr>
              <w:jc w:val="center"/>
              <w:rPr>
                <w:kern w:val="0"/>
                <w:sz w:val="22"/>
                <w:szCs w:val="22"/>
              </w:rPr>
            </w:pPr>
            <w:r>
              <w:rPr>
                <w:kern w:val="0"/>
                <w:sz w:val="22"/>
              </w:rPr>
              <w:t>3</w:t>
            </w:r>
          </w:p>
        </w:tc>
        <w:tc>
          <w:tcPr>
            <w:tcW w:w="709" w:type="dxa"/>
            <w:vAlign w:val="center"/>
          </w:tcPr>
          <w:p w14:paraId="5F2DAFF7">
            <w:pPr>
              <w:jc w:val="center"/>
              <w:rPr>
                <w:kern w:val="0"/>
                <w:sz w:val="22"/>
                <w:szCs w:val="22"/>
              </w:rPr>
            </w:pPr>
            <w:r>
              <w:rPr>
                <w:kern w:val="0"/>
                <w:sz w:val="22"/>
              </w:rPr>
              <w:t>1</w:t>
            </w:r>
          </w:p>
        </w:tc>
        <w:tc>
          <w:tcPr>
            <w:tcW w:w="1134" w:type="dxa"/>
            <w:vAlign w:val="center"/>
          </w:tcPr>
          <w:p w14:paraId="3E8B991B">
            <w:pPr>
              <w:jc w:val="center"/>
              <w:rPr>
                <w:kern w:val="0"/>
                <w:sz w:val="22"/>
                <w:szCs w:val="22"/>
              </w:rPr>
            </w:pPr>
            <w:r>
              <w:rPr>
                <w:kern w:val="0"/>
                <w:sz w:val="22"/>
              </w:rPr>
              <w:t>法学社会学院</w:t>
            </w:r>
          </w:p>
        </w:tc>
        <w:tc>
          <w:tcPr>
            <w:tcW w:w="987" w:type="dxa"/>
            <w:vAlign w:val="center"/>
          </w:tcPr>
          <w:p w14:paraId="1F614A79">
            <w:pPr>
              <w:jc w:val="center"/>
              <w:rPr>
                <w:kern w:val="0"/>
                <w:sz w:val="22"/>
                <w:szCs w:val="22"/>
              </w:rPr>
            </w:pPr>
          </w:p>
        </w:tc>
      </w:tr>
      <w:tr w14:paraId="2000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48" w:type="dxa"/>
            <w:gridSpan w:val="2"/>
            <w:vMerge w:val="continue"/>
            <w:vAlign w:val="center"/>
          </w:tcPr>
          <w:p w14:paraId="52E4D75F">
            <w:pPr>
              <w:widowControl/>
              <w:jc w:val="center"/>
              <w:rPr>
                <w:bCs/>
                <w:kern w:val="0"/>
                <w:sz w:val="22"/>
                <w:szCs w:val="22"/>
              </w:rPr>
            </w:pPr>
          </w:p>
        </w:tc>
        <w:tc>
          <w:tcPr>
            <w:tcW w:w="1266" w:type="dxa"/>
            <w:vAlign w:val="center"/>
          </w:tcPr>
          <w:p w14:paraId="7E7A1A26">
            <w:pPr>
              <w:jc w:val="center"/>
              <w:rPr>
                <w:kern w:val="0"/>
                <w:sz w:val="22"/>
                <w:szCs w:val="22"/>
              </w:rPr>
            </w:pPr>
            <w:r>
              <w:rPr>
                <w:rFonts w:hint="eastAsia"/>
                <w:kern w:val="0"/>
                <w:sz w:val="22"/>
                <w:szCs w:val="22"/>
              </w:rPr>
              <w:t>50220224030</w:t>
            </w:r>
          </w:p>
        </w:tc>
        <w:tc>
          <w:tcPr>
            <w:tcW w:w="1853" w:type="dxa"/>
            <w:vAlign w:val="center"/>
          </w:tcPr>
          <w:p w14:paraId="0C595025">
            <w:pPr>
              <w:jc w:val="center"/>
              <w:rPr>
                <w:kern w:val="0"/>
                <w:sz w:val="22"/>
                <w:szCs w:val="22"/>
              </w:rPr>
            </w:pPr>
            <w:r>
              <w:rPr>
                <w:kern w:val="0"/>
                <w:sz w:val="22"/>
              </w:rPr>
              <w:t>社会研究方法</w:t>
            </w:r>
          </w:p>
        </w:tc>
        <w:tc>
          <w:tcPr>
            <w:tcW w:w="709" w:type="dxa"/>
            <w:vAlign w:val="center"/>
          </w:tcPr>
          <w:p w14:paraId="77EEC784">
            <w:pPr>
              <w:jc w:val="center"/>
              <w:rPr>
                <w:kern w:val="0"/>
                <w:sz w:val="22"/>
                <w:szCs w:val="22"/>
              </w:rPr>
            </w:pPr>
            <w:r>
              <w:rPr>
                <w:kern w:val="0"/>
                <w:sz w:val="22"/>
              </w:rPr>
              <w:t>42</w:t>
            </w:r>
          </w:p>
        </w:tc>
        <w:tc>
          <w:tcPr>
            <w:tcW w:w="708" w:type="dxa"/>
            <w:vAlign w:val="center"/>
          </w:tcPr>
          <w:p w14:paraId="6EF8DC04">
            <w:pPr>
              <w:jc w:val="center"/>
              <w:rPr>
                <w:kern w:val="0"/>
                <w:sz w:val="22"/>
                <w:szCs w:val="22"/>
              </w:rPr>
            </w:pPr>
            <w:r>
              <w:rPr>
                <w:kern w:val="0"/>
                <w:sz w:val="22"/>
              </w:rPr>
              <w:t>12</w:t>
            </w:r>
          </w:p>
        </w:tc>
        <w:tc>
          <w:tcPr>
            <w:tcW w:w="567" w:type="dxa"/>
            <w:vAlign w:val="center"/>
          </w:tcPr>
          <w:p w14:paraId="09E49FEE">
            <w:pPr>
              <w:jc w:val="center"/>
              <w:rPr>
                <w:kern w:val="0"/>
                <w:sz w:val="22"/>
                <w:szCs w:val="22"/>
              </w:rPr>
            </w:pPr>
            <w:r>
              <w:rPr>
                <w:kern w:val="0"/>
                <w:sz w:val="22"/>
              </w:rPr>
              <w:t>3</w:t>
            </w:r>
          </w:p>
        </w:tc>
        <w:tc>
          <w:tcPr>
            <w:tcW w:w="709" w:type="dxa"/>
            <w:vAlign w:val="center"/>
          </w:tcPr>
          <w:p w14:paraId="457CF0DF">
            <w:pPr>
              <w:jc w:val="center"/>
              <w:rPr>
                <w:kern w:val="0"/>
                <w:sz w:val="22"/>
                <w:szCs w:val="22"/>
              </w:rPr>
            </w:pPr>
            <w:r>
              <w:rPr>
                <w:kern w:val="0"/>
                <w:sz w:val="22"/>
              </w:rPr>
              <w:t>1</w:t>
            </w:r>
          </w:p>
        </w:tc>
        <w:tc>
          <w:tcPr>
            <w:tcW w:w="1134" w:type="dxa"/>
            <w:vAlign w:val="center"/>
          </w:tcPr>
          <w:p w14:paraId="68908E3D">
            <w:pPr>
              <w:jc w:val="center"/>
              <w:rPr>
                <w:kern w:val="0"/>
                <w:sz w:val="22"/>
                <w:szCs w:val="22"/>
              </w:rPr>
            </w:pPr>
            <w:r>
              <w:rPr>
                <w:kern w:val="0"/>
                <w:sz w:val="22"/>
              </w:rPr>
              <w:t>法学社会学院</w:t>
            </w:r>
          </w:p>
        </w:tc>
        <w:tc>
          <w:tcPr>
            <w:tcW w:w="987" w:type="dxa"/>
            <w:vAlign w:val="center"/>
          </w:tcPr>
          <w:p w14:paraId="6DD56822">
            <w:pPr>
              <w:widowControl/>
              <w:jc w:val="center"/>
              <w:rPr>
                <w:kern w:val="0"/>
                <w:sz w:val="22"/>
                <w:szCs w:val="22"/>
              </w:rPr>
            </w:pPr>
          </w:p>
        </w:tc>
      </w:tr>
      <w:tr w14:paraId="504E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48" w:type="dxa"/>
            <w:gridSpan w:val="2"/>
            <w:vMerge w:val="continue"/>
            <w:vAlign w:val="center"/>
          </w:tcPr>
          <w:p w14:paraId="313DF5E0">
            <w:pPr>
              <w:widowControl/>
              <w:jc w:val="center"/>
              <w:rPr>
                <w:bCs/>
                <w:kern w:val="0"/>
                <w:sz w:val="22"/>
                <w:szCs w:val="22"/>
              </w:rPr>
            </w:pPr>
          </w:p>
        </w:tc>
        <w:tc>
          <w:tcPr>
            <w:tcW w:w="1266" w:type="dxa"/>
            <w:vAlign w:val="center"/>
          </w:tcPr>
          <w:p w14:paraId="4F70955D">
            <w:pPr>
              <w:jc w:val="center"/>
              <w:rPr>
                <w:kern w:val="0"/>
                <w:sz w:val="22"/>
                <w:szCs w:val="22"/>
              </w:rPr>
            </w:pPr>
            <w:r>
              <w:rPr>
                <w:rFonts w:hint="eastAsia"/>
                <w:kern w:val="0"/>
                <w:sz w:val="22"/>
                <w:szCs w:val="22"/>
              </w:rPr>
              <w:t>50220224031</w:t>
            </w:r>
          </w:p>
        </w:tc>
        <w:tc>
          <w:tcPr>
            <w:tcW w:w="1853" w:type="dxa"/>
            <w:vAlign w:val="center"/>
          </w:tcPr>
          <w:p w14:paraId="748D94DA">
            <w:pPr>
              <w:jc w:val="center"/>
              <w:rPr>
                <w:kern w:val="0"/>
                <w:sz w:val="22"/>
                <w:szCs w:val="22"/>
              </w:rPr>
            </w:pPr>
            <w:r>
              <w:rPr>
                <w:kern w:val="0"/>
                <w:sz w:val="22"/>
              </w:rPr>
              <w:t>高级社会工作实务</w:t>
            </w:r>
          </w:p>
        </w:tc>
        <w:tc>
          <w:tcPr>
            <w:tcW w:w="709" w:type="dxa"/>
            <w:vAlign w:val="center"/>
          </w:tcPr>
          <w:p w14:paraId="0346C1E5">
            <w:pPr>
              <w:jc w:val="center"/>
              <w:rPr>
                <w:kern w:val="0"/>
                <w:sz w:val="22"/>
                <w:szCs w:val="22"/>
              </w:rPr>
            </w:pPr>
            <w:r>
              <w:rPr>
                <w:kern w:val="0"/>
                <w:sz w:val="22"/>
              </w:rPr>
              <w:t>24</w:t>
            </w:r>
          </w:p>
        </w:tc>
        <w:tc>
          <w:tcPr>
            <w:tcW w:w="708" w:type="dxa"/>
            <w:vAlign w:val="center"/>
          </w:tcPr>
          <w:p w14:paraId="125AF1BA">
            <w:pPr>
              <w:jc w:val="center"/>
              <w:rPr>
                <w:kern w:val="0"/>
                <w:sz w:val="22"/>
                <w:szCs w:val="22"/>
              </w:rPr>
            </w:pPr>
            <w:r>
              <w:rPr>
                <w:kern w:val="0"/>
                <w:sz w:val="22"/>
              </w:rPr>
              <w:t>30</w:t>
            </w:r>
          </w:p>
        </w:tc>
        <w:tc>
          <w:tcPr>
            <w:tcW w:w="567" w:type="dxa"/>
            <w:vAlign w:val="center"/>
          </w:tcPr>
          <w:p w14:paraId="510A25D8">
            <w:pPr>
              <w:jc w:val="center"/>
              <w:rPr>
                <w:kern w:val="0"/>
                <w:sz w:val="22"/>
                <w:szCs w:val="22"/>
              </w:rPr>
            </w:pPr>
            <w:r>
              <w:rPr>
                <w:kern w:val="0"/>
                <w:sz w:val="22"/>
              </w:rPr>
              <w:t>3</w:t>
            </w:r>
          </w:p>
        </w:tc>
        <w:tc>
          <w:tcPr>
            <w:tcW w:w="709" w:type="dxa"/>
            <w:vAlign w:val="center"/>
          </w:tcPr>
          <w:p w14:paraId="3BEB4FEB">
            <w:pPr>
              <w:jc w:val="center"/>
              <w:rPr>
                <w:kern w:val="0"/>
                <w:sz w:val="22"/>
                <w:szCs w:val="22"/>
              </w:rPr>
            </w:pPr>
            <w:r>
              <w:rPr>
                <w:rFonts w:hint="eastAsia"/>
                <w:kern w:val="0"/>
                <w:sz w:val="22"/>
              </w:rPr>
              <w:t>2</w:t>
            </w:r>
          </w:p>
        </w:tc>
        <w:tc>
          <w:tcPr>
            <w:tcW w:w="1134" w:type="dxa"/>
            <w:vAlign w:val="center"/>
          </w:tcPr>
          <w:p w14:paraId="4242B19C">
            <w:pPr>
              <w:jc w:val="center"/>
              <w:rPr>
                <w:kern w:val="0"/>
                <w:sz w:val="22"/>
                <w:szCs w:val="22"/>
              </w:rPr>
            </w:pPr>
            <w:r>
              <w:rPr>
                <w:kern w:val="0"/>
                <w:sz w:val="22"/>
              </w:rPr>
              <w:t>法学社会学院</w:t>
            </w:r>
          </w:p>
        </w:tc>
        <w:tc>
          <w:tcPr>
            <w:tcW w:w="987" w:type="dxa"/>
            <w:vAlign w:val="center"/>
          </w:tcPr>
          <w:p w14:paraId="18578DFF">
            <w:pPr>
              <w:widowControl/>
              <w:jc w:val="center"/>
              <w:rPr>
                <w:kern w:val="0"/>
                <w:sz w:val="22"/>
                <w:szCs w:val="22"/>
              </w:rPr>
            </w:pPr>
          </w:p>
        </w:tc>
      </w:tr>
      <w:tr w14:paraId="5847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48" w:type="dxa"/>
            <w:gridSpan w:val="2"/>
            <w:vMerge w:val="continue"/>
            <w:vAlign w:val="center"/>
          </w:tcPr>
          <w:p w14:paraId="23B2FE9D">
            <w:pPr>
              <w:widowControl/>
              <w:jc w:val="center"/>
              <w:rPr>
                <w:bCs/>
                <w:kern w:val="0"/>
                <w:sz w:val="22"/>
                <w:szCs w:val="22"/>
              </w:rPr>
            </w:pPr>
          </w:p>
        </w:tc>
        <w:tc>
          <w:tcPr>
            <w:tcW w:w="1266" w:type="dxa"/>
            <w:vAlign w:val="center"/>
          </w:tcPr>
          <w:p w14:paraId="77801B9B">
            <w:pPr>
              <w:jc w:val="center"/>
              <w:rPr>
                <w:kern w:val="0"/>
                <w:sz w:val="22"/>
                <w:szCs w:val="22"/>
              </w:rPr>
            </w:pPr>
            <w:r>
              <w:rPr>
                <w:rFonts w:hint="eastAsia"/>
                <w:kern w:val="0"/>
                <w:sz w:val="22"/>
                <w:szCs w:val="22"/>
              </w:rPr>
              <w:t>50220224032</w:t>
            </w:r>
          </w:p>
        </w:tc>
        <w:tc>
          <w:tcPr>
            <w:tcW w:w="1853" w:type="dxa"/>
            <w:vAlign w:val="center"/>
          </w:tcPr>
          <w:p w14:paraId="7E6CDB17">
            <w:pPr>
              <w:jc w:val="center"/>
              <w:rPr>
                <w:kern w:val="0"/>
                <w:sz w:val="22"/>
                <w:szCs w:val="22"/>
              </w:rPr>
            </w:pPr>
            <w:r>
              <w:rPr>
                <w:kern w:val="0"/>
                <w:sz w:val="22"/>
              </w:rPr>
              <w:t>社会工作伦理</w:t>
            </w:r>
          </w:p>
        </w:tc>
        <w:tc>
          <w:tcPr>
            <w:tcW w:w="709" w:type="dxa"/>
            <w:vAlign w:val="center"/>
          </w:tcPr>
          <w:p w14:paraId="6FD3C306">
            <w:pPr>
              <w:jc w:val="center"/>
              <w:rPr>
                <w:kern w:val="0"/>
                <w:sz w:val="22"/>
                <w:szCs w:val="22"/>
              </w:rPr>
            </w:pPr>
            <w:r>
              <w:rPr>
                <w:kern w:val="0"/>
                <w:sz w:val="22"/>
              </w:rPr>
              <w:t>30</w:t>
            </w:r>
          </w:p>
        </w:tc>
        <w:tc>
          <w:tcPr>
            <w:tcW w:w="708" w:type="dxa"/>
            <w:vAlign w:val="center"/>
          </w:tcPr>
          <w:p w14:paraId="2FF1D3EE">
            <w:pPr>
              <w:jc w:val="center"/>
              <w:rPr>
                <w:kern w:val="0"/>
                <w:sz w:val="22"/>
                <w:szCs w:val="22"/>
              </w:rPr>
            </w:pPr>
            <w:r>
              <w:rPr>
                <w:kern w:val="0"/>
                <w:sz w:val="22"/>
              </w:rPr>
              <w:t>6</w:t>
            </w:r>
          </w:p>
        </w:tc>
        <w:tc>
          <w:tcPr>
            <w:tcW w:w="567" w:type="dxa"/>
            <w:vAlign w:val="center"/>
          </w:tcPr>
          <w:p w14:paraId="5A2D02FF">
            <w:pPr>
              <w:jc w:val="center"/>
              <w:rPr>
                <w:kern w:val="0"/>
                <w:sz w:val="22"/>
                <w:szCs w:val="22"/>
              </w:rPr>
            </w:pPr>
            <w:r>
              <w:rPr>
                <w:kern w:val="0"/>
                <w:sz w:val="22"/>
              </w:rPr>
              <w:t>2</w:t>
            </w:r>
          </w:p>
        </w:tc>
        <w:tc>
          <w:tcPr>
            <w:tcW w:w="709" w:type="dxa"/>
            <w:vAlign w:val="center"/>
          </w:tcPr>
          <w:p w14:paraId="6CD203C0">
            <w:pPr>
              <w:jc w:val="center"/>
              <w:rPr>
                <w:kern w:val="0"/>
                <w:sz w:val="22"/>
                <w:szCs w:val="22"/>
              </w:rPr>
            </w:pPr>
            <w:r>
              <w:rPr>
                <w:kern w:val="0"/>
                <w:sz w:val="22"/>
              </w:rPr>
              <w:t>1</w:t>
            </w:r>
          </w:p>
        </w:tc>
        <w:tc>
          <w:tcPr>
            <w:tcW w:w="1134" w:type="dxa"/>
            <w:vAlign w:val="center"/>
          </w:tcPr>
          <w:p w14:paraId="31A77216">
            <w:pPr>
              <w:jc w:val="center"/>
              <w:rPr>
                <w:kern w:val="0"/>
                <w:sz w:val="22"/>
                <w:szCs w:val="22"/>
              </w:rPr>
            </w:pPr>
            <w:r>
              <w:rPr>
                <w:kern w:val="0"/>
                <w:sz w:val="22"/>
              </w:rPr>
              <w:t>法学社会学院</w:t>
            </w:r>
          </w:p>
        </w:tc>
        <w:tc>
          <w:tcPr>
            <w:tcW w:w="987" w:type="dxa"/>
            <w:vAlign w:val="center"/>
          </w:tcPr>
          <w:p w14:paraId="2C24A910">
            <w:pPr>
              <w:widowControl/>
              <w:jc w:val="center"/>
              <w:rPr>
                <w:kern w:val="0"/>
                <w:sz w:val="22"/>
                <w:szCs w:val="22"/>
              </w:rPr>
            </w:pPr>
          </w:p>
        </w:tc>
      </w:tr>
      <w:tr w14:paraId="5C40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48" w:type="dxa"/>
            <w:gridSpan w:val="2"/>
            <w:vMerge w:val="continue"/>
            <w:vAlign w:val="center"/>
          </w:tcPr>
          <w:p w14:paraId="3130E01D">
            <w:pPr>
              <w:widowControl/>
              <w:jc w:val="center"/>
              <w:rPr>
                <w:bCs/>
                <w:kern w:val="0"/>
                <w:sz w:val="22"/>
                <w:szCs w:val="22"/>
              </w:rPr>
            </w:pPr>
          </w:p>
        </w:tc>
        <w:tc>
          <w:tcPr>
            <w:tcW w:w="1266" w:type="dxa"/>
            <w:vAlign w:val="center"/>
          </w:tcPr>
          <w:p w14:paraId="64FA2C05">
            <w:pPr>
              <w:jc w:val="center"/>
              <w:rPr>
                <w:kern w:val="0"/>
                <w:sz w:val="22"/>
                <w:szCs w:val="22"/>
              </w:rPr>
            </w:pPr>
            <w:r>
              <w:rPr>
                <w:rFonts w:hint="eastAsia"/>
                <w:kern w:val="0"/>
                <w:sz w:val="22"/>
                <w:szCs w:val="22"/>
              </w:rPr>
              <w:t>50220224033</w:t>
            </w:r>
          </w:p>
        </w:tc>
        <w:tc>
          <w:tcPr>
            <w:tcW w:w="1853" w:type="dxa"/>
            <w:vAlign w:val="center"/>
          </w:tcPr>
          <w:p w14:paraId="2AB8AB0B">
            <w:pPr>
              <w:jc w:val="center"/>
              <w:rPr>
                <w:kern w:val="0"/>
                <w:sz w:val="22"/>
                <w:szCs w:val="22"/>
              </w:rPr>
            </w:pPr>
            <w:r>
              <w:rPr>
                <w:kern w:val="0"/>
                <w:sz w:val="22"/>
              </w:rPr>
              <w:t>社会政策分析</w:t>
            </w:r>
          </w:p>
        </w:tc>
        <w:tc>
          <w:tcPr>
            <w:tcW w:w="709" w:type="dxa"/>
            <w:vAlign w:val="center"/>
          </w:tcPr>
          <w:p w14:paraId="76E9A98E">
            <w:pPr>
              <w:jc w:val="center"/>
              <w:rPr>
                <w:kern w:val="0"/>
                <w:sz w:val="22"/>
                <w:szCs w:val="22"/>
              </w:rPr>
            </w:pPr>
            <w:r>
              <w:rPr>
                <w:kern w:val="0"/>
                <w:sz w:val="22"/>
              </w:rPr>
              <w:t>3</w:t>
            </w:r>
            <w:r>
              <w:rPr>
                <w:rFonts w:hint="eastAsia"/>
                <w:kern w:val="0"/>
                <w:sz w:val="22"/>
              </w:rPr>
              <w:t>0</w:t>
            </w:r>
          </w:p>
        </w:tc>
        <w:tc>
          <w:tcPr>
            <w:tcW w:w="708" w:type="dxa"/>
            <w:vAlign w:val="center"/>
          </w:tcPr>
          <w:p w14:paraId="494872D0">
            <w:pPr>
              <w:jc w:val="center"/>
              <w:rPr>
                <w:kern w:val="0"/>
                <w:sz w:val="22"/>
                <w:szCs w:val="22"/>
              </w:rPr>
            </w:pPr>
            <w:r>
              <w:rPr>
                <w:rFonts w:hint="eastAsia"/>
                <w:kern w:val="0"/>
                <w:sz w:val="22"/>
              </w:rPr>
              <w:t>6</w:t>
            </w:r>
          </w:p>
        </w:tc>
        <w:tc>
          <w:tcPr>
            <w:tcW w:w="567" w:type="dxa"/>
            <w:vAlign w:val="center"/>
          </w:tcPr>
          <w:p w14:paraId="185489C1">
            <w:pPr>
              <w:jc w:val="center"/>
              <w:rPr>
                <w:kern w:val="0"/>
                <w:sz w:val="22"/>
                <w:szCs w:val="22"/>
              </w:rPr>
            </w:pPr>
            <w:r>
              <w:rPr>
                <w:kern w:val="0"/>
                <w:sz w:val="22"/>
              </w:rPr>
              <w:t>2</w:t>
            </w:r>
          </w:p>
        </w:tc>
        <w:tc>
          <w:tcPr>
            <w:tcW w:w="709" w:type="dxa"/>
            <w:vAlign w:val="center"/>
          </w:tcPr>
          <w:p w14:paraId="20E8D6C4">
            <w:pPr>
              <w:jc w:val="center"/>
              <w:rPr>
                <w:kern w:val="0"/>
                <w:sz w:val="22"/>
                <w:szCs w:val="22"/>
              </w:rPr>
            </w:pPr>
            <w:r>
              <w:rPr>
                <w:kern w:val="0"/>
                <w:sz w:val="22"/>
              </w:rPr>
              <w:t>2</w:t>
            </w:r>
          </w:p>
        </w:tc>
        <w:tc>
          <w:tcPr>
            <w:tcW w:w="1134" w:type="dxa"/>
            <w:vAlign w:val="center"/>
          </w:tcPr>
          <w:p w14:paraId="02153FB7">
            <w:pPr>
              <w:jc w:val="center"/>
              <w:rPr>
                <w:kern w:val="0"/>
                <w:sz w:val="22"/>
                <w:szCs w:val="22"/>
              </w:rPr>
            </w:pPr>
            <w:r>
              <w:rPr>
                <w:kern w:val="0"/>
                <w:sz w:val="22"/>
              </w:rPr>
              <w:t>法学社会学院</w:t>
            </w:r>
          </w:p>
        </w:tc>
        <w:tc>
          <w:tcPr>
            <w:tcW w:w="987" w:type="dxa"/>
            <w:vAlign w:val="center"/>
          </w:tcPr>
          <w:p w14:paraId="2C480314">
            <w:pPr>
              <w:widowControl/>
              <w:jc w:val="center"/>
              <w:rPr>
                <w:kern w:val="0"/>
                <w:sz w:val="22"/>
                <w:szCs w:val="22"/>
              </w:rPr>
            </w:pPr>
          </w:p>
        </w:tc>
      </w:tr>
      <w:tr w14:paraId="30EC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48" w:type="dxa"/>
            <w:gridSpan w:val="2"/>
            <w:vMerge w:val="continue"/>
            <w:vAlign w:val="center"/>
          </w:tcPr>
          <w:p w14:paraId="75A2C2E3">
            <w:pPr>
              <w:widowControl/>
              <w:jc w:val="center"/>
              <w:rPr>
                <w:bCs/>
                <w:kern w:val="0"/>
                <w:sz w:val="22"/>
                <w:szCs w:val="22"/>
              </w:rPr>
            </w:pPr>
          </w:p>
        </w:tc>
        <w:tc>
          <w:tcPr>
            <w:tcW w:w="1266" w:type="dxa"/>
            <w:vAlign w:val="center"/>
          </w:tcPr>
          <w:p w14:paraId="0BE411C5">
            <w:pPr>
              <w:widowControl/>
              <w:jc w:val="center"/>
              <w:rPr>
                <w:kern w:val="0"/>
                <w:sz w:val="22"/>
                <w:szCs w:val="22"/>
              </w:rPr>
            </w:pPr>
            <w:r>
              <w:rPr>
                <w:rFonts w:hint="eastAsia"/>
                <w:kern w:val="0"/>
                <w:sz w:val="22"/>
                <w:szCs w:val="22"/>
              </w:rPr>
              <w:t>50220224034</w:t>
            </w:r>
          </w:p>
        </w:tc>
        <w:tc>
          <w:tcPr>
            <w:tcW w:w="1853" w:type="dxa"/>
            <w:vAlign w:val="center"/>
          </w:tcPr>
          <w:p w14:paraId="6C236E2C">
            <w:pPr>
              <w:jc w:val="center"/>
              <w:rPr>
                <w:kern w:val="0"/>
                <w:sz w:val="22"/>
                <w:szCs w:val="22"/>
              </w:rPr>
            </w:pPr>
            <w:r>
              <w:rPr>
                <w:kern w:val="0"/>
                <w:sz w:val="22"/>
              </w:rPr>
              <w:t>社会工作硕士论文写作</w:t>
            </w:r>
          </w:p>
        </w:tc>
        <w:tc>
          <w:tcPr>
            <w:tcW w:w="709" w:type="dxa"/>
            <w:vAlign w:val="center"/>
          </w:tcPr>
          <w:p w14:paraId="0395A3E8">
            <w:pPr>
              <w:jc w:val="center"/>
              <w:rPr>
                <w:kern w:val="0"/>
                <w:sz w:val="22"/>
                <w:szCs w:val="22"/>
              </w:rPr>
            </w:pPr>
            <w:r>
              <w:rPr>
                <w:rFonts w:hint="eastAsia"/>
                <w:kern w:val="0"/>
                <w:sz w:val="22"/>
              </w:rPr>
              <w:t>54</w:t>
            </w:r>
          </w:p>
        </w:tc>
        <w:tc>
          <w:tcPr>
            <w:tcW w:w="708" w:type="dxa"/>
            <w:vAlign w:val="center"/>
          </w:tcPr>
          <w:p w14:paraId="48E75A90">
            <w:pPr>
              <w:jc w:val="center"/>
              <w:rPr>
                <w:kern w:val="0"/>
                <w:sz w:val="22"/>
                <w:szCs w:val="22"/>
              </w:rPr>
            </w:pPr>
          </w:p>
        </w:tc>
        <w:tc>
          <w:tcPr>
            <w:tcW w:w="567" w:type="dxa"/>
            <w:vAlign w:val="center"/>
          </w:tcPr>
          <w:p w14:paraId="6A408F4C">
            <w:pPr>
              <w:jc w:val="center"/>
              <w:rPr>
                <w:kern w:val="0"/>
                <w:sz w:val="22"/>
                <w:szCs w:val="22"/>
              </w:rPr>
            </w:pPr>
            <w:r>
              <w:rPr>
                <w:rFonts w:hint="eastAsia"/>
                <w:kern w:val="0"/>
                <w:sz w:val="22"/>
              </w:rPr>
              <w:t>3</w:t>
            </w:r>
          </w:p>
        </w:tc>
        <w:tc>
          <w:tcPr>
            <w:tcW w:w="709" w:type="dxa"/>
            <w:vAlign w:val="center"/>
          </w:tcPr>
          <w:p w14:paraId="43E8DD49">
            <w:pPr>
              <w:jc w:val="center"/>
              <w:rPr>
                <w:kern w:val="0"/>
                <w:sz w:val="22"/>
                <w:szCs w:val="22"/>
              </w:rPr>
            </w:pPr>
            <w:r>
              <w:rPr>
                <w:kern w:val="0"/>
                <w:sz w:val="22"/>
              </w:rPr>
              <w:t>2</w:t>
            </w:r>
          </w:p>
        </w:tc>
        <w:tc>
          <w:tcPr>
            <w:tcW w:w="1134" w:type="dxa"/>
            <w:vAlign w:val="center"/>
          </w:tcPr>
          <w:p w14:paraId="6AEE88E4">
            <w:pPr>
              <w:jc w:val="center"/>
              <w:rPr>
                <w:kern w:val="0"/>
                <w:sz w:val="22"/>
                <w:szCs w:val="22"/>
              </w:rPr>
            </w:pPr>
            <w:r>
              <w:rPr>
                <w:kern w:val="0"/>
                <w:sz w:val="22"/>
              </w:rPr>
              <w:t>法学社会学院</w:t>
            </w:r>
          </w:p>
        </w:tc>
        <w:tc>
          <w:tcPr>
            <w:tcW w:w="987" w:type="dxa"/>
            <w:vAlign w:val="center"/>
          </w:tcPr>
          <w:p w14:paraId="3D8819E6">
            <w:pPr>
              <w:widowControl/>
              <w:jc w:val="center"/>
              <w:rPr>
                <w:kern w:val="0"/>
                <w:sz w:val="22"/>
                <w:szCs w:val="22"/>
              </w:rPr>
            </w:pPr>
          </w:p>
        </w:tc>
      </w:tr>
      <w:tr w14:paraId="48E2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848" w:type="dxa"/>
            <w:gridSpan w:val="2"/>
            <w:vAlign w:val="center"/>
          </w:tcPr>
          <w:p w14:paraId="4CCF7C63">
            <w:pPr>
              <w:widowControl/>
              <w:jc w:val="center"/>
              <w:rPr>
                <w:bCs/>
                <w:kern w:val="0"/>
                <w:sz w:val="22"/>
                <w:szCs w:val="22"/>
              </w:rPr>
            </w:pPr>
            <w:r>
              <w:rPr>
                <w:rFonts w:hint="eastAsia"/>
                <w:bCs/>
                <w:kern w:val="0"/>
                <w:sz w:val="22"/>
                <w:szCs w:val="22"/>
              </w:rPr>
              <w:t>选修课</w:t>
            </w:r>
          </w:p>
          <w:p w14:paraId="55771626">
            <w:pPr>
              <w:widowControl/>
              <w:jc w:val="center"/>
              <w:rPr>
                <w:bCs/>
                <w:kern w:val="0"/>
                <w:sz w:val="22"/>
                <w:szCs w:val="22"/>
              </w:rPr>
            </w:pPr>
            <w:r>
              <w:rPr>
                <w:rFonts w:hint="eastAsia"/>
                <w:bCs/>
                <w:kern w:val="0"/>
                <w:sz w:val="22"/>
                <w:szCs w:val="22"/>
              </w:rPr>
              <w:t>（</w:t>
            </w:r>
            <w:r>
              <w:rPr>
                <w:bCs/>
                <w:kern w:val="0"/>
                <w:sz w:val="22"/>
                <w:szCs w:val="22"/>
              </w:rPr>
              <w:t>1</w:t>
            </w:r>
            <w:r>
              <w:rPr>
                <w:rFonts w:hint="eastAsia"/>
                <w:bCs/>
                <w:kern w:val="0"/>
                <w:sz w:val="22"/>
                <w:szCs w:val="22"/>
              </w:rPr>
              <w:t>4学分）</w:t>
            </w:r>
          </w:p>
        </w:tc>
        <w:tc>
          <w:tcPr>
            <w:tcW w:w="7933" w:type="dxa"/>
            <w:gridSpan w:val="8"/>
            <w:vAlign w:val="center"/>
          </w:tcPr>
          <w:p w14:paraId="1A6187D1">
            <w:pPr>
              <w:jc w:val="center"/>
              <w:rPr>
                <w:kern w:val="0"/>
                <w:sz w:val="22"/>
                <w:szCs w:val="22"/>
              </w:rPr>
            </w:pPr>
            <w:r>
              <w:rPr>
                <w:rFonts w:hint="eastAsia"/>
                <w:kern w:val="0"/>
                <w:sz w:val="22"/>
                <w:szCs w:val="22"/>
              </w:rPr>
              <w:t>可任意选修各学院开设的研究生课程、本科生课程（</w:t>
            </w:r>
            <w:r>
              <w:rPr>
                <w:kern w:val="0"/>
                <w:sz w:val="22"/>
                <w:szCs w:val="22"/>
              </w:rPr>
              <w:t>具体课程</w:t>
            </w:r>
            <w:r>
              <w:rPr>
                <w:rFonts w:hint="eastAsia"/>
                <w:kern w:val="0"/>
                <w:sz w:val="22"/>
                <w:szCs w:val="22"/>
              </w:rPr>
              <w:t>清单</w:t>
            </w:r>
            <w:r>
              <w:rPr>
                <w:kern w:val="0"/>
                <w:sz w:val="22"/>
                <w:szCs w:val="22"/>
              </w:rPr>
              <w:t>见</w:t>
            </w:r>
            <w:r>
              <w:rPr>
                <w:rFonts w:hint="eastAsia"/>
                <w:kern w:val="0"/>
                <w:sz w:val="22"/>
                <w:szCs w:val="22"/>
              </w:rPr>
              <w:t>附件，选修本科生课程不计入总学分）。至少含</w:t>
            </w:r>
            <w:r>
              <w:rPr>
                <w:kern w:val="0"/>
                <w:sz w:val="22"/>
                <w:szCs w:val="22"/>
              </w:rPr>
              <w:t>1门</w:t>
            </w:r>
            <w:r>
              <w:rPr>
                <w:rFonts w:hint="eastAsia"/>
                <w:kern w:val="0"/>
                <w:sz w:val="22"/>
                <w:szCs w:val="22"/>
              </w:rPr>
              <w:t>文史哲艺美类课程。</w:t>
            </w:r>
          </w:p>
        </w:tc>
      </w:tr>
      <w:tr w14:paraId="2C7F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848" w:type="dxa"/>
            <w:gridSpan w:val="2"/>
            <w:vMerge w:val="restart"/>
            <w:vAlign w:val="center"/>
          </w:tcPr>
          <w:p w14:paraId="4447ACFD">
            <w:pPr>
              <w:widowControl/>
              <w:jc w:val="center"/>
              <w:rPr>
                <w:kern w:val="0"/>
                <w:sz w:val="22"/>
                <w:szCs w:val="22"/>
              </w:rPr>
            </w:pPr>
            <w:r>
              <w:rPr>
                <w:bCs/>
                <w:kern w:val="0"/>
                <w:sz w:val="22"/>
                <w:szCs w:val="22"/>
              </w:rPr>
              <w:t>必修</w:t>
            </w:r>
          </w:p>
          <w:p w14:paraId="39EA791A">
            <w:pPr>
              <w:widowControl/>
              <w:jc w:val="center"/>
              <w:rPr>
                <w:kern w:val="0"/>
                <w:sz w:val="22"/>
                <w:szCs w:val="22"/>
              </w:rPr>
            </w:pPr>
            <w:r>
              <w:rPr>
                <w:bCs/>
                <w:kern w:val="0"/>
                <w:sz w:val="22"/>
                <w:szCs w:val="22"/>
              </w:rPr>
              <w:t>环节</w:t>
            </w:r>
          </w:p>
          <w:p w14:paraId="60938991">
            <w:pPr>
              <w:widowControl/>
              <w:jc w:val="center"/>
              <w:rPr>
                <w:kern w:val="0"/>
                <w:sz w:val="22"/>
                <w:szCs w:val="22"/>
              </w:rPr>
            </w:pPr>
            <w:r>
              <w:rPr>
                <w:bCs/>
                <w:kern w:val="0"/>
                <w:sz w:val="22"/>
                <w:szCs w:val="22"/>
              </w:rPr>
              <w:t>（</w:t>
            </w:r>
            <w:r>
              <w:rPr>
                <w:rFonts w:hint="eastAsia"/>
                <w:bCs/>
                <w:kern w:val="0"/>
                <w:sz w:val="22"/>
                <w:szCs w:val="22"/>
              </w:rPr>
              <w:t>10</w:t>
            </w:r>
            <w:r>
              <w:rPr>
                <w:bCs/>
                <w:kern w:val="0"/>
                <w:sz w:val="22"/>
                <w:szCs w:val="22"/>
              </w:rPr>
              <w:t>学分）</w:t>
            </w:r>
          </w:p>
        </w:tc>
        <w:tc>
          <w:tcPr>
            <w:tcW w:w="1266" w:type="dxa"/>
            <w:vAlign w:val="center"/>
          </w:tcPr>
          <w:p w14:paraId="59FF4995">
            <w:pPr>
              <w:widowControl/>
              <w:jc w:val="center"/>
              <w:rPr>
                <w:kern w:val="0"/>
                <w:sz w:val="22"/>
                <w:szCs w:val="22"/>
              </w:rPr>
            </w:pPr>
            <w:r>
              <w:rPr>
                <w:rFonts w:hint="eastAsia"/>
                <w:kern w:val="0"/>
                <w:sz w:val="22"/>
                <w:szCs w:val="22"/>
              </w:rPr>
              <w:t>50220624013</w:t>
            </w:r>
          </w:p>
        </w:tc>
        <w:tc>
          <w:tcPr>
            <w:tcW w:w="1853" w:type="dxa"/>
            <w:vAlign w:val="center"/>
          </w:tcPr>
          <w:p w14:paraId="4176ECF5">
            <w:pPr>
              <w:widowControl/>
              <w:jc w:val="center"/>
              <w:rPr>
                <w:bCs/>
                <w:kern w:val="0"/>
                <w:sz w:val="22"/>
                <w:szCs w:val="22"/>
              </w:rPr>
            </w:pPr>
            <w:r>
              <w:rPr>
                <w:kern w:val="0"/>
                <w:sz w:val="22"/>
              </w:rPr>
              <w:t>社会工作实习</w:t>
            </w:r>
          </w:p>
        </w:tc>
        <w:tc>
          <w:tcPr>
            <w:tcW w:w="709" w:type="dxa"/>
            <w:vAlign w:val="center"/>
          </w:tcPr>
          <w:p w14:paraId="3AC65A0E">
            <w:pPr>
              <w:widowControl/>
              <w:jc w:val="center"/>
              <w:rPr>
                <w:bCs/>
                <w:kern w:val="0"/>
                <w:sz w:val="22"/>
                <w:szCs w:val="22"/>
              </w:rPr>
            </w:pPr>
            <w:r>
              <w:rPr>
                <w:rFonts w:hint="eastAsia"/>
                <w:bCs/>
                <w:kern w:val="0"/>
                <w:sz w:val="22"/>
                <w:szCs w:val="22"/>
              </w:rPr>
              <w:t>126</w:t>
            </w:r>
          </w:p>
        </w:tc>
        <w:tc>
          <w:tcPr>
            <w:tcW w:w="708" w:type="dxa"/>
            <w:vAlign w:val="center"/>
          </w:tcPr>
          <w:p w14:paraId="6794273C">
            <w:pPr>
              <w:widowControl/>
              <w:jc w:val="center"/>
              <w:rPr>
                <w:bCs/>
                <w:kern w:val="0"/>
                <w:sz w:val="22"/>
                <w:szCs w:val="22"/>
              </w:rPr>
            </w:pPr>
          </w:p>
        </w:tc>
        <w:tc>
          <w:tcPr>
            <w:tcW w:w="567" w:type="dxa"/>
            <w:vAlign w:val="center"/>
          </w:tcPr>
          <w:p w14:paraId="22934BEA">
            <w:pPr>
              <w:widowControl/>
              <w:jc w:val="center"/>
              <w:rPr>
                <w:bCs/>
                <w:kern w:val="0"/>
                <w:sz w:val="22"/>
                <w:szCs w:val="22"/>
              </w:rPr>
            </w:pPr>
            <w:r>
              <w:rPr>
                <w:rFonts w:hint="eastAsia"/>
                <w:kern w:val="0"/>
                <w:sz w:val="22"/>
              </w:rPr>
              <w:t>7</w:t>
            </w:r>
          </w:p>
        </w:tc>
        <w:tc>
          <w:tcPr>
            <w:tcW w:w="709" w:type="dxa"/>
            <w:vAlign w:val="center"/>
          </w:tcPr>
          <w:p w14:paraId="56ED6024">
            <w:pPr>
              <w:widowControl/>
              <w:jc w:val="center"/>
              <w:rPr>
                <w:bCs/>
                <w:kern w:val="0"/>
                <w:sz w:val="22"/>
                <w:szCs w:val="22"/>
              </w:rPr>
            </w:pPr>
            <w:r>
              <w:rPr>
                <w:kern w:val="0"/>
                <w:sz w:val="22"/>
              </w:rPr>
              <w:t>4-6</w:t>
            </w:r>
          </w:p>
        </w:tc>
        <w:tc>
          <w:tcPr>
            <w:tcW w:w="1134" w:type="dxa"/>
            <w:vAlign w:val="center"/>
          </w:tcPr>
          <w:p w14:paraId="55AC3C0E">
            <w:pPr>
              <w:jc w:val="center"/>
              <w:rPr>
                <w:kern w:val="0"/>
                <w:sz w:val="22"/>
                <w:szCs w:val="22"/>
              </w:rPr>
            </w:pPr>
            <w:r>
              <w:rPr>
                <w:kern w:val="0"/>
                <w:sz w:val="22"/>
              </w:rPr>
              <w:t>法学社会学院</w:t>
            </w:r>
          </w:p>
        </w:tc>
        <w:tc>
          <w:tcPr>
            <w:tcW w:w="987" w:type="dxa"/>
            <w:vAlign w:val="center"/>
          </w:tcPr>
          <w:p w14:paraId="6005762A">
            <w:pPr>
              <w:jc w:val="center"/>
              <w:rPr>
                <w:kern w:val="0"/>
                <w:sz w:val="22"/>
                <w:szCs w:val="22"/>
              </w:rPr>
            </w:pPr>
          </w:p>
        </w:tc>
      </w:tr>
      <w:tr w14:paraId="2919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848" w:type="dxa"/>
            <w:gridSpan w:val="2"/>
            <w:vMerge w:val="continue"/>
            <w:vAlign w:val="center"/>
          </w:tcPr>
          <w:p w14:paraId="4556BCF3">
            <w:pPr>
              <w:jc w:val="center"/>
              <w:rPr>
                <w:bCs/>
                <w:kern w:val="0"/>
                <w:sz w:val="22"/>
                <w:szCs w:val="22"/>
              </w:rPr>
            </w:pPr>
          </w:p>
        </w:tc>
        <w:tc>
          <w:tcPr>
            <w:tcW w:w="1266" w:type="dxa"/>
            <w:vAlign w:val="center"/>
          </w:tcPr>
          <w:p w14:paraId="5EE21FDE">
            <w:pPr>
              <w:jc w:val="center"/>
              <w:rPr>
                <w:kern w:val="0"/>
                <w:sz w:val="22"/>
                <w:szCs w:val="22"/>
              </w:rPr>
            </w:pPr>
            <w:r>
              <w:rPr>
                <w:rFonts w:hint="eastAsia"/>
                <w:kern w:val="0"/>
                <w:sz w:val="22"/>
                <w:szCs w:val="22"/>
              </w:rPr>
              <w:t>50220624014</w:t>
            </w:r>
          </w:p>
        </w:tc>
        <w:tc>
          <w:tcPr>
            <w:tcW w:w="1853" w:type="dxa"/>
            <w:vAlign w:val="center"/>
          </w:tcPr>
          <w:p w14:paraId="5FE93E77">
            <w:pPr>
              <w:widowControl/>
              <w:jc w:val="center"/>
              <w:rPr>
                <w:bCs/>
                <w:kern w:val="0"/>
                <w:sz w:val="22"/>
                <w:szCs w:val="22"/>
              </w:rPr>
            </w:pPr>
            <w:r>
              <w:rPr>
                <w:kern w:val="0"/>
                <w:sz w:val="22"/>
              </w:rPr>
              <w:t>选题报告</w:t>
            </w:r>
          </w:p>
        </w:tc>
        <w:tc>
          <w:tcPr>
            <w:tcW w:w="709" w:type="dxa"/>
            <w:vAlign w:val="center"/>
          </w:tcPr>
          <w:p w14:paraId="6B6D8D68">
            <w:pPr>
              <w:widowControl/>
              <w:jc w:val="center"/>
              <w:rPr>
                <w:bCs/>
                <w:kern w:val="0"/>
                <w:sz w:val="22"/>
                <w:szCs w:val="22"/>
              </w:rPr>
            </w:pPr>
            <w:r>
              <w:rPr>
                <w:rFonts w:hint="eastAsia"/>
                <w:bCs/>
                <w:kern w:val="0"/>
                <w:sz w:val="22"/>
                <w:szCs w:val="22"/>
              </w:rPr>
              <w:t>54</w:t>
            </w:r>
          </w:p>
        </w:tc>
        <w:tc>
          <w:tcPr>
            <w:tcW w:w="708" w:type="dxa"/>
            <w:vAlign w:val="center"/>
          </w:tcPr>
          <w:p w14:paraId="1AE699DB">
            <w:pPr>
              <w:widowControl/>
              <w:jc w:val="center"/>
              <w:rPr>
                <w:bCs/>
                <w:kern w:val="0"/>
                <w:sz w:val="22"/>
                <w:szCs w:val="22"/>
              </w:rPr>
            </w:pPr>
          </w:p>
        </w:tc>
        <w:tc>
          <w:tcPr>
            <w:tcW w:w="567" w:type="dxa"/>
            <w:vAlign w:val="center"/>
          </w:tcPr>
          <w:p w14:paraId="7248B9EE">
            <w:pPr>
              <w:widowControl/>
              <w:jc w:val="center"/>
              <w:rPr>
                <w:bCs/>
                <w:kern w:val="0"/>
                <w:sz w:val="22"/>
                <w:szCs w:val="22"/>
              </w:rPr>
            </w:pPr>
            <w:r>
              <w:rPr>
                <w:rFonts w:hint="eastAsia"/>
                <w:kern w:val="0"/>
                <w:sz w:val="22"/>
              </w:rPr>
              <w:t>3</w:t>
            </w:r>
          </w:p>
        </w:tc>
        <w:tc>
          <w:tcPr>
            <w:tcW w:w="709" w:type="dxa"/>
            <w:vAlign w:val="center"/>
          </w:tcPr>
          <w:p w14:paraId="0661EB7B">
            <w:pPr>
              <w:widowControl/>
              <w:jc w:val="center"/>
              <w:rPr>
                <w:bCs/>
                <w:kern w:val="0"/>
                <w:sz w:val="22"/>
                <w:szCs w:val="22"/>
              </w:rPr>
            </w:pPr>
            <w:r>
              <w:rPr>
                <w:kern w:val="0"/>
                <w:sz w:val="22"/>
              </w:rPr>
              <w:t>4</w:t>
            </w:r>
          </w:p>
        </w:tc>
        <w:tc>
          <w:tcPr>
            <w:tcW w:w="1134" w:type="dxa"/>
            <w:vAlign w:val="center"/>
          </w:tcPr>
          <w:p w14:paraId="06C67F3D">
            <w:pPr>
              <w:jc w:val="center"/>
              <w:rPr>
                <w:kern w:val="0"/>
                <w:sz w:val="22"/>
                <w:szCs w:val="22"/>
              </w:rPr>
            </w:pPr>
            <w:r>
              <w:rPr>
                <w:kern w:val="0"/>
                <w:sz w:val="22"/>
              </w:rPr>
              <w:t>法学社会学院</w:t>
            </w:r>
          </w:p>
        </w:tc>
        <w:tc>
          <w:tcPr>
            <w:tcW w:w="987" w:type="dxa"/>
            <w:vAlign w:val="center"/>
          </w:tcPr>
          <w:p w14:paraId="7B8EDD40">
            <w:pPr>
              <w:jc w:val="center"/>
              <w:rPr>
                <w:kern w:val="0"/>
                <w:sz w:val="22"/>
                <w:szCs w:val="22"/>
              </w:rPr>
            </w:pPr>
          </w:p>
        </w:tc>
      </w:tr>
    </w:tbl>
    <w:p w14:paraId="6EB685C0">
      <w:pPr>
        <w:keepNext/>
        <w:keepLines/>
        <w:spacing w:before="156" w:beforeLines="50" w:after="156" w:afterLines="50"/>
        <w:outlineLvl w:val="2"/>
        <w:rPr>
          <w:b/>
          <w:bCs/>
          <w:kern w:val="0"/>
          <w:sz w:val="24"/>
          <w:szCs w:val="32"/>
        </w:rPr>
      </w:pPr>
      <w:r>
        <w:rPr>
          <w:rFonts w:hint="eastAsia"/>
          <w:b/>
          <w:bCs/>
          <w:kern w:val="0"/>
          <w:sz w:val="24"/>
          <w:szCs w:val="32"/>
        </w:rPr>
        <w:t>五、必修环节</w:t>
      </w:r>
    </w:p>
    <w:p w14:paraId="4505D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bCs/>
          <w:sz w:val="24"/>
        </w:rPr>
      </w:pPr>
      <w:r>
        <w:rPr>
          <w:bCs/>
          <w:sz w:val="24"/>
        </w:rPr>
        <w:t>（一）专业实践</w:t>
      </w:r>
    </w:p>
    <w:p w14:paraId="6C19451F">
      <w:pPr>
        <w:spacing w:line="400" w:lineRule="exact"/>
        <w:ind w:firstLine="480" w:firstLineChars="200"/>
        <w:textAlignment w:val="baseline"/>
        <w:rPr>
          <w:sz w:val="24"/>
        </w:rPr>
      </w:pPr>
      <w:r>
        <w:rPr>
          <w:bCs/>
          <w:sz w:val="24"/>
        </w:rPr>
        <w:t>社会工作硕士专业学位研究生在学期间，必须保证不少于半年的专业实践，应届本科毕业生的实践教学时间原则上不少于1年</w:t>
      </w:r>
      <w:r>
        <w:rPr>
          <w:rFonts w:hint="eastAsia"/>
          <w:bCs/>
          <w:sz w:val="24"/>
        </w:rPr>
        <w:t>。实践</w:t>
      </w:r>
      <w:r>
        <w:rPr>
          <w:bCs/>
          <w:sz w:val="24"/>
        </w:rPr>
        <w:t>方式主要</w:t>
      </w:r>
      <w:r>
        <w:rPr>
          <w:rFonts w:hint="eastAsia"/>
          <w:bCs/>
          <w:sz w:val="24"/>
        </w:rPr>
        <w:t>采用</w:t>
      </w:r>
      <w:r>
        <w:rPr>
          <w:bCs/>
          <w:sz w:val="24"/>
        </w:rPr>
        <w:t>集中实习和分散实习两种方式。</w:t>
      </w:r>
      <w:r>
        <w:rPr>
          <w:sz w:val="24"/>
        </w:rPr>
        <w:t>一般依托本专业领域的</w:t>
      </w:r>
      <w:r>
        <w:rPr>
          <w:rFonts w:hint="eastAsia"/>
          <w:sz w:val="24"/>
        </w:rPr>
        <w:t>国家级研究生联合培养示范基地，省级</w:t>
      </w:r>
      <w:r>
        <w:rPr>
          <w:sz w:val="24"/>
        </w:rPr>
        <w:t>、</w:t>
      </w:r>
      <w:r>
        <w:rPr>
          <w:rFonts w:hint="eastAsia"/>
          <w:sz w:val="24"/>
        </w:rPr>
        <w:t>校级</w:t>
      </w:r>
      <w:r>
        <w:rPr>
          <w:sz w:val="24"/>
        </w:rPr>
        <w:t>、院级、培育</w:t>
      </w:r>
      <w:r>
        <w:rPr>
          <w:rFonts w:hint="eastAsia"/>
          <w:sz w:val="24"/>
        </w:rPr>
        <w:t>级</w:t>
      </w:r>
      <w:r>
        <w:rPr>
          <w:sz w:val="24"/>
        </w:rPr>
        <w:t>研究生工作站</w:t>
      </w:r>
      <w:r>
        <w:rPr>
          <w:rFonts w:hint="eastAsia"/>
          <w:sz w:val="24"/>
        </w:rPr>
        <w:t>，地方研究生院，行业机构</w:t>
      </w:r>
      <w:r>
        <w:rPr>
          <w:sz w:val="24"/>
        </w:rPr>
        <w:t>等完成</w:t>
      </w:r>
      <w:r>
        <w:rPr>
          <w:rFonts w:hint="eastAsia"/>
          <w:sz w:val="24"/>
        </w:rPr>
        <w:t>。</w:t>
      </w:r>
    </w:p>
    <w:p w14:paraId="183F869E">
      <w:pPr>
        <w:spacing w:line="400" w:lineRule="exact"/>
        <w:ind w:firstLine="480" w:firstLineChars="200"/>
        <w:textAlignment w:val="baseline"/>
        <w:rPr>
          <w:bCs/>
          <w:sz w:val="24"/>
        </w:rPr>
      </w:pPr>
      <w:r>
        <w:rPr>
          <w:bCs/>
          <w:sz w:val="24"/>
        </w:rPr>
        <w:t>实习</w:t>
      </w:r>
      <w:r>
        <w:rPr>
          <w:rFonts w:hint="eastAsia"/>
          <w:bCs/>
          <w:sz w:val="24"/>
        </w:rPr>
        <w:t>在</w:t>
      </w:r>
      <w:r>
        <w:rPr>
          <w:rFonts w:hint="eastAsia"/>
          <w:sz w:val="24"/>
        </w:rPr>
        <w:t>校内外导师的共同指导下，结合行业实际岗位进行。过程</w:t>
      </w:r>
      <w:r>
        <w:rPr>
          <w:bCs/>
          <w:sz w:val="24"/>
        </w:rPr>
        <w:t>中必须严格按照实习手册的各项要求进行专业实习，提交规范的实习报告，发挥学校督导与机构督导的双重作用，提高实习教学水平。</w:t>
      </w:r>
      <w:r>
        <w:rPr>
          <w:rFonts w:hint="eastAsia"/>
          <w:bCs/>
          <w:sz w:val="24"/>
        </w:rPr>
        <w:t>课程实践一般依托学校未来学习中心完成，</w:t>
      </w:r>
      <w:r>
        <w:rPr>
          <w:rFonts w:hint="eastAsia"/>
          <w:sz w:val="24"/>
        </w:rPr>
        <w:t>实验室安全培训为实习的必修内容，</w:t>
      </w:r>
      <w:r>
        <w:rPr>
          <w:bCs/>
          <w:sz w:val="24"/>
        </w:rPr>
        <w:t>实习合格者记</w:t>
      </w:r>
      <w:r>
        <w:rPr>
          <w:rFonts w:hint="eastAsia"/>
          <w:bCs/>
          <w:sz w:val="24"/>
        </w:rPr>
        <w:t>7</w:t>
      </w:r>
      <w:r>
        <w:rPr>
          <w:bCs/>
          <w:sz w:val="24"/>
        </w:rPr>
        <w:t>学分。</w:t>
      </w:r>
    </w:p>
    <w:p w14:paraId="75FB6C5C">
      <w:pPr>
        <w:spacing w:line="400" w:lineRule="exact"/>
        <w:ind w:firstLine="480" w:firstLineChars="200"/>
        <w:textAlignment w:val="baseline"/>
        <w:rPr>
          <w:sz w:val="24"/>
        </w:rPr>
      </w:pPr>
      <w:r>
        <w:rPr>
          <w:rFonts w:hint="eastAsia"/>
          <w:sz w:val="24"/>
        </w:rPr>
        <w:t>专业实践是专业学位硕士研究生培养过程的必备过程，研究生要提交实践计划，撰写实践总结报告。对研究生实践环节实行全过程管理和质量评价，确保实践教学质量。</w:t>
      </w:r>
    </w:p>
    <w:p w14:paraId="25D293CF">
      <w:pPr>
        <w:spacing w:line="400" w:lineRule="exact"/>
        <w:ind w:firstLine="480" w:firstLineChars="200"/>
        <w:textAlignment w:val="baseline"/>
        <w:rPr>
          <w:sz w:val="24"/>
        </w:rPr>
      </w:pPr>
      <w:r>
        <w:rPr>
          <w:rFonts w:hint="eastAsia" w:ascii="宋体" w:hAnsi="宋体" w:cs="宋体"/>
          <w:sz w:val="24"/>
        </w:rPr>
        <w:t>※</w:t>
      </w:r>
      <w:r>
        <w:rPr>
          <w:rFonts w:hint="eastAsia"/>
          <w:sz w:val="24"/>
        </w:rPr>
        <w:t>定向培养研究生、来华留学生可免修专业实践，所缺学分须通过选修课程补齐。</w:t>
      </w:r>
    </w:p>
    <w:p w14:paraId="73B43233">
      <w:pPr>
        <w:spacing w:line="400" w:lineRule="exact"/>
        <w:ind w:firstLine="480" w:firstLineChars="200"/>
        <w:textAlignment w:val="baseline"/>
        <w:rPr>
          <w:bCs/>
          <w:sz w:val="24"/>
        </w:rPr>
      </w:pPr>
      <w:r>
        <w:rPr>
          <w:bCs/>
          <w:sz w:val="24"/>
        </w:rPr>
        <w:t>（二）选题报告</w:t>
      </w:r>
    </w:p>
    <w:p w14:paraId="696F155B">
      <w:pPr>
        <w:spacing w:line="400" w:lineRule="exact"/>
        <w:ind w:firstLine="484" w:firstLineChars="200"/>
        <w:rPr>
          <w:spacing w:val="1"/>
          <w:sz w:val="24"/>
        </w:rPr>
      </w:pPr>
      <w:r>
        <w:rPr>
          <w:rFonts w:hint="eastAsia"/>
          <w:spacing w:val="1"/>
          <w:sz w:val="24"/>
        </w:rPr>
        <w:t>论文选题应来源于应用课题或现实问题，并具有明确的职业背景和应用价值。学位论文研究工作是专业学位硕士研究生综合运用所学基础理论和专业知识，在一定实践经验基础上，掌握对专业实际问题研究能力的重要手段。选题应来源于专业实际或者具有明确的专业应用背景。学位论文研究工作一般应与专业实践相结合，时间不少于</w:t>
      </w:r>
      <w:r>
        <w:rPr>
          <w:spacing w:val="1"/>
          <w:sz w:val="24"/>
        </w:rPr>
        <w:t>12</w:t>
      </w:r>
      <w:r>
        <w:rPr>
          <w:rFonts w:hint="eastAsia"/>
          <w:spacing w:val="1"/>
          <w:sz w:val="24"/>
        </w:rPr>
        <w:t>个月。</w:t>
      </w:r>
    </w:p>
    <w:p w14:paraId="78377E78">
      <w:pPr>
        <w:spacing w:line="400" w:lineRule="exact"/>
        <w:ind w:firstLine="480" w:firstLineChars="200"/>
        <w:rPr>
          <w:spacing w:val="1"/>
          <w:sz w:val="24"/>
        </w:rPr>
      </w:pPr>
      <w:r>
        <w:rPr>
          <w:rFonts w:hint="eastAsia"/>
          <w:sz w:val="24"/>
        </w:rPr>
        <w:t>专业学位硕士研究生</w:t>
      </w:r>
      <w:r>
        <w:rPr>
          <w:sz w:val="24"/>
        </w:rPr>
        <w:t>选题报告的具体要求，按照学校研究生开题管理有关规定要求执行。选题报告通过后记</w:t>
      </w:r>
      <w:r>
        <w:rPr>
          <w:rFonts w:hint="eastAsia"/>
          <w:sz w:val="24"/>
        </w:rPr>
        <w:t>3</w:t>
      </w:r>
      <w:r>
        <w:rPr>
          <w:sz w:val="24"/>
        </w:rPr>
        <w:t>个必修环节学分。</w:t>
      </w:r>
    </w:p>
    <w:p w14:paraId="329EAA2C">
      <w:pPr>
        <w:keepNext/>
        <w:keepLines/>
        <w:spacing w:before="156" w:beforeLines="50" w:after="156" w:afterLines="50"/>
        <w:outlineLvl w:val="2"/>
        <w:rPr>
          <w:b/>
          <w:bCs/>
          <w:kern w:val="0"/>
          <w:sz w:val="24"/>
          <w:szCs w:val="32"/>
        </w:rPr>
      </w:pPr>
      <w:r>
        <w:rPr>
          <w:rFonts w:hint="eastAsia"/>
          <w:b/>
          <w:bCs/>
          <w:kern w:val="0"/>
          <w:sz w:val="24"/>
          <w:szCs w:val="32"/>
        </w:rPr>
        <w:t>六、科学研究与学位论文</w:t>
      </w:r>
    </w:p>
    <w:p w14:paraId="2D4C7A85">
      <w:pPr>
        <w:spacing w:line="400" w:lineRule="exact"/>
        <w:ind w:firstLine="484" w:firstLineChars="200"/>
        <w:rPr>
          <w:spacing w:val="1"/>
          <w:sz w:val="24"/>
        </w:rPr>
      </w:pPr>
      <w:r>
        <w:rPr>
          <w:rFonts w:hint="eastAsia"/>
          <w:spacing w:val="1"/>
          <w:sz w:val="24"/>
        </w:rPr>
        <w:t>（一）科学研究</w:t>
      </w:r>
    </w:p>
    <w:p w14:paraId="2D562746">
      <w:pPr>
        <w:spacing w:line="400" w:lineRule="exact"/>
        <w:ind w:firstLine="484" w:firstLineChars="200"/>
        <w:rPr>
          <w:spacing w:val="1"/>
          <w:sz w:val="24"/>
        </w:rPr>
      </w:pPr>
      <w:r>
        <w:rPr>
          <w:rFonts w:hint="eastAsia"/>
          <w:spacing w:val="1"/>
          <w:sz w:val="24"/>
        </w:rPr>
        <w:t>社会工作硕士专业学位</w:t>
      </w:r>
      <w:r>
        <w:rPr>
          <w:spacing w:val="1"/>
          <w:sz w:val="24"/>
        </w:rPr>
        <w:t>研究生</w:t>
      </w:r>
      <w:r>
        <w:rPr>
          <w:rFonts w:hint="eastAsia"/>
          <w:spacing w:val="1"/>
          <w:sz w:val="24"/>
        </w:rPr>
        <w:t>须在导师的指导下，依托相应的科研项目、科研条件和科研设施，开展科研工作，参与工程实践，培养独立进行科学研究的能力或独立承担专门技术工作的能力。在答辩前需发表与领域相关的学术论文，或取得其他相应的学术成果。</w:t>
      </w:r>
    </w:p>
    <w:p w14:paraId="308A2F12">
      <w:pPr>
        <w:spacing w:line="400" w:lineRule="exact"/>
        <w:ind w:firstLine="484" w:firstLineChars="200"/>
        <w:rPr>
          <w:spacing w:val="1"/>
          <w:sz w:val="24"/>
        </w:rPr>
      </w:pPr>
      <w:r>
        <w:rPr>
          <w:rFonts w:hint="eastAsia"/>
          <w:spacing w:val="1"/>
          <w:sz w:val="24"/>
        </w:rPr>
        <w:t>（二）学位论文</w:t>
      </w:r>
    </w:p>
    <w:p w14:paraId="03DFC5DC">
      <w:pPr>
        <w:spacing w:line="400" w:lineRule="exact"/>
        <w:ind w:firstLine="484" w:firstLineChars="200"/>
        <w:rPr>
          <w:spacing w:val="1"/>
          <w:sz w:val="24"/>
        </w:rPr>
      </w:pPr>
      <w:r>
        <w:rPr>
          <w:rFonts w:hint="eastAsia"/>
          <w:spacing w:val="1"/>
          <w:sz w:val="24"/>
        </w:rPr>
        <w:t>社会工作硕士专业学位</w:t>
      </w:r>
      <w:r>
        <w:rPr>
          <w:spacing w:val="1"/>
          <w:sz w:val="24"/>
        </w:rPr>
        <w:t>研究生学位论文形式</w:t>
      </w:r>
      <w:r>
        <w:rPr>
          <w:rFonts w:hint="eastAsia"/>
          <w:spacing w:val="1"/>
          <w:sz w:val="24"/>
        </w:rPr>
        <w:t>为专题研究类学位论文</w:t>
      </w:r>
      <w:r>
        <w:rPr>
          <w:spacing w:val="1"/>
          <w:sz w:val="24"/>
        </w:rPr>
        <w:t>。</w:t>
      </w:r>
      <w:r>
        <w:rPr>
          <w:rFonts w:hint="eastAsia"/>
          <w:spacing w:val="1"/>
          <w:sz w:val="24"/>
        </w:rPr>
        <w:t>专业学位</w:t>
      </w:r>
      <w:r>
        <w:rPr>
          <w:spacing w:val="1"/>
          <w:sz w:val="24"/>
        </w:rPr>
        <w:t>研究生学位论文须独立完成，</w:t>
      </w:r>
      <w:r>
        <w:rPr>
          <w:rFonts w:hint="eastAsia"/>
          <w:spacing w:val="1"/>
          <w:sz w:val="24"/>
        </w:rPr>
        <w:t>需</w:t>
      </w:r>
      <w:r>
        <w:rPr>
          <w:spacing w:val="1"/>
          <w:sz w:val="24"/>
        </w:rPr>
        <w:t>体现研究生综合运用科学理论、方法和技术解决实际问题的能力。学位论文</w:t>
      </w:r>
      <w:r>
        <w:rPr>
          <w:rFonts w:hint="eastAsia"/>
          <w:spacing w:val="1"/>
          <w:sz w:val="24"/>
        </w:rPr>
        <w:t>撰写规范</w:t>
      </w:r>
      <w:r>
        <w:rPr>
          <w:spacing w:val="1"/>
          <w:sz w:val="24"/>
        </w:rPr>
        <w:t>参</w:t>
      </w:r>
      <w:r>
        <w:rPr>
          <w:rFonts w:hint="eastAsia"/>
          <w:spacing w:val="1"/>
          <w:sz w:val="24"/>
        </w:rPr>
        <w:t>照</w:t>
      </w:r>
      <w:r>
        <w:rPr>
          <w:spacing w:val="1"/>
          <w:sz w:val="24"/>
        </w:rPr>
        <w:t>武汉理工大学专业学位类别（</w:t>
      </w:r>
      <w:r>
        <w:rPr>
          <w:rFonts w:hint="eastAsia"/>
          <w:spacing w:val="1"/>
          <w:sz w:val="24"/>
        </w:rPr>
        <w:t>领域</w:t>
      </w:r>
      <w:r>
        <w:rPr>
          <w:spacing w:val="1"/>
          <w:sz w:val="24"/>
        </w:rPr>
        <w:t>）</w:t>
      </w:r>
      <w:r>
        <w:rPr>
          <w:rFonts w:hint="eastAsia"/>
          <w:spacing w:val="1"/>
          <w:sz w:val="24"/>
        </w:rPr>
        <w:t>硕士</w:t>
      </w:r>
      <w:r>
        <w:rPr>
          <w:spacing w:val="1"/>
          <w:sz w:val="24"/>
        </w:rPr>
        <w:t>学位标准汇编执行。</w:t>
      </w:r>
    </w:p>
    <w:p w14:paraId="643B4903">
      <w:pPr>
        <w:spacing w:line="400" w:lineRule="exact"/>
        <w:ind w:firstLine="484" w:firstLineChars="200"/>
        <w:rPr>
          <w:spacing w:val="1"/>
          <w:sz w:val="24"/>
        </w:rPr>
      </w:pPr>
      <w:r>
        <w:rPr>
          <w:rFonts w:hint="eastAsia"/>
          <w:spacing w:val="1"/>
          <w:sz w:val="24"/>
        </w:rPr>
        <w:t>社会工作硕士专业学位研究生在硕士学位论文送审前，须满足取得学籍当年学校申请硕士学位学术成果有关规定和法学与人文社会学院学位与研究生教育有关规定，方可送审。</w:t>
      </w:r>
    </w:p>
    <w:p w14:paraId="61EA563E">
      <w:pPr>
        <w:spacing w:line="400" w:lineRule="exact"/>
        <w:ind w:firstLine="484" w:firstLineChars="200"/>
        <w:rPr>
          <w:spacing w:val="1"/>
          <w:sz w:val="24"/>
        </w:rPr>
      </w:pPr>
      <w:r>
        <w:rPr>
          <w:rFonts w:hint="eastAsia"/>
          <w:spacing w:val="1"/>
          <w:sz w:val="24"/>
        </w:rPr>
        <w:t>社会工作硕士专业学位研究生在硕士学位论文答辩前，须达到学校研究生学位论文答辩管理办法有关要求，方可答辩。</w:t>
      </w:r>
    </w:p>
    <w:p w14:paraId="058B6581">
      <w:pPr>
        <w:adjustRightInd w:val="0"/>
        <w:snapToGrid w:val="0"/>
        <w:spacing w:line="400" w:lineRule="exact"/>
        <w:ind w:firstLine="484" w:firstLineChars="200"/>
        <w:rPr>
          <w:sz w:val="24"/>
        </w:rPr>
      </w:pPr>
      <w:r>
        <w:rPr>
          <w:rFonts w:hint="eastAsia"/>
          <w:spacing w:val="1"/>
          <w:sz w:val="24"/>
        </w:rPr>
        <w:t>※ 未尽事宜以研究生取得学籍当年武汉理工大学《研究生手册》和法学与人文社会学院学位与研究生教育有关规定为准。</w:t>
      </w:r>
    </w:p>
    <w:p w14:paraId="01219F38">
      <w:pPr>
        <w:keepNext/>
        <w:keepLines/>
        <w:spacing w:before="156" w:beforeLines="50" w:after="156" w:afterLines="50"/>
        <w:outlineLvl w:val="2"/>
        <w:rPr>
          <w:b/>
          <w:bCs/>
          <w:kern w:val="0"/>
          <w:sz w:val="24"/>
          <w:szCs w:val="32"/>
        </w:rPr>
      </w:pPr>
      <w:r>
        <w:rPr>
          <w:rFonts w:hint="eastAsia"/>
          <w:b/>
          <w:bCs/>
          <w:kern w:val="0"/>
          <w:sz w:val="24"/>
          <w:szCs w:val="32"/>
        </w:rPr>
        <w:t>七、培养方式与方法</w:t>
      </w:r>
    </w:p>
    <w:p w14:paraId="3E202018">
      <w:pPr>
        <w:spacing w:line="400" w:lineRule="exact"/>
        <w:ind w:firstLine="425"/>
        <w:textAlignment w:val="baseline"/>
        <w:rPr>
          <w:bCs/>
          <w:spacing w:val="1"/>
          <w:sz w:val="24"/>
        </w:rPr>
      </w:pPr>
      <w:r>
        <w:rPr>
          <w:rFonts w:hint="eastAsia"/>
          <w:bCs/>
          <w:spacing w:val="1"/>
          <w:sz w:val="24"/>
        </w:rPr>
        <w:t>（一）实行学分制。学生必须通过学校组织的规定课程的考试，成绩合格方能取得该门课程的学分；修满规定的学分方能撰写学位论文；学位论文经答辩获得通过可按学位申请程序申请社会工作硕士专业学位。</w:t>
      </w:r>
    </w:p>
    <w:p w14:paraId="43A1B1AC">
      <w:pPr>
        <w:spacing w:line="400" w:lineRule="exact"/>
        <w:ind w:firstLine="425"/>
        <w:textAlignment w:val="baseline"/>
        <w:rPr>
          <w:bCs/>
          <w:spacing w:val="1"/>
          <w:sz w:val="24"/>
        </w:rPr>
      </w:pPr>
      <w:r>
        <w:rPr>
          <w:rFonts w:hint="eastAsia"/>
          <w:bCs/>
          <w:spacing w:val="1"/>
          <w:sz w:val="24"/>
        </w:rPr>
        <w:t>（二）教学方式采用课程讲授、案例研讨和社会工作实习等多种形式，重视实践教学。课程教学配备有现代化的多媒体教室、社会工作实验室等硬件设施，聘请有实践经验的优秀社会工作人才为学生上课或开设讲座，采用案例分析的方式授课，加强社会工作实务技能的训练，兼顾研究能力的培养。</w:t>
      </w:r>
    </w:p>
    <w:p w14:paraId="3656F488">
      <w:pPr>
        <w:spacing w:line="400" w:lineRule="exact"/>
        <w:ind w:firstLine="425"/>
        <w:textAlignment w:val="baseline"/>
        <w:rPr>
          <w:bCs/>
          <w:spacing w:val="1"/>
          <w:sz w:val="24"/>
        </w:rPr>
      </w:pPr>
      <w:r>
        <w:rPr>
          <w:rFonts w:hint="eastAsia"/>
          <w:bCs/>
          <w:spacing w:val="1"/>
          <w:sz w:val="24"/>
        </w:rPr>
        <w:t>（三）成立导师组，发挥集体培养的作用。导师组以具有指导硕士研究生资格的正、副教授为主，吸收社会服务与管理部门的优秀社会工作人才参加；实行双导师制，即学校专职教师与有实际工作经验和研究水平的优秀社会工作人才共同指导。</w:t>
      </w:r>
    </w:p>
    <w:p w14:paraId="10314035">
      <w:pPr>
        <w:keepNext/>
        <w:keepLines/>
        <w:spacing w:before="156" w:beforeLines="50" w:after="156" w:afterLines="50"/>
        <w:outlineLvl w:val="2"/>
        <w:rPr>
          <w:b/>
          <w:bCs/>
          <w:kern w:val="0"/>
          <w:sz w:val="24"/>
          <w:szCs w:val="32"/>
        </w:rPr>
      </w:pPr>
      <w:r>
        <w:rPr>
          <w:rFonts w:hint="eastAsia"/>
          <w:b/>
          <w:bCs/>
          <w:kern w:val="0"/>
          <w:sz w:val="24"/>
          <w:szCs w:val="32"/>
        </w:rPr>
        <w:t>八、其它</w:t>
      </w:r>
    </w:p>
    <w:bookmarkEnd w:id="43"/>
    <w:bookmarkEnd w:id="44"/>
    <w:bookmarkEnd w:id="45"/>
    <w:bookmarkEnd w:id="46"/>
    <w:p w14:paraId="21E90C0A">
      <w:pPr>
        <w:spacing w:line="400" w:lineRule="exact"/>
        <w:ind w:firstLine="420"/>
        <w:rPr>
          <w:sz w:val="24"/>
        </w:rPr>
      </w:pPr>
      <w:r>
        <w:rPr>
          <w:rFonts w:hint="eastAsia"/>
          <w:sz w:val="24"/>
        </w:rPr>
        <w:t>（一）社会工作硕士专业学位研究生开题前后均可选修课程，硕士论文</w:t>
      </w:r>
      <w:r>
        <w:rPr>
          <w:sz w:val="24"/>
        </w:rPr>
        <w:t>答辩</w:t>
      </w:r>
      <w:r>
        <w:rPr>
          <w:rFonts w:hint="eastAsia"/>
          <w:sz w:val="24"/>
        </w:rPr>
        <w:t>之</w:t>
      </w:r>
      <w:r>
        <w:rPr>
          <w:sz w:val="24"/>
        </w:rPr>
        <w:t>前</w:t>
      </w:r>
      <w:r>
        <w:rPr>
          <w:rFonts w:hint="eastAsia"/>
          <w:sz w:val="24"/>
        </w:rPr>
        <w:t>满足学分要求即可</w:t>
      </w:r>
      <w:r>
        <w:rPr>
          <w:sz w:val="24"/>
        </w:rPr>
        <w:t>。</w:t>
      </w:r>
    </w:p>
    <w:p w14:paraId="472C9FDC">
      <w:pPr>
        <w:spacing w:line="400" w:lineRule="exact"/>
        <w:ind w:firstLine="420"/>
        <w:rPr>
          <w:sz w:val="24"/>
        </w:rPr>
      </w:pPr>
      <w:r>
        <w:rPr>
          <w:rFonts w:hint="eastAsia"/>
          <w:sz w:val="24"/>
        </w:rPr>
        <w:t>（二）社会工作硕士专业学位研究生</w:t>
      </w:r>
      <w:r>
        <w:rPr>
          <w:sz w:val="24"/>
        </w:rPr>
        <w:t>在学期间应查阅本学科国内外文献40篇以上，其中外文文献不少于三分之一。</w:t>
      </w:r>
    </w:p>
    <w:p w14:paraId="1A66E112">
      <w:pPr>
        <w:spacing w:line="400" w:lineRule="exact"/>
        <w:ind w:firstLine="420"/>
        <w:rPr>
          <w:sz w:val="24"/>
        </w:rPr>
      </w:pPr>
      <w:r>
        <w:rPr>
          <w:rFonts w:hint="eastAsia"/>
          <w:sz w:val="24"/>
        </w:rPr>
        <w:t>（三）社会工作硕士专业学位研究生</w:t>
      </w:r>
      <w:r>
        <w:rPr>
          <w:sz w:val="24"/>
        </w:rPr>
        <w:t>在课程学习阶段每月至少1次、论文工作阶段每月至少2次向指导教师汇报自己的学习和研究工作情况</w:t>
      </w:r>
      <w:r>
        <w:rPr>
          <w:rFonts w:hint="eastAsia"/>
          <w:sz w:val="24"/>
        </w:rPr>
        <w:t>，并</w:t>
      </w:r>
      <w:r>
        <w:rPr>
          <w:sz w:val="24"/>
        </w:rPr>
        <w:t>形成制度。</w:t>
      </w:r>
    </w:p>
    <w:p w14:paraId="11393674">
      <w:pPr>
        <w:spacing w:line="400" w:lineRule="exact"/>
        <w:ind w:firstLine="420"/>
        <w:rPr>
          <w:sz w:val="24"/>
        </w:rPr>
      </w:pPr>
      <w:r>
        <w:rPr>
          <w:rFonts w:hint="eastAsia"/>
          <w:sz w:val="24"/>
        </w:rPr>
        <w:t>（四）全日制、非全日制研究生适用同一培养方案。</w:t>
      </w:r>
    </w:p>
    <w:p w14:paraId="660C8F63">
      <w:pPr>
        <w:spacing w:line="400" w:lineRule="exact"/>
        <w:ind w:firstLine="420"/>
        <w:rPr>
          <w:sz w:val="24"/>
        </w:rPr>
      </w:pPr>
      <w:r>
        <w:rPr>
          <w:rFonts w:hint="eastAsia"/>
          <w:sz w:val="24"/>
        </w:rPr>
        <w:t>（五）本次制订培养方案从2024级社会工作硕士专业学位研究生开始执行。</w:t>
      </w:r>
    </w:p>
    <w:p w14:paraId="2F52B92A">
      <w:pPr>
        <w:spacing w:line="400" w:lineRule="exact"/>
        <w:ind w:firstLine="480" w:firstLineChars="200"/>
        <w:rPr>
          <w:sz w:val="24"/>
        </w:rPr>
      </w:pPr>
    </w:p>
    <w:p w14:paraId="799F9026">
      <w:pPr>
        <w:sectPr>
          <w:pgSz w:w="11906" w:h="16838"/>
          <w:pgMar w:top="1440" w:right="1800" w:bottom="1440" w:left="1800" w:header="851" w:footer="992" w:gutter="0"/>
          <w:cols w:space="425" w:num="1"/>
          <w:docGrid w:type="lines" w:linePitch="312" w:charSpace="0"/>
        </w:sectPr>
      </w:pPr>
    </w:p>
    <w:p w14:paraId="67D43392">
      <w:pPr>
        <w:keepNext/>
        <w:keepLines/>
        <w:spacing w:before="312" w:beforeLines="100" w:after="312" w:afterLines="100"/>
        <w:jc w:val="center"/>
        <w:outlineLvl w:val="0"/>
        <w:rPr>
          <w:rFonts w:ascii="Times New Roman" w:hAnsi="Times New Roman" w:eastAsia="黑体" w:cs="Times New Roman"/>
          <w:b/>
          <w:kern w:val="44"/>
          <w:sz w:val="32"/>
          <w:szCs w:val="32"/>
        </w:rPr>
      </w:pPr>
      <w:bookmarkStart w:id="47" w:name="_Toc455392587"/>
      <w:bookmarkStart w:id="48" w:name="_Toc105767454"/>
      <w:bookmarkStart w:id="49" w:name="_Toc15638275"/>
      <w:bookmarkStart w:id="50" w:name="_Toc455393243"/>
      <w:bookmarkStart w:id="51" w:name="_Toc455392324"/>
      <w:r>
        <w:rPr>
          <w:rFonts w:hint="eastAsia" w:ascii="Times New Roman" w:hAnsi="Times New Roman" w:eastAsia="黑体" w:cs="Times New Roman"/>
          <w:b/>
          <w:kern w:val="44"/>
          <w:sz w:val="32"/>
          <w:szCs w:val="32"/>
        </w:rPr>
        <w:t>新闻与传播硕士专业学位研究生培养方案</w:t>
      </w:r>
      <w:bookmarkEnd w:id="47"/>
      <w:bookmarkEnd w:id="48"/>
      <w:bookmarkEnd w:id="49"/>
      <w:bookmarkEnd w:id="50"/>
      <w:bookmarkEnd w:id="51"/>
    </w:p>
    <w:p w14:paraId="367909E0">
      <w:pPr>
        <w:keepNext/>
        <w:spacing w:after="312" w:afterLines="100" w:line="360" w:lineRule="auto"/>
        <w:jc w:val="center"/>
        <w:outlineLvl w:val="1"/>
        <w:rPr>
          <w:rFonts w:ascii="Times New Roman" w:hAnsi="Times New Roman" w:eastAsia="宋体" w:cs="Times New Roman"/>
          <w:kern w:val="0"/>
          <w:sz w:val="24"/>
          <w:szCs w:val="24"/>
        </w:rPr>
      </w:pPr>
      <w:bookmarkStart w:id="52" w:name="_Toc15154296"/>
      <w:bookmarkStart w:id="53" w:name="_Toc15638276"/>
      <w:bookmarkStart w:id="54" w:name="_Toc455392325"/>
      <w:bookmarkStart w:id="55" w:name="_Toc455393244"/>
      <w:bookmarkStart w:id="56" w:name="_Toc14712970"/>
      <w:bookmarkStart w:id="57" w:name="_Toc455392588"/>
      <w:r>
        <w:rPr>
          <w:rFonts w:hint="eastAsia" w:ascii="Times New Roman" w:hAnsi="Times New Roman" w:eastAsia="宋体" w:cs="Times New Roman"/>
          <w:kern w:val="0"/>
          <w:sz w:val="24"/>
          <w:szCs w:val="24"/>
        </w:rPr>
        <w:t>（领域代码：</w:t>
      </w:r>
      <w:r>
        <w:rPr>
          <w:rFonts w:ascii="Times New Roman" w:hAnsi="Times New Roman" w:eastAsia="宋体" w:cs="Times New Roman"/>
          <w:kern w:val="0"/>
          <w:sz w:val="24"/>
          <w:szCs w:val="24"/>
        </w:rPr>
        <w:t>0552</w:t>
      </w:r>
      <w:r>
        <w:rPr>
          <w:rFonts w:hint="eastAsia" w:ascii="Times New Roman" w:hAnsi="Times New Roman" w:eastAsia="宋体" w:cs="Times New Roman"/>
          <w:kern w:val="0"/>
          <w:sz w:val="24"/>
          <w:szCs w:val="24"/>
        </w:rPr>
        <w:t>，申请新闻与传播硕士专业学位</w:t>
      </w:r>
      <w:bookmarkStart w:id="58" w:name="_Toc454902457"/>
      <w:r>
        <w:rPr>
          <w:rFonts w:hint="eastAsia" w:ascii="Times New Roman" w:hAnsi="Times New Roman" w:eastAsia="宋体" w:cs="Times New Roman"/>
          <w:kern w:val="0"/>
          <w:sz w:val="24"/>
          <w:szCs w:val="24"/>
        </w:rPr>
        <w:t>适用）</w:t>
      </w:r>
      <w:bookmarkEnd w:id="52"/>
      <w:bookmarkEnd w:id="53"/>
      <w:bookmarkEnd w:id="54"/>
      <w:bookmarkEnd w:id="55"/>
      <w:bookmarkEnd w:id="56"/>
      <w:bookmarkEnd w:id="57"/>
      <w:bookmarkEnd w:id="58"/>
    </w:p>
    <w:p w14:paraId="70463B74">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一、培养目标</w:t>
      </w:r>
    </w:p>
    <w:p w14:paraId="4CA578E3">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以习近平新时代中国特色社会主义思想为指导，落实立德树人根本任务，</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面向大数据时代媒体融合创新、文化传媒产业培育、新闻传播舆论阵地建设的重大需求，</w:t>
      </w:r>
      <w:r>
        <w:rPr>
          <w:rFonts w:hint="eastAsia" w:ascii="Times New Roman" w:hAnsi="Times New Roman" w:eastAsia="宋体" w:cs="Times New Roman"/>
          <w:bCs/>
          <w:sz w:val="24"/>
          <w:szCs w:val="24"/>
        </w:rPr>
        <w:t>瞄准世界新闻传播学科领域学术前沿，</w:t>
      </w:r>
      <w:r>
        <w:rPr>
          <w:rFonts w:hint="eastAsia" w:ascii="Times New Roman" w:hAnsi="Times New Roman" w:eastAsia="宋体" w:cs="Times New Roman"/>
          <w:sz w:val="24"/>
          <w:szCs w:val="24"/>
        </w:rPr>
        <w:t>培养德智体美劳五育并举，具有坚定的理想信念，掌握马克思主义新闻观和正确世界观，掌握扎实的理论基础和系统的专业知识，</w:t>
      </w:r>
      <w:r>
        <w:rPr>
          <w:rFonts w:hint="eastAsia" w:ascii="Times New Roman" w:hAnsi="Times New Roman" w:eastAsia="宋体" w:cs="Times New Roman"/>
          <w:bCs/>
          <w:sz w:val="24"/>
          <w:szCs w:val="24"/>
        </w:rPr>
        <w:t>了解学科前沿动态，具备独立从事新闻传播领域科学研究能力，</w:t>
      </w:r>
      <w:r>
        <w:rPr>
          <w:rFonts w:hint="eastAsia" w:ascii="Times New Roman" w:hAnsi="Times New Roman" w:eastAsia="宋体" w:cs="Times New Roman"/>
          <w:sz w:val="24"/>
          <w:szCs w:val="24"/>
        </w:rPr>
        <w:t>具备良好的职业操守和</w:t>
      </w:r>
      <w:r>
        <w:rPr>
          <w:rFonts w:hint="eastAsia" w:ascii="Times New Roman" w:hAnsi="Times New Roman" w:eastAsia="宋体" w:cs="Times New Roman"/>
          <w:bCs/>
          <w:sz w:val="24"/>
          <w:szCs w:val="24"/>
        </w:rPr>
        <w:t>全面的专业技能的高层次、实用型的新闻传播行业人才。</w:t>
      </w:r>
      <w:r>
        <w:rPr>
          <w:rFonts w:hint="eastAsia" w:ascii="Times New Roman" w:hAnsi="Times New Roman" w:eastAsia="宋体" w:cs="Times New Roman"/>
          <w:sz w:val="24"/>
          <w:szCs w:val="24"/>
        </w:rPr>
        <w:t>具体要求为：</w:t>
      </w:r>
    </w:p>
    <w:p w14:paraId="6146ABCE">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5D4F955C">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sz w:val="24"/>
          <w:szCs w:val="24"/>
        </w:rPr>
        <w:t>（二）</w:t>
      </w:r>
      <w:r>
        <w:rPr>
          <w:rFonts w:ascii="Times New Roman" w:hAnsi="Times New Roman" w:eastAsia="宋体" w:cs="Times New Roman"/>
          <w:sz w:val="24"/>
          <w:szCs w:val="24"/>
        </w:rPr>
        <w:t>掌握</w:t>
      </w:r>
      <w:r>
        <w:rPr>
          <w:rFonts w:hint="eastAsia" w:ascii="Times New Roman" w:hAnsi="Times New Roman" w:eastAsia="宋体" w:cs="Times New Roman"/>
          <w:bCs/>
          <w:sz w:val="24"/>
          <w:szCs w:val="24"/>
        </w:rPr>
        <w:t>新闻与传播领域</w:t>
      </w:r>
      <w:r>
        <w:rPr>
          <w:rFonts w:ascii="Times New Roman" w:hAnsi="Times New Roman" w:eastAsia="宋体" w:cs="Times New Roman"/>
          <w:sz w:val="24"/>
          <w:szCs w:val="24"/>
        </w:rPr>
        <w:t>坚实的基础理论和宽广的专业知识</w:t>
      </w:r>
      <w:r>
        <w:rPr>
          <w:rFonts w:hint="eastAsia" w:ascii="Times New Roman" w:hAnsi="Times New Roman" w:eastAsia="宋体" w:cs="Times New Roman"/>
          <w:sz w:val="24"/>
          <w:szCs w:val="24"/>
        </w:rPr>
        <w:t>；</w:t>
      </w:r>
      <w:r>
        <w:rPr>
          <w:rFonts w:ascii="Times New Roman" w:hAnsi="Times New Roman" w:eastAsia="宋体" w:cs="Times New Roman"/>
          <w:sz w:val="24"/>
          <w:szCs w:val="24"/>
        </w:rPr>
        <w:t>熟悉行业领域的相关规范，具有较强的解决实际问题的能力，能够承担</w:t>
      </w:r>
      <w:r>
        <w:rPr>
          <w:rFonts w:hint="eastAsia" w:ascii="Times New Roman" w:hAnsi="Times New Roman" w:eastAsia="宋体" w:cs="Times New Roman"/>
          <w:sz w:val="24"/>
          <w:szCs w:val="24"/>
        </w:rPr>
        <w:t>新闻传播</w:t>
      </w:r>
      <w:r>
        <w:rPr>
          <w:rFonts w:ascii="Times New Roman" w:hAnsi="Times New Roman" w:eastAsia="宋体" w:cs="Times New Roman"/>
          <w:sz w:val="24"/>
          <w:szCs w:val="24"/>
        </w:rPr>
        <w:t>专业技术或管理工作</w:t>
      </w:r>
      <w:r>
        <w:rPr>
          <w:rFonts w:hint="eastAsia" w:ascii="Times New Roman" w:hAnsi="Times New Roman" w:eastAsia="宋体" w:cs="Times New Roman"/>
          <w:sz w:val="24"/>
          <w:szCs w:val="24"/>
        </w:rPr>
        <w:t>；</w:t>
      </w:r>
      <w:r>
        <w:rPr>
          <w:rFonts w:hint="eastAsia" w:ascii="Times New Roman" w:hAnsi="Times New Roman" w:eastAsia="宋体" w:cs="Times New Roman"/>
          <w:bCs/>
          <w:sz w:val="24"/>
          <w:szCs w:val="24"/>
        </w:rPr>
        <w:t>熟练掌握新闻传播技能与方法，</w:t>
      </w:r>
      <w:r>
        <w:rPr>
          <w:rFonts w:ascii="Times New Roman" w:hAnsi="Times New Roman" w:eastAsia="宋体" w:cs="Times New Roman"/>
          <w:sz w:val="24"/>
          <w:szCs w:val="24"/>
        </w:rPr>
        <w:t>具有良好的职业素养</w:t>
      </w:r>
      <w:r>
        <w:rPr>
          <w:rFonts w:hint="eastAsia" w:ascii="Times New Roman" w:hAnsi="Times New Roman" w:eastAsia="宋体" w:cs="Times New Roman"/>
          <w:sz w:val="24"/>
          <w:szCs w:val="24"/>
        </w:rPr>
        <w:t>；</w:t>
      </w:r>
      <w:r>
        <w:rPr>
          <w:rFonts w:hint="eastAsia" w:ascii="Times New Roman" w:hAnsi="Times New Roman" w:eastAsia="宋体" w:cs="Times New Roman"/>
          <w:bCs/>
          <w:sz w:val="24"/>
          <w:szCs w:val="24"/>
        </w:rPr>
        <w:t>具有现代传播理念与国际化视野；掌握一门外语，能熟练阅读本专业外文文献，具有良好外语听说能力以及一定国际学术交流能力，能够承担专业技术或管理工作。</w:t>
      </w:r>
    </w:p>
    <w:p w14:paraId="49E3441D">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（三）积极参加文体活动，具有良好的心理素质和健康的体魄，树立正确的审美观念，形成积极的文化主体意识和创新意识，具备良好的人文素养和道德情操；</w:t>
      </w:r>
    </w:p>
    <w:p w14:paraId="1A2864CF">
      <w:pPr>
        <w:autoSpaceDE w:val="0"/>
        <w:autoSpaceDN w:val="0"/>
        <w:adjustRightInd w:val="0"/>
        <w:snapToGrid w:val="0"/>
        <w:spacing w:line="400" w:lineRule="exact"/>
        <w:ind w:firstLine="480" w:firstLineChars="200"/>
        <w:rPr>
          <w:rFonts w:ascii="Calibri" w:hAnsi="Calibri" w:eastAsia="宋体" w:cs="Times New Roman"/>
          <w:bCs/>
          <w:sz w:val="24"/>
        </w:rPr>
      </w:pPr>
      <w:r>
        <w:rPr>
          <w:rFonts w:hint="eastAsia" w:ascii="Calibri" w:hAnsi="Calibri" w:eastAsia="宋体" w:cs="Times New Roman"/>
          <w:bCs/>
          <w:sz w:val="24"/>
        </w:rPr>
        <w:t>（四）</w:t>
      </w:r>
      <w:r>
        <w:rPr>
          <w:rFonts w:ascii="Calibri" w:hAnsi="Calibri" w:eastAsia="宋体" w:cs="Times New Roman"/>
          <w:bCs/>
          <w:sz w:val="24"/>
        </w:rPr>
        <w:t>积极结合实际岗位，进行专业综合实践和应用能力训练，形成良好劳动习惯。</w:t>
      </w:r>
    </w:p>
    <w:p w14:paraId="67D42858">
      <w:pPr>
        <w:keepNext/>
        <w:spacing w:before="156" w:beforeLines="50" w:after="156" w:afterLines="50"/>
        <w:outlineLvl w:val="2"/>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二、研究方向</w:t>
      </w:r>
    </w:p>
    <w:p w14:paraId="0C637A29">
      <w:pPr>
        <w:spacing w:line="400" w:lineRule="exact"/>
        <w:ind w:firstLine="480" w:firstLineChars="200"/>
        <w:rPr>
          <w:rFonts w:ascii="Times New Roman" w:hAnsi="Times New Roman" w:eastAsia="宋体" w:cs="Times New Roman"/>
          <w:bCs/>
          <w:sz w:val="24"/>
          <w:szCs w:val="24"/>
        </w:rPr>
      </w:pPr>
      <w:bookmarkStart w:id="59" w:name="_Hlk165476514"/>
      <w:r>
        <w:rPr>
          <w:rFonts w:hint="eastAsia" w:ascii="Times New Roman" w:hAnsi="Times New Roman" w:eastAsia="宋体" w:cs="Times New Roman"/>
          <w:bCs/>
          <w:sz w:val="24"/>
          <w:szCs w:val="24"/>
        </w:rPr>
        <w:t>（一）新闻学</w:t>
      </w:r>
    </w:p>
    <w:p w14:paraId="11C2991B">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（二）传播学</w:t>
      </w:r>
    </w:p>
    <w:p w14:paraId="0BAD1FF0">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（三）数字出版与智能服务</w:t>
      </w:r>
      <w:bookmarkEnd w:id="59"/>
    </w:p>
    <w:p w14:paraId="6602EF1F">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三、学制及学习年限</w:t>
      </w:r>
    </w:p>
    <w:p w14:paraId="6D9360EE">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新闻与传播硕士专业学位研究生学制3年，学习年限一般为3-4年，最长不超过5年。</w:t>
      </w:r>
    </w:p>
    <w:p w14:paraId="51E0DD3B">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非全日制专业学位硕士研究生学习年限可适当延长，一般为3-4年，最长不超过6年。</w:t>
      </w:r>
    </w:p>
    <w:p w14:paraId="7631AC8F">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休学创业的研究生，最长学习年限为10年。</w:t>
      </w:r>
    </w:p>
    <w:p w14:paraId="2E318263">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四、课程设置及学分要求</w:t>
      </w:r>
    </w:p>
    <w:p w14:paraId="0601E303">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（一）学分要求</w:t>
      </w:r>
    </w:p>
    <w:p w14:paraId="1CFF5A25">
      <w:pPr>
        <w:spacing w:line="4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总学分数</w:t>
      </w:r>
      <w:r>
        <w:rPr>
          <w:rFonts w:hint="eastAsia" w:ascii="Times New Roman" w:hAnsi="Times New Roman" w:eastAsia="宋体" w:cs="Times New Roman"/>
          <w:bCs/>
          <w:sz w:val="24"/>
          <w:szCs w:val="24"/>
        </w:rPr>
        <w:t>为</w:t>
      </w:r>
      <w:r>
        <w:rPr>
          <w:rFonts w:ascii="Times New Roman" w:hAnsi="Times New Roman" w:eastAsia="宋体" w:cs="Times New Roman"/>
          <w:bCs/>
          <w:sz w:val="24"/>
          <w:szCs w:val="24"/>
        </w:rPr>
        <w:t>≥3</w:t>
      </w:r>
      <w:r>
        <w:rPr>
          <w:rFonts w:hint="eastAsia" w:ascii="Times New Roman" w:hAnsi="Times New Roman" w:eastAsia="宋体" w:cs="Times New Roman"/>
          <w:bCs/>
          <w:sz w:val="24"/>
          <w:szCs w:val="24"/>
        </w:rPr>
        <w:t>9</w:t>
      </w:r>
      <w:r>
        <w:rPr>
          <w:rFonts w:ascii="Times New Roman" w:hAnsi="Times New Roman" w:eastAsia="宋体" w:cs="Times New Roman"/>
          <w:bCs/>
          <w:sz w:val="24"/>
          <w:szCs w:val="24"/>
        </w:rPr>
        <w:t>学分，其中课程学习学分为≥</w:t>
      </w:r>
      <w:r>
        <w:rPr>
          <w:rFonts w:hint="eastAsia" w:ascii="Times New Roman" w:hAnsi="Times New Roman" w:eastAsia="宋体" w:cs="Times New Roman"/>
          <w:bCs/>
          <w:sz w:val="24"/>
          <w:szCs w:val="24"/>
        </w:rPr>
        <w:t>32</w:t>
      </w:r>
      <w:r>
        <w:rPr>
          <w:rFonts w:ascii="Times New Roman" w:hAnsi="Times New Roman" w:eastAsia="宋体" w:cs="Times New Roman"/>
          <w:bCs/>
          <w:sz w:val="24"/>
          <w:szCs w:val="24"/>
        </w:rPr>
        <w:t>学分，必修环节学分为7学分。所修课程由公共学位课、专业学位课和选修课三部分组成，其中公共学位课≥</w:t>
      </w:r>
      <w:r>
        <w:rPr>
          <w:rFonts w:hint="eastAsia" w:ascii="Times New Roman" w:hAnsi="Times New Roman" w:eastAsia="宋体" w:cs="Times New Roman"/>
          <w:bCs/>
          <w:sz w:val="24"/>
          <w:szCs w:val="24"/>
        </w:rPr>
        <w:t>5</w:t>
      </w:r>
      <w:r>
        <w:rPr>
          <w:rFonts w:ascii="Times New Roman" w:hAnsi="Times New Roman" w:eastAsia="宋体" w:cs="Times New Roman"/>
          <w:bCs/>
          <w:sz w:val="24"/>
          <w:szCs w:val="24"/>
        </w:rPr>
        <w:t>学分，专业学位课≥</w:t>
      </w:r>
      <w:r>
        <w:rPr>
          <w:rFonts w:hint="eastAsia" w:ascii="Times New Roman" w:hAnsi="Times New Roman" w:eastAsia="宋体" w:cs="Times New Roman"/>
          <w:bCs/>
          <w:sz w:val="24"/>
          <w:szCs w:val="24"/>
        </w:rPr>
        <w:t>16</w:t>
      </w:r>
      <w:r>
        <w:rPr>
          <w:rFonts w:ascii="Times New Roman" w:hAnsi="Times New Roman" w:eastAsia="宋体" w:cs="Times New Roman"/>
          <w:bCs/>
          <w:sz w:val="24"/>
          <w:szCs w:val="24"/>
        </w:rPr>
        <w:t>学分，</w:t>
      </w:r>
      <w:r>
        <w:rPr>
          <w:rFonts w:hint="eastAsia" w:ascii="Times New Roman" w:hAnsi="Times New Roman" w:eastAsia="宋体" w:cs="Times New Roman"/>
          <w:bCs/>
          <w:sz w:val="24"/>
          <w:szCs w:val="24"/>
        </w:rPr>
        <w:t>选修</w:t>
      </w:r>
      <w:r>
        <w:rPr>
          <w:rFonts w:ascii="Times New Roman" w:hAnsi="Times New Roman" w:eastAsia="宋体" w:cs="Times New Roman"/>
          <w:bCs/>
          <w:sz w:val="24"/>
          <w:szCs w:val="24"/>
        </w:rPr>
        <w:t>课≥</w:t>
      </w:r>
      <w:r>
        <w:rPr>
          <w:rFonts w:hint="eastAsia" w:ascii="Times New Roman" w:hAnsi="Times New Roman" w:eastAsia="宋体" w:cs="Times New Roman"/>
          <w:bCs/>
          <w:sz w:val="24"/>
          <w:szCs w:val="24"/>
        </w:rPr>
        <w:t>11</w:t>
      </w:r>
      <w:r>
        <w:rPr>
          <w:rFonts w:ascii="Times New Roman" w:hAnsi="Times New Roman" w:eastAsia="宋体" w:cs="Times New Roman"/>
          <w:bCs/>
          <w:sz w:val="24"/>
          <w:szCs w:val="24"/>
        </w:rPr>
        <w:t>学分。必修环节包括：</w:t>
      </w:r>
      <w:r>
        <w:rPr>
          <w:rFonts w:hint="eastAsia" w:ascii="Times New Roman" w:hAnsi="Times New Roman" w:eastAsia="宋体" w:cs="Times New Roman"/>
          <w:bCs/>
          <w:sz w:val="24"/>
          <w:szCs w:val="24"/>
        </w:rPr>
        <w:t>专业实践6学分，选题报告1学分。</w:t>
      </w:r>
    </w:p>
    <w:p w14:paraId="339BFAAB">
      <w:pPr>
        <w:spacing w:line="4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（二）</w:t>
      </w:r>
      <w:r>
        <w:rPr>
          <w:rFonts w:hint="eastAsia" w:ascii="Times New Roman" w:hAnsi="Times New Roman" w:eastAsia="宋体" w:cs="Times New Roman"/>
          <w:bCs/>
          <w:sz w:val="24"/>
          <w:szCs w:val="24"/>
        </w:rPr>
        <w:t>课程设置</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0"/>
        <w:gridCol w:w="1266"/>
        <w:gridCol w:w="1853"/>
        <w:gridCol w:w="709"/>
        <w:gridCol w:w="708"/>
        <w:gridCol w:w="567"/>
        <w:gridCol w:w="709"/>
        <w:gridCol w:w="1134"/>
        <w:gridCol w:w="987"/>
      </w:tblGrid>
      <w:tr w14:paraId="3395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88" w:type="dxa"/>
            <w:vAlign w:val="center"/>
          </w:tcPr>
          <w:p w14:paraId="3D855DC5">
            <w:pPr>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课程</w:t>
            </w:r>
          </w:p>
          <w:p w14:paraId="2AA6F8B3">
            <w:pPr>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类别</w:t>
            </w:r>
          </w:p>
        </w:tc>
        <w:tc>
          <w:tcPr>
            <w:tcW w:w="860" w:type="dxa"/>
            <w:vAlign w:val="center"/>
          </w:tcPr>
          <w:p w14:paraId="4F3369CE">
            <w:pPr>
              <w:jc w:val="center"/>
              <w:rPr>
                <w:rFonts w:ascii="Times New Roman" w:hAnsi="Times New Roman" w:eastAsia="宋体" w:cs="Times New Roman"/>
                <w:b/>
                <w:bCs/>
                <w:kern w:val="0"/>
                <w:sz w:val="22"/>
                <w:szCs w:val="20"/>
              </w:rPr>
            </w:pPr>
            <w:r>
              <w:rPr>
                <w:rFonts w:hint="eastAsia" w:ascii="Times New Roman" w:hAnsi="Times New Roman" w:eastAsia="宋体" w:cs="Times New Roman"/>
                <w:b/>
                <w:bCs/>
                <w:kern w:val="0"/>
                <w:sz w:val="22"/>
                <w:szCs w:val="20"/>
              </w:rPr>
              <w:t>课程</w:t>
            </w:r>
          </w:p>
          <w:p w14:paraId="36442206">
            <w:pPr>
              <w:jc w:val="center"/>
              <w:rPr>
                <w:rFonts w:ascii="Times New Roman" w:hAnsi="Times New Roman" w:eastAsia="宋体" w:cs="Times New Roman"/>
                <w:b/>
                <w:bCs/>
                <w:kern w:val="0"/>
                <w:sz w:val="22"/>
                <w:szCs w:val="20"/>
              </w:rPr>
            </w:pPr>
            <w:r>
              <w:rPr>
                <w:rFonts w:hint="eastAsia" w:ascii="Times New Roman" w:hAnsi="Times New Roman" w:eastAsia="宋体" w:cs="Times New Roman"/>
                <w:b/>
                <w:bCs/>
                <w:kern w:val="0"/>
                <w:sz w:val="22"/>
                <w:szCs w:val="20"/>
              </w:rPr>
              <w:t>类型</w:t>
            </w:r>
          </w:p>
        </w:tc>
        <w:tc>
          <w:tcPr>
            <w:tcW w:w="1266" w:type="dxa"/>
            <w:vAlign w:val="center"/>
          </w:tcPr>
          <w:p w14:paraId="06D4A38F">
            <w:pPr>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课程编号</w:t>
            </w:r>
          </w:p>
        </w:tc>
        <w:tc>
          <w:tcPr>
            <w:tcW w:w="1853" w:type="dxa"/>
            <w:vAlign w:val="center"/>
          </w:tcPr>
          <w:p w14:paraId="191D4FFF">
            <w:pPr>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课程名称</w:t>
            </w:r>
          </w:p>
        </w:tc>
        <w:tc>
          <w:tcPr>
            <w:tcW w:w="709" w:type="dxa"/>
            <w:vAlign w:val="center"/>
          </w:tcPr>
          <w:p w14:paraId="3BC3DF96">
            <w:pPr>
              <w:jc w:val="center"/>
              <w:rPr>
                <w:rFonts w:ascii="Times New Roman" w:hAnsi="Times New Roman" w:eastAsia="宋体" w:cs="Times New Roman"/>
                <w:b/>
                <w:bCs/>
                <w:kern w:val="0"/>
                <w:sz w:val="22"/>
                <w:szCs w:val="20"/>
              </w:rPr>
            </w:pPr>
            <w:r>
              <w:rPr>
                <w:rFonts w:hint="eastAsia" w:ascii="Times New Roman" w:hAnsi="Times New Roman" w:eastAsia="宋体" w:cs="Times New Roman"/>
                <w:b/>
                <w:bCs/>
                <w:kern w:val="0"/>
                <w:sz w:val="22"/>
                <w:szCs w:val="20"/>
              </w:rPr>
              <w:t>理论</w:t>
            </w:r>
            <w:r>
              <w:rPr>
                <w:rFonts w:ascii="Times New Roman" w:hAnsi="Times New Roman" w:eastAsia="宋体" w:cs="Times New Roman"/>
                <w:b/>
                <w:bCs/>
                <w:kern w:val="0"/>
                <w:sz w:val="22"/>
                <w:szCs w:val="20"/>
              </w:rPr>
              <w:t>学时</w:t>
            </w:r>
          </w:p>
        </w:tc>
        <w:tc>
          <w:tcPr>
            <w:tcW w:w="708" w:type="dxa"/>
            <w:vAlign w:val="center"/>
          </w:tcPr>
          <w:p w14:paraId="4B6510C2">
            <w:pPr>
              <w:jc w:val="center"/>
              <w:rPr>
                <w:rFonts w:ascii="Times New Roman" w:hAnsi="Times New Roman" w:eastAsia="宋体" w:cs="Times New Roman"/>
                <w:b/>
                <w:bCs/>
                <w:kern w:val="0"/>
                <w:sz w:val="22"/>
                <w:szCs w:val="20"/>
              </w:rPr>
            </w:pPr>
            <w:r>
              <w:rPr>
                <w:rFonts w:hint="eastAsia" w:ascii="Times New Roman" w:hAnsi="Times New Roman" w:eastAsia="宋体" w:cs="Times New Roman"/>
                <w:b/>
                <w:bCs/>
                <w:kern w:val="0"/>
                <w:sz w:val="22"/>
                <w:szCs w:val="20"/>
              </w:rPr>
              <w:t>实验学时</w:t>
            </w:r>
          </w:p>
        </w:tc>
        <w:tc>
          <w:tcPr>
            <w:tcW w:w="567" w:type="dxa"/>
            <w:vAlign w:val="center"/>
          </w:tcPr>
          <w:p w14:paraId="2259793E">
            <w:pPr>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学分</w:t>
            </w:r>
          </w:p>
        </w:tc>
        <w:tc>
          <w:tcPr>
            <w:tcW w:w="709" w:type="dxa"/>
            <w:vAlign w:val="center"/>
          </w:tcPr>
          <w:p w14:paraId="705F75E2">
            <w:pPr>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开课学期</w:t>
            </w:r>
          </w:p>
        </w:tc>
        <w:tc>
          <w:tcPr>
            <w:tcW w:w="1134" w:type="dxa"/>
            <w:vAlign w:val="center"/>
          </w:tcPr>
          <w:p w14:paraId="76D1EDEB">
            <w:pPr>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开课</w:t>
            </w:r>
          </w:p>
          <w:p w14:paraId="4404AAE7">
            <w:pPr>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单位</w:t>
            </w:r>
          </w:p>
        </w:tc>
        <w:tc>
          <w:tcPr>
            <w:tcW w:w="987" w:type="dxa"/>
            <w:vAlign w:val="center"/>
          </w:tcPr>
          <w:p w14:paraId="739566EA">
            <w:pPr>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备注</w:t>
            </w:r>
          </w:p>
        </w:tc>
      </w:tr>
      <w:tr w14:paraId="146B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88" w:type="dxa"/>
            <w:vMerge w:val="restart"/>
            <w:vAlign w:val="center"/>
          </w:tcPr>
          <w:p w14:paraId="4EBFA459">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公共</w:t>
            </w:r>
          </w:p>
          <w:p w14:paraId="3DFA56D9">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学位课</w:t>
            </w:r>
          </w:p>
          <w:p w14:paraId="5A93ECA2">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t>
            </w:r>
            <w:r>
              <w:rPr>
                <w:rFonts w:hint="eastAsia" w:ascii="Times New Roman" w:hAnsi="Times New Roman" w:eastAsia="宋体" w:cs="Times New Roman"/>
                <w:kern w:val="0"/>
                <w:sz w:val="22"/>
                <w:szCs w:val="20"/>
              </w:rPr>
              <w:t>5</w:t>
            </w:r>
            <w:r>
              <w:rPr>
                <w:rFonts w:ascii="Times New Roman" w:hAnsi="Times New Roman" w:eastAsia="宋体" w:cs="Times New Roman"/>
                <w:kern w:val="0"/>
                <w:sz w:val="22"/>
                <w:szCs w:val="20"/>
              </w:rPr>
              <w:t>学分）</w:t>
            </w:r>
          </w:p>
        </w:tc>
        <w:tc>
          <w:tcPr>
            <w:tcW w:w="860" w:type="dxa"/>
            <w:vMerge w:val="restart"/>
            <w:vAlign w:val="center"/>
          </w:tcPr>
          <w:p w14:paraId="2B6938D4">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外语</w:t>
            </w:r>
          </w:p>
          <w:p w14:paraId="34702E95">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（2学分）</w:t>
            </w:r>
          </w:p>
        </w:tc>
        <w:tc>
          <w:tcPr>
            <w:tcW w:w="1266" w:type="dxa"/>
            <w:vAlign w:val="center"/>
          </w:tcPr>
          <w:p w14:paraId="53726051">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40200123001</w:t>
            </w:r>
          </w:p>
        </w:tc>
        <w:tc>
          <w:tcPr>
            <w:tcW w:w="1853" w:type="dxa"/>
            <w:vAlign w:val="center"/>
          </w:tcPr>
          <w:p w14:paraId="4D476513">
            <w:pPr>
              <w:widowControl/>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学术英语读写</w:t>
            </w:r>
          </w:p>
        </w:tc>
        <w:tc>
          <w:tcPr>
            <w:tcW w:w="709" w:type="dxa"/>
            <w:vAlign w:val="center"/>
          </w:tcPr>
          <w:p w14:paraId="51AB10D0">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0F1A1723">
            <w:pPr>
              <w:jc w:val="center"/>
              <w:rPr>
                <w:rFonts w:ascii="Times New Roman" w:hAnsi="Times New Roman" w:eastAsia="宋体" w:cs="Times New Roman"/>
                <w:kern w:val="0"/>
                <w:sz w:val="22"/>
                <w:szCs w:val="20"/>
              </w:rPr>
            </w:pPr>
          </w:p>
        </w:tc>
        <w:tc>
          <w:tcPr>
            <w:tcW w:w="567" w:type="dxa"/>
            <w:vAlign w:val="center"/>
          </w:tcPr>
          <w:p w14:paraId="0FE6E43B">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2322B7F4">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2636AD08">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3D2AC743">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5BFA4F68">
            <w:pPr>
              <w:jc w:val="center"/>
              <w:rPr>
                <w:rFonts w:ascii="Times New Roman" w:hAnsi="Times New Roman" w:eastAsia="宋体" w:cs="Times New Roman"/>
                <w:kern w:val="0"/>
                <w:sz w:val="22"/>
                <w:szCs w:val="20"/>
              </w:rPr>
            </w:pPr>
          </w:p>
        </w:tc>
      </w:tr>
      <w:tr w14:paraId="226F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88" w:type="dxa"/>
            <w:vMerge w:val="continue"/>
            <w:vAlign w:val="center"/>
          </w:tcPr>
          <w:p w14:paraId="2A52A85C">
            <w:pPr>
              <w:jc w:val="center"/>
              <w:rPr>
                <w:rFonts w:ascii="Times New Roman" w:hAnsi="Times New Roman" w:eastAsia="宋体" w:cs="Times New Roman"/>
                <w:kern w:val="0"/>
                <w:sz w:val="22"/>
                <w:szCs w:val="20"/>
              </w:rPr>
            </w:pPr>
          </w:p>
        </w:tc>
        <w:tc>
          <w:tcPr>
            <w:tcW w:w="860" w:type="dxa"/>
            <w:vMerge w:val="continue"/>
            <w:vAlign w:val="center"/>
          </w:tcPr>
          <w:p w14:paraId="49152081">
            <w:pPr>
              <w:jc w:val="center"/>
              <w:rPr>
                <w:rFonts w:ascii="Times New Roman" w:hAnsi="Times New Roman" w:eastAsia="宋体" w:cs="Times New Roman"/>
                <w:kern w:val="0"/>
                <w:sz w:val="22"/>
                <w:szCs w:val="20"/>
              </w:rPr>
            </w:pPr>
          </w:p>
        </w:tc>
        <w:tc>
          <w:tcPr>
            <w:tcW w:w="1266" w:type="dxa"/>
            <w:vAlign w:val="center"/>
          </w:tcPr>
          <w:p w14:paraId="5FAA3731">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40200123002</w:t>
            </w:r>
          </w:p>
        </w:tc>
        <w:tc>
          <w:tcPr>
            <w:tcW w:w="1853" w:type="dxa"/>
            <w:vAlign w:val="center"/>
          </w:tcPr>
          <w:p w14:paraId="3D30E247">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学术英语交流</w:t>
            </w:r>
          </w:p>
        </w:tc>
        <w:tc>
          <w:tcPr>
            <w:tcW w:w="709" w:type="dxa"/>
            <w:vAlign w:val="center"/>
          </w:tcPr>
          <w:p w14:paraId="03C59EE2">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38C63053">
            <w:pPr>
              <w:jc w:val="center"/>
              <w:rPr>
                <w:rFonts w:ascii="Times New Roman" w:hAnsi="Times New Roman" w:eastAsia="宋体" w:cs="Times New Roman"/>
                <w:kern w:val="0"/>
                <w:sz w:val="22"/>
                <w:szCs w:val="20"/>
              </w:rPr>
            </w:pPr>
          </w:p>
        </w:tc>
        <w:tc>
          <w:tcPr>
            <w:tcW w:w="567" w:type="dxa"/>
            <w:vAlign w:val="center"/>
          </w:tcPr>
          <w:p w14:paraId="472B2412">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2474593C">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7654F820">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7FDD10C6">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6CD0880E">
            <w:pPr>
              <w:jc w:val="center"/>
              <w:rPr>
                <w:rFonts w:ascii="Times New Roman" w:hAnsi="Times New Roman" w:eastAsia="宋体" w:cs="Times New Roman"/>
                <w:kern w:val="0"/>
                <w:sz w:val="22"/>
                <w:szCs w:val="20"/>
              </w:rPr>
            </w:pPr>
          </w:p>
        </w:tc>
      </w:tr>
      <w:tr w14:paraId="45C4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88" w:type="dxa"/>
            <w:vMerge w:val="continue"/>
            <w:vAlign w:val="center"/>
          </w:tcPr>
          <w:p w14:paraId="58B701D8">
            <w:pPr>
              <w:jc w:val="center"/>
              <w:rPr>
                <w:rFonts w:ascii="Times New Roman" w:hAnsi="Times New Roman" w:eastAsia="宋体" w:cs="Times New Roman"/>
                <w:kern w:val="0"/>
                <w:sz w:val="22"/>
                <w:szCs w:val="20"/>
              </w:rPr>
            </w:pPr>
          </w:p>
        </w:tc>
        <w:tc>
          <w:tcPr>
            <w:tcW w:w="860" w:type="dxa"/>
            <w:vMerge w:val="continue"/>
            <w:vAlign w:val="center"/>
          </w:tcPr>
          <w:p w14:paraId="610143AF">
            <w:pPr>
              <w:jc w:val="center"/>
              <w:rPr>
                <w:rFonts w:ascii="Times New Roman" w:hAnsi="Times New Roman" w:eastAsia="宋体" w:cs="Times New Roman"/>
                <w:kern w:val="0"/>
                <w:sz w:val="22"/>
                <w:szCs w:val="20"/>
              </w:rPr>
            </w:pPr>
          </w:p>
        </w:tc>
        <w:tc>
          <w:tcPr>
            <w:tcW w:w="1266" w:type="dxa"/>
            <w:vAlign w:val="center"/>
          </w:tcPr>
          <w:p w14:paraId="1059CA4B">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40200123003</w:t>
            </w:r>
          </w:p>
        </w:tc>
        <w:tc>
          <w:tcPr>
            <w:tcW w:w="1853" w:type="dxa"/>
            <w:vAlign w:val="center"/>
          </w:tcPr>
          <w:p w14:paraId="2FA78776">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雅思考试技巧与实践</w:t>
            </w:r>
          </w:p>
        </w:tc>
        <w:tc>
          <w:tcPr>
            <w:tcW w:w="709" w:type="dxa"/>
            <w:vAlign w:val="center"/>
          </w:tcPr>
          <w:p w14:paraId="749F70A9">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3AF62C70">
            <w:pPr>
              <w:jc w:val="center"/>
              <w:rPr>
                <w:rFonts w:ascii="Times New Roman" w:hAnsi="Times New Roman" w:eastAsia="宋体" w:cs="Times New Roman"/>
                <w:kern w:val="0"/>
                <w:sz w:val="22"/>
                <w:szCs w:val="20"/>
              </w:rPr>
            </w:pPr>
          </w:p>
        </w:tc>
        <w:tc>
          <w:tcPr>
            <w:tcW w:w="567" w:type="dxa"/>
            <w:vAlign w:val="center"/>
          </w:tcPr>
          <w:p w14:paraId="30EA91DD">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4C418E66">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5CB1E0F3">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319DAE12">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6931BF6E">
            <w:pPr>
              <w:jc w:val="center"/>
              <w:rPr>
                <w:rFonts w:ascii="Times New Roman" w:hAnsi="Times New Roman" w:eastAsia="宋体" w:cs="Times New Roman"/>
                <w:kern w:val="0"/>
                <w:sz w:val="22"/>
                <w:szCs w:val="20"/>
              </w:rPr>
            </w:pPr>
          </w:p>
        </w:tc>
      </w:tr>
      <w:tr w14:paraId="7FBC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88" w:type="dxa"/>
            <w:vMerge w:val="continue"/>
            <w:vAlign w:val="center"/>
          </w:tcPr>
          <w:p w14:paraId="00820D66">
            <w:pPr>
              <w:jc w:val="center"/>
              <w:rPr>
                <w:rFonts w:ascii="Times New Roman" w:hAnsi="Times New Roman" w:eastAsia="宋体" w:cs="Times New Roman"/>
                <w:kern w:val="0"/>
                <w:sz w:val="22"/>
                <w:szCs w:val="20"/>
              </w:rPr>
            </w:pPr>
          </w:p>
        </w:tc>
        <w:tc>
          <w:tcPr>
            <w:tcW w:w="860" w:type="dxa"/>
            <w:vMerge w:val="continue"/>
            <w:vAlign w:val="center"/>
          </w:tcPr>
          <w:p w14:paraId="78841714">
            <w:pPr>
              <w:jc w:val="center"/>
              <w:rPr>
                <w:rFonts w:ascii="Times New Roman" w:hAnsi="Times New Roman" w:eastAsia="宋体" w:cs="Times New Roman"/>
                <w:kern w:val="0"/>
                <w:sz w:val="22"/>
                <w:szCs w:val="20"/>
              </w:rPr>
            </w:pPr>
          </w:p>
        </w:tc>
        <w:tc>
          <w:tcPr>
            <w:tcW w:w="1266" w:type="dxa"/>
            <w:vAlign w:val="center"/>
          </w:tcPr>
          <w:p w14:paraId="0871ED79">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40200123004</w:t>
            </w:r>
          </w:p>
        </w:tc>
        <w:tc>
          <w:tcPr>
            <w:tcW w:w="1853" w:type="dxa"/>
            <w:vAlign w:val="center"/>
          </w:tcPr>
          <w:p w14:paraId="7F9085D7">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托福考试技巧与实践</w:t>
            </w:r>
          </w:p>
        </w:tc>
        <w:tc>
          <w:tcPr>
            <w:tcW w:w="709" w:type="dxa"/>
            <w:vAlign w:val="center"/>
          </w:tcPr>
          <w:p w14:paraId="2C3A83BA">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12013F2F">
            <w:pPr>
              <w:jc w:val="center"/>
              <w:rPr>
                <w:rFonts w:ascii="Times New Roman" w:hAnsi="Times New Roman" w:eastAsia="宋体" w:cs="Times New Roman"/>
                <w:kern w:val="0"/>
                <w:sz w:val="22"/>
                <w:szCs w:val="20"/>
              </w:rPr>
            </w:pPr>
          </w:p>
        </w:tc>
        <w:tc>
          <w:tcPr>
            <w:tcW w:w="567" w:type="dxa"/>
            <w:vAlign w:val="center"/>
          </w:tcPr>
          <w:p w14:paraId="0E0FD69C">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436095B1">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0123612B">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36F4384D">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419D5879">
            <w:pPr>
              <w:jc w:val="center"/>
              <w:rPr>
                <w:rFonts w:ascii="Times New Roman" w:hAnsi="Times New Roman" w:eastAsia="宋体" w:cs="Times New Roman"/>
                <w:kern w:val="0"/>
                <w:sz w:val="22"/>
                <w:szCs w:val="20"/>
              </w:rPr>
            </w:pPr>
          </w:p>
        </w:tc>
      </w:tr>
      <w:tr w14:paraId="11FC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88" w:type="dxa"/>
            <w:vMerge w:val="continue"/>
            <w:vAlign w:val="center"/>
          </w:tcPr>
          <w:p w14:paraId="02EBB594">
            <w:pPr>
              <w:jc w:val="center"/>
              <w:rPr>
                <w:rFonts w:ascii="Times New Roman" w:hAnsi="Times New Roman" w:eastAsia="宋体" w:cs="Times New Roman"/>
                <w:kern w:val="0"/>
                <w:sz w:val="22"/>
                <w:szCs w:val="20"/>
              </w:rPr>
            </w:pPr>
          </w:p>
        </w:tc>
        <w:tc>
          <w:tcPr>
            <w:tcW w:w="860" w:type="dxa"/>
            <w:vMerge w:val="continue"/>
            <w:vAlign w:val="center"/>
          </w:tcPr>
          <w:p w14:paraId="3D4B0931">
            <w:pPr>
              <w:jc w:val="center"/>
              <w:rPr>
                <w:rFonts w:ascii="Times New Roman" w:hAnsi="Times New Roman" w:eastAsia="宋体" w:cs="Times New Roman"/>
                <w:kern w:val="0"/>
                <w:sz w:val="22"/>
                <w:szCs w:val="20"/>
              </w:rPr>
            </w:pPr>
          </w:p>
        </w:tc>
        <w:tc>
          <w:tcPr>
            <w:tcW w:w="1266" w:type="dxa"/>
            <w:vAlign w:val="center"/>
          </w:tcPr>
          <w:p w14:paraId="2B590076">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40200123005</w:t>
            </w:r>
          </w:p>
        </w:tc>
        <w:tc>
          <w:tcPr>
            <w:tcW w:w="1853" w:type="dxa"/>
            <w:vAlign w:val="center"/>
          </w:tcPr>
          <w:p w14:paraId="672F41DB">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翻译技巧与实践</w:t>
            </w:r>
          </w:p>
        </w:tc>
        <w:tc>
          <w:tcPr>
            <w:tcW w:w="709" w:type="dxa"/>
            <w:vAlign w:val="center"/>
          </w:tcPr>
          <w:p w14:paraId="65FCE956">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10DC69BD">
            <w:pPr>
              <w:jc w:val="center"/>
              <w:rPr>
                <w:rFonts w:ascii="Times New Roman" w:hAnsi="Times New Roman" w:eastAsia="宋体" w:cs="Times New Roman"/>
                <w:kern w:val="0"/>
                <w:sz w:val="22"/>
                <w:szCs w:val="20"/>
              </w:rPr>
            </w:pPr>
          </w:p>
        </w:tc>
        <w:tc>
          <w:tcPr>
            <w:tcW w:w="567" w:type="dxa"/>
            <w:vAlign w:val="center"/>
          </w:tcPr>
          <w:p w14:paraId="09B4A2BD">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6735BB42">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0B072389">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556071D4">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440E5F90">
            <w:pPr>
              <w:jc w:val="center"/>
              <w:rPr>
                <w:rFonts w:ascii="Times New Roman" w:hAnsi="Times New Roman" w:eastAsia="宋体" w:cs="Times New Roman"/>
                <w:kern w:val="0"/>
                <w:sz w:val="22"/>
                <w:szCs w:val="20"/>
              </w:rPr>
            </w:pPr>
          </w:p>
        </w:tc>
      </w:tr>
      <w:tr w14:paraId="49D9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88" w:type="dxa"/>
            <w:vMerge w:val="continue"/>
            <w:vAlign w:val="center"/>
          </w:tcPr>
          <w:p w14:paraId="3330E0D8">
            <w:pPr>
              <w:jc w:val="center"/>
              <w:rPr>
                <w:rFonts w:ascii="Times New Roman" w:hAnsi="Times New Roman" w:eastAsia="宋体" w:cs="Times New Roman"/>
                <w:kern w:val="0"/>
                <w:sz w:val="22"/>
                <w:szCs w:val="20"/>
              </w:rPr>
            </w:pPr>
          </w:p>
        </w:tc>
        <w:tc>
          <w:tcPr>
            <w:tcW w:w="860" w:type="dxa"/>
            <w:vMerge w:val="continue"/>
            <w:vAlign w:val="center"/>
          </w:tcPr>
          <w:p w14:paraId="34B09F0C">
            <w:pPr>
              <w:jc w:val="center"/>
              <w:rPr>
                <w:rFonts w:ascii="Times New Roman" w:hAnsi="Times New Roman" w:eastAsia="宋体" w:cs="Times New Roman"/>
                <w:kern w:val="0"/>
                <w:sz w:val="22"/>
                <w:szCs w:val="20"/>
              </w:rPr>
            </w:pPr>
          </w:p>
        </w:tc>
        <w:tc>
          <w:tcPr>
            <w:tcW w:w="1266" w:type="dxa"/>
            <w:vAlign w:val="center"/>
          </w:tcPr>
          <w:p w14:paraId="787F69AC">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40200123006</w:t>
            </w:r>
          </w:p>
        </w:tc>
        <w:tc>
          <w:tcPr>
            <w:tcW w:w="1853" w:type="dxa"/>
            <w:vAlign w:val="center"/>
          </w:tcPr>
          <w:p w14:paraId="03F7135A">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名剧民品</w:t>
            </w:r>
          </w:p>
        </w:tc>
        <w:tc>
          <w:tcPr>
            <w:tcW w:w="709" w:type="dxa"/>
            <w:vAlign w:val="center"/>
          </w:tcPr>
          <w:p w14:paraId="1F8CFA79">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65709D21">
            <w:pPr>
              <w:jc w:val="center"/>
              <w:rPr>
                <w:rFonts w:ascii="Times New Roman" w:hAnsi="Times New Roman" w:eastAsia="宋体" w:cs="Times New Roman"/>
                <w:kern w:val="0"/>
                <w:sz w:val="22"/>
                <w:szCs w:val="20"/>
              </w:rPr>
            </w:pPr>
          </w:p>
        </w:tc>
        <w:tc>
          <w:tcPr>
            <w:tcW w:w="567" w:type="dxa"/>
            <w:vAlign w:val="center"/>
          </w:tcPr>
          <w:p w14:paraId="7F3D899A">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150FB497">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3B6C017B">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44FDED33">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4FA6E6DC">
            <w:pPr>
              <w:jc w:val="center"/>
              <w:rPr>
                <w:rFonts w:ascii="Times New Roman" w:hAnsi="Times New Roman" w:eastAsia="宋体" w:cs="Times New Roman"/>
                <w:kern w:val="0"/>
                <w:sz w:val="22"/>
                <w:szCs w:val="20"/>
              </w:rPr>
            </w:pPr>
          </w:p>
        </w:tc>
      </w:tr>
      <w:tr w14:paraId="7125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88" w:type="dxa"/>
            <w:vMerge w:val="continue"/>
            <w:vAlign w:val="center"/>
          </w:tcPr>
          <w:p w14:paraId="15A8A436">
            <w:pPr>
              <w:jc w:val="center"/>
              <w:rPr>
                <w:rFonts w:ascii="Times New Roman" w:hAnsi="Times New Roman" w:eastAsia="宋体" w:cs="Times New Roman"/>
                <w:kern w:val="0"/>
                <w:sz w:val="22"/>
                <w:szCs w:val="20"/>
              </w:rPr>
            </w:pPr>
          </w:p>
        </w:tc>
        <w:tc>
          <w:tcPr>
            <w:tcW w:w="860" w:type="dxa"/>
            <w:vMerge w:val="continue"/>
            <w:vAlign w:val="center"/>
          </w:tcPr>
          <w:p w14:paraId="5A1696C2">
            <w:pPr>
              <w:jc w:val="center"/>
              <w:rPr>
                <w:rFonts w:ascii="Times New Roman" w:hAnsi="Times New Roman" w:eastAsia="宋体" w:cs="Times New Roman"/>
                <w:kern w:val="0"/>
                <w:sz w:val="22"/>
                <w:szCs w:val="20"/>
              </w:rPr>
            </w:pPr>
          </w:p>
        </w:tc>
        <w:tc>
          <w:tcPr>
            <w:tcW w:w="1266" w:type="dxa"/>
            <w:vAlign w:val="center"/>
          </w:tcPr>
          <w:p w14:paraId="5C1A70A8">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40200123007</w:t>
            </w:r>
          </w:p>
        </w:tc>
        <w:tc>
          <w:tcPr>
            <w:tcW w:w="1853" w:type="dxa"/>
            <w:vAlign w:val="center"/>
          </w:tcPr>
          <w:p w14:paraId="6F9CBB6E">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英语公共演讲</w:t>
            </w:r>
          </w:p>
        </w:tc>
        <w:tc>
          <w:tcPr>
            <w:tcW w:w="709" w:type="dxa"/>
            <w:vAlign w:val="center"/>
          </w:tcPr>
          <w:p w14:paraId="16119673">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74A12ED9">
            <w:pPr>
              <w:jc w:val="center"/>
              <w:rPr>
                <w:rFonts w:ascii="Times New Roman" w:hAnsi="Times New Roman" w:eastAsia="宋体" w:cs="Times New Roman"/>
                <w:kern w:val="0"/>
                <w:sz w:val="22"/>
                <w:szCs w:val="20"/>
              </w:rPr>
            </w:pPr>
          </w:p>
        </w:tc>
        <w:tc>
          <w:tcPr>
            <w:tcW w:w="567" w:type="dxa"/>
            <w:vAlign w:val="center"/>
          </w:tcPr>
          <w:p w14:paraId="1685BA46">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1D5147AD">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6221874C">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67E53ECD">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54A84C04">
            <w:pPr>
              <w:jc w:val="center"/>
              <w:rPr>
                <w:rFonts w:ascii="Times New Roman" w:hAnsi="Times New Roman" w:eastAsia="宋体" w:cs="Times New Roman"/>
                <w:kern w:val="0"/>
                <w:sz w:val="22"/>
                <w:szCs w:val="20"/>
              </w:rPr>
            </w:pPr>
          </w:p>
        </w:tc>
      </w:tr>
      <w:tr w14:paraId="26B2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88" w:type="dxa"/>
            <w:vMerge w:val="continue"/>
            <w:vAlign w:val="center"/>
          </w:tcPr>
          <w:p w14:paraId="699126AE">
            <w:pPr>
              <w:jc w:val="center"/>
              <w:rPr>
                <w:rFonts w:ascii="Times New Roman" w:hAnsi="Times New Roman" w:eastAsia="宋体" w:cs="Times New Roman"/>
                <w:kern w:val="0"/>
                <w:sz w:val="22"/>
                <w:szCs w:val="20"/>
              </w:rPr>
            </w:pPr>
          </w:p>
        </w:tc>
        <w:tc>
          <w:tcPr>
            <w:tcW w:w="860" w:type="dxa"/>
            <w:vMerge w:val="continue"/>
            <w:vAlign w:val="center"/>
          </w:tcPr>
          <w:p w14:paraId="56DE3B23">
            <w:pPr>
              <w:jc w:val="center"/>
              <w:rPr>
                <w:rFonts w:ascii="Times New Roman" w:hAnsi="Times New Roman" w:eastAsia="宋体" w:cs="Times New Roman"/>
                <w:kern w:val="0"/>
                <w:sz w:val="22"/>
                <w:szCs w:val="20"/>
              </w:rPr>
            </w:pPr>
          </w:p>
        </w:tc>
        <w:tc>
          <w:tcPr>
            <w:tcW w:w="1266" w:type="dxa"/>
            <w:vAlign w:val="center"/>
          </w:tcPr>
          <w:p w14:paraId="700CEDA8">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40200123008</w:t>
            </w:r>
          </w:p>
        </w:tc>
        <w:tc>
          <w:tcPr>
            <w:tcW w:w="1853" w:type="dxa"/>
            <w:vAlign w:val="center"/>
          </w:tcPr>
          <w:p w14:paraId="5511F06C">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研究生英语听说实践</w:t>
            </w:r>
          </w:p>
        </w:tc>
        <w:tc>
          <w:tcPr>
            <w:tcW w:w="709" w:type="dxa"/>
            <w:vAlign w:val="center"/>
          </w:tcPr>
          <w:p w14:paraId="6160B674">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32F91187">
            <w:pPr>
              <w:jc w:val="center"/>
              <w:rPr>
                <w:rFonts w:ascii="Times New Roman" w:hAnsi="Times New Roman" w:eastAsia="宋体" w:cs="Times New Roman"/>
                <w:kern w:val="0"/>
                <w:sz w:val="22"/>
                <w:szCs w:val="20"/>
              </w:rPr>
            </w:pPr>
          </w:p>
        </w:tc>
        <w:tc>
          <w:tcPr>
            <w:tcW w:w="567" w:type="dxa"/>
            <w:vAlign w:val="center"/>
          </w:tcPr>
          <w:p w14:paraId="3418B1AC">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7CA73728">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5EDCED54">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46B7F47A">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568DF8BE">
            <w:pPr>
              <w:jc w:val="center"/>
              <w:rPr>
                <w:rFonts w:ascii="Times New Roman" w:hAnsi="Times New Roman" w:eastAsia="宋体" w:cs="Times New Roman"/>
                <w:kern w:val="0"/>
                <w:sz w:val="22"/>
                <w:szCs w:val="20"/>
              </w:rPr>
            </w:pPr>
          </w:p>
        </w:tc>
      </w:tr>
      <w:tr w14:paraId="568D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88" w:type="dxa"/>
            <w:vMerge w:val="continue"/>
            <w:vAlign w:val="center"/>
          </w:tcPr>
          <w:p w14:paraId="5297395E">
            <w:pPr>
              <w:jc w:val="center"/>
              <w:rPr>
                <w:rFonts w:ascii="Times New Roman" w:hAnsi="Times New Roman" w:eastAsia="宋体" w:cs="Times New Roman"/>
                <w:kern w:val="0"/>
                <w:sz w:val="22"/>
                <w:szCs w:val="20"/>
              </w:rPr>
            </w:pPr>
          </w:p>
        </w:tc>
        <w:tc>
          <w:tcPr>
            <w:tcW w:w="860" w:type="dxa"/>
            <w:vMerge w:val="continue"/>
            <w:vAlign w:val="center"/>
          </w:tcPr>
          <w:p w14:paraId="313DBB67">
            <w:pPr>
              <w:jc w:val="center"/>
              <w:rPr>
                <w:rFonts w:ascii="Times New Roman" w:hAnsi="Times New Roman" w:eastAsia="宋体" w:cs="Times New Roman"/>
                <w:kern w:val="0"/>
                <w:sz w:val="22"/>
                <w:szCs w:val="20"/>
              </w:rPr>
            </w:pPr>
          </w:p>
        </w:tc>
        <w:tc>
          <w:tcPr>
            <w:tcW w:w="1266" w:type="dxa"/>
            <w:vAlign w:val="center"/>
          </w:tcPr>
          <w:p w14:paraId="3C851C44">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40200123009</w:t>
            </w:r>
          </w:p>
        </w:tc>
        <w:tc>
          <w:tcPr>
            <w:tcW w:w="1853" w:type="dxa"/>
            <w:vAlign w:val="center"/>
          </w:tcPr>
          <w:p w14:paraId="55F9ED4E">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跨文化交际</w:t>
            </w:r>
          </w:p>
        </w:tc>
        <w:tc>
          <w:tcPr>
            <w:tcW w:w="709" w:type="dxa"/>
            <w:vAlign w:val="center"/>
          </w:tcPr>
          <w:p w14:paraId="30C989AE">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0FF12320">
            <w:pPr>
              <w:jc w:val="center"/>
              <w:rPr>
                <w:rFonts w:ascii="Times New Roman" w:hAnsi="Times New Roman" w:eastAsia="宋体" w:cs="Times New Roman"/>
                <w:kern w:val="0"/>
                <w:sz w:val="22"/>
                <w:szCs w:val="20"/>
              </w:rPr>
            </w:pPr>
          </w:p>
        </w:tc>
        <w:tc>
          <w:tcPr>
            <w:tcW w:w="567" w:type="dxa"/>
            <w:vAlign w:val="center"/>
          </w:tcPr>
          <w:p w14:paraId="3C3F952A">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6B597BDC">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68FC9989">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75127C5B">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0CBF5E84">
            <w:pPr>
              <w:jc w:val="center"/>
              <w:rPr>
                <w:rFonts w:ascii="Times New Roman" w:hAnsi="Times New Roman" w:eastAsia="宋体" w:cs="Times New Roman"/>
                <w:kern w:val="0"/>
                <w:sz w:val="22"/>
                <w:szCs w:val="20"/>
              </w:rPr>
            </w:pPr>
          </w:p>
        </w:tc>
      </w:tr>
      <w:tr w14:paraId="0A2D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88" w:type="dxa"/>
            <w:vMerge w:val="continue"/>
            <w:vAlign w:val="center"/>
          </w:tcPr>
          <w:p w14:paraId="5FE488AD">
            <w:pPr>
              <w:jc w:val="center"/>
              <w:rPr>
                <w:rFonts w:ascii="Times New Roman" w:hAnsi="Times New Roman" w:eastAsia="宋体" w:cs="Times New Roman"/>
                <w:kern w:val="0"/>
                <w:sz w:val="22"/>
                <w:szCs w:val="20"/>
              </w:rPr>
            </w:pPr>
          </w:p>
        </w:tc>
        <w:tc>
          <w:tcPr>
            <w:tcW w:w="860" w:type="dxa"/>
            <w:vMerge w:val="continue"/>
            <w:vAlign w:val="center"/>
          </w:tcPr>
          <w:p w14:paraId="0E2B7A5C">
            <w:pPr>
              <w:jc w:val="center"/>
              <w:rPr>
                <w:rFonts w:ascii="Times New Roman" w:hAnsi="Times New Roman" w:eastAsia="宋体" w:cs="Times New Roman"/>
                <w:kern w:val="0"/>
                <w:sz w:val="22"/>
                <w:szCs w:val="20"/>
              </w:rPr>
            </w:pPr>
          </w:p>
        </w:tc>
        <w:tc>
          <w:tcPr>
            <w:tcW w:w="1266" w:type="dxa"/>
            <w:vAlign w:val="center"/>
          </w:tcPr>
          <w:p w14:paraId="711D6DE1">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40200123010</w:t>
            </w:r>
          </w:p>
        </w:tc>
        <w:tc>
          <w:tcPr>
            <w:tcW w:w="1853" w:type="dxa"/>
            <w:vAlign w:val="center"/>
          </w:tcPr>
          <w:p w14:paraId="561A4149">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科技英语实训</w:t>
            </w:r>
          </w:p>
        </w:tc>
        <w:tc>
          <w:tcPr>
            <w:tcW w:w="709" w:type="dxa"/>
            <w:vAlign w:val="center"/>
          </w:tcPr>
          <w:p w14:paraId="10EED51B">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0040213F">
            <w:pPr>
              <w:jc w:val="center"/>
              <w:rPr>
                <w:rFonts w:ascii="Times New Roman" w:hAnsi="Times New Roman" w:eastAsia="宋体" w:cs="Times New Roman"/>
                <w:kern w:val="0"/>
                <w:sz w:val="22"/>
                <w:szCs w:val="20"/>
              </w:rPr>
            </w:pPr>
          </w:p>
        </w:tc>
        <w:tc>
          <w:tcPr>
            <w:tcW w:w="567" w:type="dxa"/>
            <w:vAlign w:val="center"/>
          </w:tcPr>
          <w:p w14:paraId="4F29516C">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58A068A7">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713456C2">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6388E9FF">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10FD0F9D">
            <w:pPr>
              <w:jc w:val="center"/>
              <w:rPr>
                <w:rFonts w:ascii="Times New Roman" w:hAnsi="Times New Roman" w:eastAsia="宋体" w:cs="Times New Roman"/>
                <w:kern w:val="0"/>
                <w:sz w:val="22"/>
                <w:szCs w:val="20"/>
              </w:rPr>
            </w:pPr>
          </w:p>
        </w:tc>
      </w:tr>
      <w:tr w14:paraId="5D09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88" w:type="dxa"/>
            <w:vMerge w:val="continue"/>
            <w:vAlign w:val="center"/>
          </w:tcPr>
          <w:p w14:paraId="1D57AAED">
            <w:pPr>
              <w:jc w:val="center"/>
              <w:rPr>
                <w:rFonts w:ascii="Times New Roman" w:hAnsi="Times New Roman" w:eastAsia="宋体" w:cs="Times New Roman"/>
                <w:kern w:val="0"/>
                <w:sz w:val="22"/>
                <w:szCs w:val="20"/>
              </w:rPr>
            </w:pPr>
          </w:p>
        </w:tc>
        <w:tc>
          <w:tcPr>
            <w:tcW w:w="860" w:type="dxa"/>
            <w:vMerge w:val="continue"/>
            <w:vAlign w:val="center"/>
          </w:tcPr>
          <w:p w14:paraId="19E3F24C">
            <w:pPr>
              <w:jc w:val="center"/>
              <w:rPr>
                <w:rFonts w:ascii="Times New Roman" w:hAnsi="Times New Roman" w:eastAsia="宋体" w:cs="Times New Roman"/>
                <w:kern w:val="0"/>
                <w:sz w:val="22"/>
                <w:szCs w:val="20"/>
              </w:rPr>
            </w:pPr>
          </w:p>
        </w:tc>
        <w:tc>
          <w:tcPr>
            <w:tcW w:w="1266" w:type="dxa"/>
            <w:vAlign w:val="center"/>
          </w:tcPr>
          <w:p w14:paraId="21F81D7E">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40200123011</w:t>
            </w:r>
          </w:p>
        </w:tc>
        <w:tc>
          <w:tcPr>
            <w:tcW w:w="1853" w:type="dxa"/>
            <w:vAlign w:val="center"/>
          </w:tcPr>
          <w:p w14:paraId="4F6480F4">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英语论语导读</w:t>
            </w:r>
          </w:p>
        </w:tc>
        <w:tc>
          <w:tcPr>
            <w:tcW w:w="709" w:type="dxa"/>
            <w:vAlign w:val="center"/>
          </w:tcPr>
          <w:p w14:paraId="3F7358D4">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594A6A39">
            <w:pPr>
              <w:jc w:val="center"/>
              <w:rPr>
                <w:rFonts w:ascii="Times New Roman" w:hAnsi="Times New Roman" w:eastAsia="宋体" w:cs="Times New Roman"/>
                <w:kern w:val="0"/>
                <w:sz w:val="22"/>
                <w:szCs w:val="20"/>
              </w:rPr>
            </w:pPr>
          </w:p>
        </w:tc>
        <w:tc>
          <w:tcPr>
            <w:tcW w:w="567" w:type="dxa"/>
            <w:vAlign w:val="center"/>
          </w:tcPr>
          <w:p w14:paraId="6FD930D5">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32E8018E">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0EA68D13">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53EEAB75">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2F4D026C">
            <w:pPr>
              <w:jc w:val="center"/>
              <w:rPr>
                <w:rFonts w:ascii="Times New Roman" w:hAnsi="Times New Roman" w:eastAsia="宋体" w:cs="Times New Roman"/>
                <w:kern w:val="0"/>
                <w:sz w:val="22"/>
                <w:szCs w:val="20"/>
              </w:rPr>
            </w:pPr>
          </w:p>
        </w:tc>
      </w:tr>
      <w:tr w14:paraId="064B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88" w:type="dxa"/>
            <w:vMerge w:val="continue"/>
            <w:vAlign w:val="center"/>
          </w:tcPr>
          <w:p w14:paraId="297F793C">
            <w:pPr>
              <w:jc w:val="center"/>
              <w:rPr>
                <w:rFonts w:ascii="Times New Roman" w:hAnsi="Times New Roman" w:eastAsia="宋体" w:cs="Times New Roman"/>
                <w:kern w:val="0"/>
                <w:sz w:val="22"/>
                <w:szCs w:val="20"/>
              </w:rPr>
            </w:pPr>
          </w:p>
        </w:tc>
        <w:tc>
          <w:tcPr>
            <w:tcW w:w="860" w:type="dxa"/>
            <w:vMerge w:val="continue"/>
            <w:vAlign w:val="center"/>
          </w:tcPr>
          <w:p w14:paraId="45C8B2BD">
            <w:pPr>
              <w:jc w:val="center"/>
              <w:rPr>
                <w:rFonts w:ascii="Times New Roman" w:hAnsi="Times New Roman" w:eastAsia="宋体" w:cs="Times New Roman"/>
                <w:kern w:val="0"/>
                <w:sz w:val="22"/>
                <w:szCs w:val="20"/>
              </w:rPr>
            </w:pPr>
          </w:p>
        </w:tc>
        <w:tc>
          <w:tcPr>
            <w:tcW w:w="1266" w:type="dxa"/>
            <w:vAlign w:val="center"/>
          </w:tcPr>
          <w:p w14:paraId="0EEEB6D9">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40200123012</w:t>
            </w:r>
          </w:p>
        </w:tc>
        <w:tc>
          <w:tcPr>
            <w:tcW w:w="1853" w:type="dxa"/>
            <w:vAlign w:val="center"/>
          </w:tcPr>
          <w:p w14:paraId="2B816554">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学术阅读策略</w:t>
            </w:r>
          </w:p>
        </w:tc>
        <w:tc>
          <w:tcPr>
            <w:tcW w:w="709" w:type="dxa"/>
            <w:vAlign w:val="center"/>
          </w:tcPr>
          <w:p w14:paraId="32C872B3">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18DFEDA7">
            <w:pPr>
              <w:jc w:val="center"/>
              <w:rPr>
                <w:rFonts w:ascii="Times New Roman" w:hAnsi="Times New Roman" w:eastAsia="宋体" w:cs="Times New Roman"/>
                <w:kern w:val="0"/>
                <w:sz w:val="22"/>
                <w:szCs w:val="20"/>
              </w:rPr>
            </w:pPr>
          </w:p>
        </w:tc>
        <w:tc>
          <w:tcPr>
            <w:tcW w:w="567" w:type="dxa"/>
            <w:vAlign w:val="center"/>
          </w:tcPr>
          <w:p w14:paraId="09C5891E">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55946978">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7038F3DD">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3F08B263">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28AC79D4">
            <w:pPr>
              <w:jc w:val="center"/>
              <w:rPr>
                <w:rFonts w:ascii="Times New Roman" w:hAnsi="Times New Roman" w:eastAsia="宋体" w:cs="Times New Roman"/>
                <w:kern w:val="0"/>
                <w:sz w:val="22"/>
                <w:szCs w:val="20"/>
              </w:rPr>
            </w:pPr>
          </w:p>
        </w:tc>
      </w:tr>
      <w:tr w14:paraId="6EF8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88" w:type="dxa"/>
            <w:vMerge w:val="continue"/>
            <w:vAlign w:val="center"/>
          </w:tcPr>
          <w:p w14:paraId="4296C34B">
            <w:pPr>
              <w:jc w:val="center"/>
              <w:rPr>
                <w:rFonts w:ascii="Times New Roman" w:hAnsi="Times New Roman" w:eastAsia="宋体" w:cs="Times New Roman"/>
                <w:kern w:val="0"/>
                <w:sz w:val="22"/>
                <w:szCs w:val="20"/>
              </w:rPr>
            </w:pPr>
          </w:p>
        </w:tc>
        <w:tc>
          <w:tcPr>
            <w:tcW w:w="860" w:type="dxa"/>
            <w:vMerge w:val="continue"/>
            <w:vAlign w:val="center"/>
          </w:tcPr>
          <w:p w14:paraId="3622F668">
            <w:pPr>
              <w:jc w:val="center"/>
              <w:rPr>
                <w:rFonts w:ascii="Times New Roman" w:hAnsi="Times New Roman" w:eastAsia="宋体" w:cs="Times New Roman"/>
                <w:kern w:val="0"/>
                <w:sz w:val="22"/>
                <w:szCs w:val="20"/>
              </w:rPr>
            </w:pPr>
          </w:p>
        </w:tc>
        <w:tc>
          <w:tcPr>
            <w:tcW w:w="1266" w:type="dxa"/>
            <w:vAlign w:val="center"/>
          </w:tcPr>
          <w:p w14:paraId="19EC32C3">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40200123013</w:t>
            </w:r>
          </w:p>
        </w:tc>
        <w:tc>
          <w:tcPr>
            <w:tcW w:w="1853" w:type="dxa"/>
            <w:vAlign w:val="center"/>
          </w:tcPr>
          <w:p w14:paraId="60390554">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学术英语交流与表达</w:t>
            </w:r>
          </w:p>
        </w:tc>
        <w:tc>
          <w:tcPr>
            <w:tcW w:w="709" w:type="dxa"/>
            <w:vAlign w:val="center"/>
          </w:tcPr>
          <w:p w14:paraId="2D7B6246">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56FFD711">
            <w:pPr>
              <w:jc w:val="center"/>
              <w:rPr>
                <w:rFonts w:ascii="Times New Roman" w:hAnsi="Times New Roman" w:eastAsia="宋体" w:cs="Times New Roman"/>
                <w:kern w:val="0"/>
                <w:sz w:val="22"/>
                <w:szCs w:val="20"/>
              </w:rPr>
            </w:pPr>
          </w:p>
        </w:tc>
        <w:tc>
          <w:tcPr>
            <w:tcW w:w="567" w:type="dxa"/>
            <w:vAlign w:val="center"/>
          </w:tcPr>
          <w:p w14:paraId="2FEA5421">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33618C81">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3F2D51F7">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33242BAB">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63E57B88">
            <w:pPr>
              <w:jc w:val="center"/>
              <w:rPr>
                <w:rFonts w:ascii="Times New Roman" w:hAnsi="Times New Roman" w:eastAsia="宋体" w:cs="Times New Roman"/>
                <w:kern w:val="0"/>
                <w:sz w:val="22"/>
                <w:szCs w:val="20"/>
              </w:rPr>
            </w:pPr>
          </w:p>
        </w:tc>
      </w:tr>
      <w:tr w14:paraId="5869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88" w:type="dxa"/>
            <w:vMerge w:val="continue"/>
            <w:vAlign w:val="center"/>
          </w:tcPr>
          <w:p w14:paraId="36C25E79">
            <w:pPr>
              <w:jc w:val="center"/>
              <w:rPr>
                <w:rFonts w:ascii="Times New Roman" w:hAnsi="Times New Roman" w:eastAsia="宋体" w:cs="Times New Roman"/>
                <w:kern w:val="0"/>
                <w:sz w:val="22"/>
                <w:szCs w:val="20"/>
              </w:rPr>
            </w:pPr>
          </w:p>
        </w:tc>
        <w:tc>
          <w:tcPr>
            <w:tcW w:w="860" w:type="dxa"/>
            <w:vMerge w:val="continue"/>
            <w:vAlign w:val="center"/>
          </w:tcPr>
          <w:p w14:paraId="5BBE47B2">
            <w:pPr>
              <w:jc w:val="center"/>
              <w:rPr>
                <w:rFonts w:ascii="Times New Roman" w:hAnsi="Times New Roman" w:eastAsia="宋体" w:cs="Times New Roman"/>
                <w:kern w:val="0"/>
                <w:sz w:val="22"/>
                <w:szCs w:val="20"/>
              </w:rPr>
            </w:pPr>
          </w:p>
        </w:tc>
        <w:tc>
          <w:tcPr>
            <w:tcW w:w="1266" w:type="dxa"/>
          </w:tcPr>
          <w:p w14:paraId="49A1284B">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60200123001</w:t>
            </w:r>
          </w:p>
        </w:tc>
        <w:tc>
          <w:tcPr>
            <w:tcW w:w="1853" w:type="dxa"/>
            <w:vAlign w:val="center"/>
          </w:tcPr>
          <w:p w14:paraId="0EC8DB45">
            <w:pPr>
              <w:jc w:val="center"/>
              <w:rPr>
                <w:rFonts w:hint="eastAsia" w:ascii="Times New Roman" w:hAnsi="Times New Roman" w:eastAsia="宋体" w:cs="Times New Roman"/>
                <w:kern w:val="0"/>
                <w:sz w:val="22"/>
                <w:szCs w:val="20"/>
                <w:lang w:eastAsia="zh-CN"/>
              </w:rPr>
            </w:pPr>
            <w:r>
              <w:rPr>
                <w:rFonts w:ascii="Times New Roman" w:hAnsi="Times New Roman" w:eastAsia="宋体" w:cs="Times New Roman"/>
                <w:kern w:val="0"/>
                <w:sz w:val="22"/>
                <w:szCs w:val="20"/>
              </w:rPr>
              <w:t>科技英语阅读与写作</w:t>
            </w:r>
            <w:r>
              <w:rPr>
                <w:rFonts w:hint="eastAsia" w:ascii="Times New Roman" w:hAnsi="Times New Roman" w:eastAsia="宋体" w:cs="Times New Roman"/>
                <w:kern w:val="0"/>
                <w:sz w:val="22"/>
                <w:szCs w:val="20"/>
                <w:lang w:eastAsia="zh-CN"/>
              </w:rPr>
              <w:t>（</w:t>
            </w:r>
            <w:r>
              <w:rPr>
                <w:rFonts w:hint="eastAsia" w:ascii="Times New Roman" w:hAnsi="Times New Roman" w:eastAsia="宋体" w:cs="Times New Roman"/>
                <w:kern w:val="0"/>
                <w:sz w:val="22"/>
                <w:szCs w:val="20"/>
                <w:lang w:val="en-US" w:eastAsia="zh-CN"/>
              </w:rPr>
              <w:t>高阶</w:t>
            </w:r>
            <w:r>
              <w:rPr>
                <w:rFonts w:hint="eastAsia" w:ascii="Times New Roman" w:hAnsi="Times New Roman" w:eastAsia="宋体" w:cs="Times New Roman"/>
                <w:kern w:val="0"/>
                <w:sz w:val="22"/>
                <w:szCs w:val="20"/>
                <w:lang w:eastAsia="zh-CN"/>
              </w:rPr>
              <w:t>）</w:t>
            </w:r>
          </w:p>
        </w:tc>
        <w:tc>
          <w:tcPr>
            <w:tcW w:w="709" w:type="dxa"/>
            <w:vAlign w:val="center"/>
          </w:tcPr>
          <w:p w14:paraId="2A4A623A">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05B28BC7">
            <w:pPr>
              <w:jc w:val="center"/>
              <w:rPr>
                <w:rFonts w:ascii="Times New Roman" w:hAnsi="Times New Roman" w:eastAsia="宋体" w:cs="Times New Roman"/>
                <w:kern w:val="0"/>
                <w:sz w:val="22"/>
                <w:szCs w:val="20"/>
              </w:rPr>
            </w:pPr>
          </w:p>
        </w:tc>
        <w:tc>
          <w:tcPr>
            <w:tcW w:w="567" w:type="dxa"/>
            <w:vAlign w:val="center"/>
          </w:tcPr>
          <w:p w14:paraId="21C6BB4E">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7DEDBB18">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1、2</w:t>
            </w:r>
          </w:p>
        </w:tc>
        <w:tc>
          <w:tcPr>
            <w:tcW w:w="1134" w:type="dxa"/>
          </w:tcPr>
          <w:p w14:paraId="3E901E32">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785C23C7">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1F120C9D">
            <w:pPr>
              <w:jc w:val="center"/>
              <w:rPr>
                <w:rFonts w:ascii="Times New Roman" w:hAnsi="Times New Roman" w:eastAsia="宋体" w:cs="Times New Roman"/>
                <w:kern w:val="0"/>
                <w:sz w:val="22"/>
                <w:szCs w:val="20"/>
              </w:rPr>
            </w:pPr>
          </w:p>
        </w:tc>
      </w:tr>
      <w:tr w14:paraId="1481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88" w:type="dxa"/>
            <w:vMerge w:val="continue"/>
            <w:vAlign w:val="center"/>
          </w:tcPr>
          <w:p w14:paraId="1C6E7131">
            <w:pPr>
              <w:jc w:val="center"/>
              <w:rPr>
                <w:rFonts w:ascii="Times New Roman" w:hAnsi="Times New Roman" w:eastAsia="宋体" w:cs="Times New Roman"/>
                <w:kern w:val="0"/>
                <w:sz w:val="22"/>
                <w:szCs w:val="20"/>
              </w:rPr>
            </w:pPr>
          </w:p>
        </w:tc>
        <w:tc>
          <w:tcPr>
            <w:tcW w:w="860" w:type="dxa"/>
            <w:vMerge w:val="continue"/>
            <w:vAlign w:val="center"/>
          </w:tcPr>
          <w:p w14:paraId="18F52B94">
            <w:pPr>
              <w:jc w:val="center"/>
              <w:rPr>
                <w:rFonts w:ascii="Times New Roman" w:hAnsi="Times New Roman" w:eastAsia="宋体" w:cs="Times New Roman"/>
                <w:kern w:val="0"/>
                <w:sz w:val="22"/>
                <w:szCs w:val="20"/>
              </w:rPr>
            </w:pPr>
          </w:p>
        </w:tc>
        <w:tc>
          <w:tcPr>
            <w:tcW w:w="1266" w:type="dxa"/>
          </w:tcPr>
          <w:p w14:paraId="7A277F0E">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60200123002</w:t>
            </w:r>
          </w:p>
        </w:tc>
        <w:tc>
          <w:tcPr>
            <w:tcW w:w="1853" w:type="dxa"/>
            <w:vAlign w:val="center"/>
          </w:tcPr>
          <w:p w14:paraId="2E2BA50F">
            <w:pPr>
              <w:jc w:val="center"/>
              <w:rPr>
                <w:rFonts w:hint="eastAsia" w:ascii="Times New Roman" w:hAnsi="Times New Roman" w:eastAsia="宋体" w:cs="Times New Roman"/>
                <w:kern w:val="0"/>
                <w:sz w:val="22"/>
                <w:szCs w:val="20"/>
                <w:lang w:eastAsia="zh-CN"/>
              </w:rPr>
            </w:pPr>
            <w:r>
              <w:rPr>
                <w:rFonts w:ascii="Times New Roman" w:hAnsi="Times New Roman" w:eastAsia="宋体" w:cs="Times New Roman"/>
                <w:kern w:val="0"/>
                <w:sz w:val="22"/>
                <w:szCs w:val="20"/>
              </w:rPr>
              <w:t>英语演讲</w:t>
            </w:r>
            <w:r>
              <w:rPr>
                <w:rFonts w:hint="eastAsia" w:ascii="Times New Roman" w:hAnsi="Times New Roman" w:eastAsia="宋体" w:cs="Times New Roman"/>
                <w:kern w:val="0"/>
                <w:sz w:val="22"/>
                <w:szCs w:val="20"/>
                <w:lang w:eastAsia="zh-CN"/>
              </w:rPr>
              <w:t>（</w:t>
            </w:r>
            <w:r>
              <w:rPr>
                <w:rFonts w:hint="eastAsia" w:ascii="Times New Roman" w:hAnsi="Times New Roman" w:eastAsia="宋体" w:cs="Times New Roman"/>
                <w:kern w:val="0"/>
                <w:sz w:val="22"/>
                <w:szCs w:val="20"/>
                <w:lang w:val="en-US" w:eastAsia="zh-CN"/>
              </w:rPr>
              <w:t>高阶</w:t>
            </w:r>
            <w:r>
              <w:rPr>
                <w:rFonts w:hint="eastAsia" w:ascii="Times New Roman" w:hAnsi="Times New Roman" w:eastAsia="宋体" w:cs="Times New Roman"/>
                <w:kern w:val="0"/>
                <w:sz w:val="22"/>
                <w:szCs w:val="20"/>
                <w:lang w:eastAsia="zh-CN"/>
              </w:rPr>
              <w:t>）</w:t>
            </w:r>
          </w:p>
        </w:tc>
        <w:tc>
          <w:tcPr>
            <w:tcW w:w="709" w:type="dxa"/>
            <w:vAlign w:val="center"/>
          </w:tcPr>
          <w:p w14:paraId="6EA9804B">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1B1C25E4">
            <w:pPr>
              <w:jc w:val="center"/>
              <w:rPr>
                <w:rFonts w:ascii="Times New Roman" w:hAnsi="Times New Roman" w:eastAsia="宋体" w:cs="Times New Roman"/>
                <w:kern w:val="0"/>
                <w:sz w:val="22"/>
                <w:szCs w:val="20"/>
              </w:rPr>
            </w:pPr>
          </w:p>
        </w:tc>
        <w:tc>
          <w:tcPr>
            <w:tcW w:w="567" w:type="dxa"/>
            <w:vAlign w:val="center"/>
          </w:tcPr>
          <w:p w14:paraId="44192F7C">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57DC9122">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1、2</w:t>
            </w:r>
          </w:p>
        </w:tc>
        <w:tc>
          <w:tcPr>
            <w:tcW w:w="1134" w:type="dxa"/>
          </w:tcPr>
          <w:p w14:paraId="46B5F2B2">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41A46B24">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10FBD28F">
            <w:pPr>
              <w:jc w:val="center"/>
              <w:rPr>
                <w:rFonts w:ascii="Times New Roman" w:hAnsi="Times New Roman" w:eastAsia="宋体" w:cs="Times New Roman"/>
                <w:kern w:val="0"/>
                <w:sz w:val="22"/>
                <w:szCs w:val="20"/>
              </w:rPr>
            </w:pPr>
          </w:p>
        </w:tc>
      </w:tr>
      <w:tr w14:paraId="1D13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88" w:type="dxa"/>
            <w:vMerge w:val="continue"/>
            <w:vAlign w:val="center"/>
          </w:tcPr>
          <w:p w14:paraId="4DB41348">
            <w:pPr>
              <w:jc w:val="center"/>
              <w:rPr>
                <w:rFonts w:ascii="Times New Roman" w:hAnsi="Times New Roman" w:eastAsia="宋体" w:cs="Times New Roman"/>
                <w:kern w:val="0"/>
                <w:sz w:val="22"/>
                <w:szCs w:val="20"/>
              </w:rPr>
            </w:pPr>
          </w:p>
        </w:tc>
        <w:tc>
          <w:tcPr>
            <w:tcW w:w="860" w:type="dxa"/>
            <w:vMerge w:val="continue"/>
            <w:vAlign w:val="center"/>
          </w:tcPr>
          <w:p w14:paraId="5EF881FE">
            <w:pPr>
              <w:jc w:val="center"/>
              <w:rPr>
                <w:rFonts w:ascii="Times New Roman" w:hAnsi="Times New Roman" w:eastAsia="宋体" w:cs="Times New Roman"/>
                <w:kern w:val="0"/>
                <w:sz w:val="22"/>
                <w:szCs w:val="20"/>
              </w:rPr>
            </w:pPr>
          </w:p>
        </w:tc>
        <w:tc>
          <w:tcPr>
            <w:tcW w:w="1266" w:type="dxa"/>
            <w:vAlign w:val="center"/>
          </w:tcPr>
          <w:p w14:paraId="109C23C0">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40200123014-17</w:t>
            </w:r>
          </w:p>
        </w:tc>
        <w:tc>
          <w:tcPr>
            <w:tcW w:w="1853" w:type="dxa"/>
            <w:vAlign w:val="center"/>
          </w:tcPr>
          <w:p w14:paraId="5A33252A">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第一外国语</w:t>
            </w:r>
          </w:p>
          <w:p w14:paraId="23114ACC">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（日、法、德、俄语）</w:t>
            </w:r>
          </w:p>
        </w:tc>
        <w:tc>
          <w:tcPr>
            <w:tcW w:w="709" w:type="dxa"/>
            <w:vAlign w:val="center"/>
          </w:tcPr>
          <w:p w14:paraId="377508DF">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0140FE2D">
            <w:pPr>
              <w:jc w:val="center"/>
              <w:rPr>
                <w:rFonts w:ascii="Times New Roman" w:hAnsi="Times New Roman" w:eastAsia="宋体" w:cs="Times New Roman"/>
                <w:kern w:val="0"/>
                <w:sz w:val="22"/>
                <w:szCs w:val="20"/>
              </w:rPr>
            </w:pPr>
          </w:p>
        </w:tc>
        <w:tc>
          <w:tcPr>
            <w:tcW w:w="567" w:type="dxa"/>
            <w:vAlign w:val="center"/>
          </w:tcPr>
          <w:p w14:paraId="1F19B1A2">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5942ABA3">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1134" w:type="dxa"/>
            <w:vAlign w:val="center"/>
          </w:tcPr>
          <w:p w14:paraId="463B426D">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2C97DCA1">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16F33FD2">
            <w:pPr>
              <w:jc w:val="center"/>
              <w:rPr>
                <w:rFonts w:ascii="Times New Roman" w:hAnsi="Times New Roman" w:eastAsia="宋体" w:cs="Times New Roman"/>
                <w:kern w:val="0"/>
                <w:sz w:val="22"/>
                <w:szCs w:val="20"/>
              </w:rPr>
            </w:pPr>
          </w:p>
        </w:tc>
      </w:tr>
      <w:tr w14:paraId="73ED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88" w:type="dxa"/>
            <w:vMerge w:val="continue"/>
            <w:vAlign w:val="center"/>
          </w:tcPr>
          <w:p w14:paraId="1703056A">
            <w:pPr>
              <w:jc w:val="center"/>
              <w:rPr>
                <w:rFonts w:ascii="Times New Roman" w:hAnsi="Times New Roman" w:eastAsia="宋体" w:cs="Times New Roman"/>
                <w:kern w:val="0"/>
                <w:sz w:val="22"/>
                <w:szCs w:val="20"/>
              </w:rPr>
            </w:pPr>
          </w:p>
        </w:tc>
        <w:tc>
          <w:tcPr>
            <w:tcW w:w="860" w:type="dxa"/>
            <w:vMerge w:val="restart"/>
            <w:vAlign w:val="center"/>
          </w:tcPr>
          <w:p w14:paraId="1CF6269C">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思政</w:t>
            </w:r>
          </w:p>
          <w:p w14:paraId="01C41F05">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（3学分）</w:t>
            </w:r>
          </w:p>
        </w:tc>
        <w:tc>
          <w:tcPr>
            <w:tcW w:w="1266" w:type="dxa"/>
            <w:vAlign w:val="center"/>
          </w:tcPr>
          <w:p w14:paraId="2E124771">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50210123001</w:t>
            </w:r>
          </w:p>
        </w:tc>
        <w:tc>
          <w:tcPr>
            <w:tcW w:w="1853" w:type="dxa"/>
            <w:vAlign w:val="center"/>
          </w:tcPr>
          <w:p w14:paraId="6FC9BF31">
            <w:pPr>
              <w:widowControl/>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新时代中国特色社会主义理论与实践</w:t>
            </w:r>
          </w:p>
        </w:tc>
        <w:tc>
          <w:tcPr>
            <w:tcW w:w="709" w:type="dxa"/>
            <w:vAlign w:val="center"/>
          </w:tcPr>
          <w:p w14:paraId="00252DFA">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367B7300">
            <w:pPr>
              <w:widowControl/>
              <w:jc w:val="center"/>
              <w:rPr>
                <w:rFonts w:ascii="Times New Roman" w:hAnsi="Times New Roman" w:eastAsia="宋体" w:cs="Times New Roman"/>
                <w:kern w:val="0"/>
                <w:sz w:val="22"/>
                <w:szCs w:val="20"/>
              </w:rPr>
            </w:pPr>
          </w:p>
        </w:tc>
        <w:tc>
          <w:tcPr>
            <w:tcW w:w="567" w:type="dxa"/>
            <w:vAlign w:val="center"/>
          </w:tcPr>
          <w:p w14:paraId="68ABFC63">
            <w:pPr>
              <w:widowControl/>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709" w:type="dxa"/>
            <w:vAlign w:val="center"/>
          </w:tcPr>
          <w:p w14:paraId="1B58AF86">
            <w:pPr>
              <w:widowControl/>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1134" w:type="dxa"/>
            <w:vAlign w:val="center"/>
          </w:tcPr>
          <w:p w14:paraId="34583DCB">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马克思主义学院</w:t>
            </w:r>
          </w:p>
        </w:tc>
        <w:tc>
          <w:tcPr>
            <w:tcW w:w="987" w:type="dxa"/>
            <w:vAlign w:val="center"/>
          </w:tcPr>
          <w:p w14:paraId="3A92CB52">
            <w:pPr>
              <w:jc w:val="center"/>
              <w:rPr>
                <w:rFonts w:ascii="Times New Roman" w:hAnsi="Times New Roman" w:eastAsia="宋体" w:cs="Times New Roman"/>
                <w:kern w:val="0"/>
                <w:sz w:val="22"/>
                <w:szCs w:val="20"/>
              </w:rPr>
            </w:pPr>
          </w:p>
        </w:tc>
      </w:tr>
      <w:tr w14:paraId="7F10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88" w:type="dxa"/>
            <w:vMerge w:val="continue"/>
            <w:vAlign w:val="center"/>
          </w:tcPr>
          <w:p w14:paraId="4D0149C5">
            <w:pPr>
              <w:jc w:val="center"/>
              <w:rPr>
                <w:rFonts w:ascii="Times New Roman" w:hAnsi="Times New Roman" w:eastAsia="宋体" w:cs="Times New Roman"/>
                <w:kern w:val="0"/>
                <w:sz w:val="22"/>
                <w:szCs w:val="20"/>
              </w:rPr>
            </w:pPr>
          </w:p>
        </w:tc>
        <w:tc>
          <w:tcPr>
            <w:tcW w:w="860" w:type="dxa"/>
            <w:vMerge w:val="continue"/>
            <w:vAlign w:val="center"/>
          </w:tcPr>
          <w:p w14:paraId="2FE5231A">
            <w:pPr>
              <w:jc w:val="center"/>
              <w:rPr>
                <w:rFonts w:ascii="Times New Roman" w:hAnsi="Times New Roman" w:eastAsia="宋体" w:cs="Times New Roman"/>
                <w:kern w:val="0"/>
                <w:sz w:val="22"/>
                <w:szCs w:val="20"/>
              </w:rPr>
            </w:pPr>
          </w:p>
        </w:tc>
        <w:tc>
          <w:tcPr>
            <w:tcW w:w="1266" w:type="dxa"/>
            <w:vAlign w:val="center"/>
          </w:tcPr>
          <w:p w14:paraId="6355784D">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50210123003</w:t>
            </w:r>
          </w:p>
        </w:tc>
        <w:tc>
          <w:tcPr>
            <w:tcW w:w="1853" w:type="dxa"/>
            <w:vAlign w:val="center"/>
          </w:tcPr>
          <w:p w14:paraId="0F1A3EAF">
            <w:pPr>
              <w:widowControl/>
              <w:jc w:val="center"/>
              <w:rPr>
                <w:rFonts w:ascii="Times New Roman" w:hAnsi="Times New Roman" w:eastAsia="宋体" w:cs="Times New Roman"/>
                <w:kern w:val="0"/>
                <w:sz w:val="22"/>
                <w:szCs w:val="20"/>
              </w:rPr>
            </w:pPr>
            <w:r>
              <w:rPr>
                <w:kern w:val="0"/>
                <w:sz w:val="22"/>
              </w:rPr>
              <w:t>马克思主义与社会科学方法论</w:t>
            </w:r>
          </w:p>
        </w:tc>
        <w:tc>
          <w:tcPr>
            <w:tcW w:w="709" w:type="dxa"/>
            <w:vAlign w:val="center"/>
          </w:tcPr>
          <w:p w14:paraId="51A5A719">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18</w:t>
            </w:r>
          </w:p>
        </w:tc>
        <w:tc>
          <w:tcPr>
            <w:tcW w:w="708" w:type="dxa"/>
            <w:vAlign w:val="center"/>
          </w:tcPr>
          <w:p w14:paraId="4FC28449">
            <w:pPr>
              <w:widowControl/>
              <w:jc w:val="center"/>
              <w:rPr>
                <w:rFonts w:ascii="Times New Roman" w:hAnsi="Times New Roman" w:eastAsia="宋体" w:cs="Times New Roman"/>
                <w:kern w:val="0"/>
                <w:sz w:val="22"/>
                <w:szCs w:val="20"/>
              </w:rPr>
            </w:pPr>
          </w:p>
        </w:tc>
        <w:tc>
          <w:tcPr>
            <w:tcW w:w="567" w:type="dxa"/>
            <w:vAlign w:val="center"/>
          </w:tcPr>
          <w:p w14:paraId="7DD37C7F">
            <w:pPr>
              <w:widowControl/>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1</w:t>
            </w:r>
          </w:p>
        </w:tc>
        <w:tc>
          <w:tcPr>
            <w:tcW w:w="709" w:type="dxa"/>
            <w:vAlign w:val="center"/>
          </w:tcPr>
          <w:p w14:paraId="6A75E0B8">
            <w:pPr>
              <w:widowControl/>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1</w:t>
            </w:r>
          </w:p>
        </w:tc>
        <w:tc>
          <w:tcPr>
            <w:tcW w:w="1134" w:type="dxa"/>
            <w:vAlign w:val="center"/>
          </w:tcPr>
          <w:p w14:paraId="20D3FD12">
            <w:pPr>
              <w:widowControl/>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马克思</w:t>
            </w:r>
          </w:p>
          <w:p w14:paraId="74FE5208">
            <w:pPr>
              <w:widowControl/>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主义学院</w:t>
            </w:r>
          </w:p>
        </w:tc>
        <w:tc>
          <w:tcPr>
            <w:tcW w:w="987" w:type="dxa"/>
            <w:vAlign w:val="center"/>
          </w:tcPr>
          <w:p w14:paraId="2AAC1841">
            <w:pPr>
              <w:jc w:val="center"/>
              <w:rPr>
                <w:rFonts w:ascii="Times New Roman" w:hAnsi="Times New Roman" w:eastAsia="宋体" w:cs="Times New Roman"/>
                <w:kern w:val="0"/>
                <w:sz w:val="22"/>
                <w:szCs w:val="20"/>
              </w:rPr>
            </w:pPr>
          </w:p>
        </w:tc>
      </w:tr>
      <w:tr w14:paraId="21CD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restart"/>
            <w:vAlign w:val="center"/>
          </w:tcPr>
          <w:p w14:paraId="75805AF3">
            <w:pPr>
              <w:widowControl/>
              <w:ind w:firstLine="660" w:firstLineChars="300"/>
              <w:rPr>
                <w:rFonts w:ascii="Times New Roman" w:hAnsi="Times New Roman" w:eastAsia="宋体" w:cs="Times New Roman"/>
                <w:bCs/>
                <w:kern w:val="0"/>
                <w:sz w:val="22"/>
                <w:szCs w:val="20"/>
              </w:rPr>
            </w:pPr>
            <w:r>
              <w:rPr>
                <w:rFonts w:ascii="Times New Roman" w:hAnsi="Times New Roman" w:eastAsia="宋体" w:cs="Times New Roman"/>
                <w:bCs/>
                <w:kern w:val="0"/>
                <w:sz w:val="22"/>
                <w:szCs w:val="20"/>
              </w:rPr>
              <w:t>专业</w:t>
            </w:r>
          </w:p>
          <w:p w14:paraId="46197DD9">
            <w:pPr>
              <w:widowControl/>
              <w:jc w:val="center"/>
              <w:rPr>
                <w:rFonts w:ascii="Times New Roman" w:hAnsi="Times New Roman" w:eastAsia="宋体" w:cs="Times New Roman"/>
                <w:kern w:val="0"/>
                <w:sz w:val="22"/>
                <w:szCs w:val="20"/>
              </w:rPr>
            </w:pPr>
            <w:r>
              <w:rPr>
                <w:rFonts w:ascii="Times New Roman" w:hAnsi="Times New Roman" w:eastAsia="宋体" w:cs="Times New Roman"/>
                <w:bCs/>
                <w:kern w:val="0"/>
                <w:sz w:val="22"/>
                <w:szCs w:val="20"/>
              </w:rPr>
              <w:t>学位课</w:t>
            </w:r>
          </w:p>
          <w:p w14:paraId="17FE9D0D">
            <w:pPr>
              <w:widowControl/>
              <w:jc w:val="center"/>
              <w:rPr>
                <w:rFonts w:ascii="Times New Roman" w:hAnsi="Times New Roman" w:eastAsia="宋体" w:cs="Times New Roman"/>
                <w:bCs/>
                <w:kern w:val="0"/>
                <w:sz w:val="22"/>
                <w:szCs w:val="20"/>
              </w:rPr>
            </w:pPr>
            <w:r>
              <w:rPr>
                <w:rFonts w:ascii="Times New Roman" w:hAnsi="Times New Roman" w:eastAsia="宋体" w:cs="Times New Roman"/>
                <w:bCs/>
                <w:kern w:val="0"/>
                <w:sz w:val="22"/>
                <w:szCs w:val="20"/>
              </w:rPr>
              <w:t>（1</w:t>
            </w:r>
            <w:r>
              <w:rPr>
                <w:rFonts w:hint="eastAsia" w:ascii="Times New Roman" w:hAnsi="Times New Roman" w:eastAsia="宋体" w:cs="Times New Roman"/>
                <w:bCs/>
                <w:kern w:val="0"/>
                <w:sz w:val="22"/>
                <w:szCs w:val="20"/>
              </w:rPr>
              <w:t>6</w:t>
            </w:r>
            <w:r>
              <w:rPr>
                <w:rFonts w:ascii="Times New Roman" w:hAnsi="Times New Roman" w:eastAsia="宋体" w:cs="Times New Roman"/>
                <w:bCs/>
                <w:kern w:val="0"/>
                <w:sz w:val="22"/>
                <w:szCs w:val="20"/>
              </w:rPr>
              <w:t>学分）</w:t>
            </w:r>
          </w:p>
        </w:tc>
        <w:tc>
          <w:tcPr>
            <w:tcW w:w="1266" w:type="dxa"/>
            <w:vAlign w:val="center"/>
          </w:tcPr>
          <w:p w14:paraId="73E99E6F">
            <w:pPr>
              <w:widowControl/>
              <w:jc w:val="center"/>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502202240</w:t>
            </w:r>
            <w:r>
              <w:rPr>
                <w:rFonts w:hint="eastAsia" w:ascii="Times New Roman" w:hAnsi="Times New Roman" w:eastAsia="宋体" w:cs="Times New Roman"/>
                <w:kern w:val="0"/>
                <w:sz w:val="22"/>
                <w:szCs w:val="20"/>
                <w:lang w:val="en-US" w:eastAsia="zh-CN"/>
              </w:rPr>
              <w:t>21</w:t>
            </w:r>
          </w:p>
        </w:tc>
        <w:tc>
          <w:tcPr>
            <w:tcW w:w="1853" w:type="dxa"/>
            <w:vAlign w:val="center"/>
          </w:tcPr>
          <w:p w14:paraId="5C043FCC">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媒介经营与管理</w:t>
            </w:r>
          </w:p>
        </w:tc>
        <w:tc>
          <w:tcPr>
            <w:tcW w:w="709" w:type="dxa"/>
            <w:vAlign w:val="center"/>
          </w:tcPr>
          <w:p w14:paraId="289EC64B">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36</w:t>
            </w:r>
          </w:p>
        </w:tc>
        <w:tc>
          <w:tcPr>
            <w:tcW w:w="708" w:type="dxa"/>
            <w:vAlign w:val="center"/>
          </w:tcPr>
          <w:p w14:paraId="5F00A66E">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0</w:t>
            </w:r>
          </w:p>
        </w:tc>
        <w:tc>
          <w:tcPr>
            <w:tcW w:w="567" w:type="dxa"/>
            <w:vAlign w:val="center"/>
          </w:tcPr>
          <w:p w14:paraId="38F32F62">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709" w:type="dxa"/>
            <w:vAlign w:val="center"/>
          </w:tcPr>
          <w:p w14:paraId="5EE3FC63">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1</w:t>
            </w:r>
          </w:p>
        </w:tc>
        <w:tc>
          <w:tcPr>
            <w:tcW w:w="1134" w:type="dxa"/>
            <w:vAlign w:val="center"/>
          </w:tcPr>
          <w:p w14:paraId="44243270">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法学社会学院</w:t>
            </w:r>
          </w:p>
        </w:tc>
        <w:tc>
          <w:tcPr>
            <w:tcW w:w="987" w:type="dxa"/>
            <w:vAlign w:val="center"/>
          </w:tcPr>
          <w:p w14:paraId="1AFEA6CA">
            <w:pPr>
              <w:jc w:val="center"/>
              <w:rPr>
                <w:rFonts w:ascii="Times New Roman" w:hAnsi="Times New Roman" w:eastAsia="宋体" w:cs="Times New Roman"/>
                <w:kern w:val="0"/>
                <w:sz w:val="22"/>
                <w:szCs w:val="20"/>
              </w:rPr>
            </w:pPr>
          </w:p>
        </w:tc>
      </w:tr>
      <w:tr w14:paraId="1B46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vAlign w:val="center"/>
          </w:tcPr>
          <w:p w14:paraId="13D50E30">
            <w:pPr>
              <w:widowControl/>
              <w:jc w:val="center"/>
              <w:rPr>
                <w:rFonts w:ascii="Times New Roman" w:hAnsi="Times New Roman" w:eastAsia="宋体" w:cs="Times New Roman"/>
                <w:bCs/>
                <w:kern w:val="0"/>
                <w:sz w:val="22"/>
                <w:szCs w:val="20"/>
              </w:rPr>
            </w:pPr>
          </w:p>
        </w:tc>
        <w:tc>
          <w:tcPr>
            <w:tcW w:w="1266" w:type="dxa"/>
            <w:vAlign w:val="center"/>
          </w:tcPr>
          <w:p w14:paraId="42E43270">
            <w:pPr>
              <w:jc w:val="center"/>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502202240</w:t>
            </w:r>
            <w:r>
              <w:rPr>
                <w:rFonts w:hint="eastAsia" w:ascii="Times New Roman" w:hAnsi="Times New Roman" w:eastAsia="宋体" w:cs="Times New Roman"/>
                <w:kern w:val="0"/>
                <w:sz w:val="22"/>
                <w:szCs w:val="20"/>
                <w:lang w:val="en-US" w:eastAsia="zh-CN"/>
              </w:rPr>
              <w:t>22</w:t>
            </w:r>
          </w:p>
        </w:tc>
        <w:tc>
          <w:tcPr>
            <w:tcW w:w="1853" w:type="dxa"/>
            <w:vAlign w:val="center"/>
          </w:tcPr>
          <w:p w14:paraId="1A43335F">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新闻传播学理论基础</w:t>
            </w:r>
          </w:p>
        </w:tc>
        <w:tc>
          <w:tcPr>
            <w:tcW w:w="709" w:type="dxa"/>
            <w:vAlign w:val="center"/>
          </w:tcPr>
          <w:p w14:paraId="056E271B">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36</w:t>
            </w:r>
          </w:p>
        </w:tc>
        <w:tc>
          <w:tcPr>
            <w:tcW w:w="708" w:type="dxa"/>
            <w:vAlign w:val="center"/>
          </w:tcPr>
          <w:p w14:paraId="4D9742E9">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0</w:t>
            </w:r>
          </w:p>
        </w:tc>
        <w:tc>
          <w:tcPr>
            <w:tcW w:w="567" w:type="dxa"/>
            <w:vAlign w:val="center"/>
          </w:tcPr>
          <w:p w14:paraId="78253957">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709" w:type="dxa"/>
            <w:vAlign w:val="center"/>
          </w:tcPr>
          <w:p w14:paraId="3ED120DF">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1</w:t>
            </w:r>
          </w:p>
        </w:tc>
        <w:tc>
          <w:tcPr>
            <w:tcW w:w="1134" w:type="dxa"/>
            <w:vAlign w:val="center"/>
          </w:tcPr>
          <w:p w14:paraId="7685298C">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法学社会学院</w:t>
            </w:r>
          </w:p>
        </w:tc>
        <w:tc>
          <w:tcPr>
            <w:tcW w:w="987" w:type="dxa"/>
            <w:vAlign w:val="center"/>
          </w:tcPr>
          <w:p w14:paraId="22CBD2A6">
            <w:pPr>
              <w:widowControl/>
              <w:rPr>
                <w:rFonts w:hint="eastAsia" w:ascii="Times New Roman" w:hAnsi="Times New Roman" w:eastAsia="宋体" w:cs="Times New Roman"/>
                <w:kern w:val="0"/>
                <w:sz w:val="22"/>
                <w:szCs w:val="20"/>
              </w:rPr>
            </w:pPr>
          </w:p>
        </w:tc>
      </w:tr>
      <w:tr w14:paraId="3C36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vAlign w:val="center"/>
          </w:tcPr>
          <w:p w14:paraId="1FDA93AA">
            <w:pPr>
              <w:widowControl/>
              <w:jc w:val="center"/>
              <w:rPr>
                <w:rFonts w:ascii="Times New Roman" w:hAnsi="Times New Roman" w:eastAsia="宋体" w:cs="Times New Roman"/>
                <w:bCs/>
                <w:kern w:val="0"/>
                <w:sz w:val="22"/>
                <w:szCs w:val="20"/>
              </w:rPr>
            </w:pPr>
          </w:p>
        </w:tc>
        <w:tc>
          <w:tcPr>
            <w:tcW w:w="1266" w:type="dxa"/>
            <w:vAlign w:val="center"/>
          </w:tcPr>
          <w:p w14:paraId="0E325CC9">
            <w:pPr>
              <w:jc w:val="center"/>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502202240</w:t>
            </w:r>
            <w:r>
              <w:rPr>
                <w:rFonts w:hint="eastAsia" w:ascii="Times New Roman" w:hAnsi="Times New Roman" w:eastAsia="宋体" w:cs="Times New Roman"/>
                <w:kern w:val="0"/>
                <w:sz w:val="22"/>
                <w:szCs w:val="20"/>
                <w:lang w:val="en-US" w:eastAsia="zh-CN"/>
              </w:rPr>
              <w:t>23</w:t>
            </w:r>
          </w:p>
        </w:tc>
        <w:tc>
          <w:tcPr>
            <w:tcW w:w="1853" w:type="dxa"/>
            <w:vAlign w:val="center"/>
          </w:tcPr>
          <w:p w14:paraId="1407D3AC">
            <w:pP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新闻传播学研究方法</w:t>
            </w:r>
          </w:p>
        </w:tc>
        <w:tc>
          <w:tcPr>
            <w:tcW w:w="709" w:type="dxa"/>
            <w:vAlign w:val="center"/>
          </w:tcPr>
          <w:p w14:paraId="7F246A39">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36</w:t>
            </w:r>
          </w:p>
        </w:tc>
        <w:tc>
          <w:tcPr>
            <w:tcW w:w="708" w:type="dxa"/>
            <w:vAlign w:val="center"/>
          </w:tcPr>
          <w:p w14:paraId="7BD046BE">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0</w:t>
            </w:r>
          </w:p>
        </w:tc>
        <w:tc>
          <w:tcPr>
            <w:tcW w:w="567" w:type="dxa"/>
            <w:vAlign w:val="center"/>
          </w:tcPr>
          <w:p w14:paraId="277531CD">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709" w:type="dxa"/>
            <w:vAlign w:val="center"/>
          </w:tcPr>
          <w:p w14:paraId="4DA93362">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1</w:t>
            </w:r>
          </w:p>
        </w:tc>
        <w:tc>
          <w:tcPr>
            <w:tcW w:w="1134" w:type="dxa"/>
            <w:vAlign w:val="center"/>
          </w:tcPr>
          <w:p w14:paraId="53EF7A69">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法学社会学院</w:t>
            </w:r>
          </w:p>
        </w:tc>
        <w:tc>
          <w:tcPr>
            <w:tcW w:w="987" w:type="dxa"/>
            <w:vAlign w:val="center"/>
          </w:tcPr>
          <w:p w14:paraId="630975E2">
            <w:pPr>
              <w:widowControl/>
              <w:rPr>
                <w:rFonts w:hint="eastAsia" w:ascii="Times New Roman" w:hAnsi="Times New Roman" w:eastAsia="宋体" w:cs="Times New Roman"/>
                <w:kern w:val="0"/>
                <w:sz w:val="22"/>
                <w:szCs w:val="20"/>
              </w:rPr>
            </w:pPr>
          </w:p>
        </w:tc>
      </w:tr>
      <w:tr w14:paraId="0243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vAlign w:val="center"/>
          </w:tcPr>
          <w:p w14:paraId="6698FCBB">
            <w:pPr>
              <w:widowControl/>
              <w:jc w:val="center"/>
              <w:rPr>
                <w:rFonts w:ascii="Times New Roman" w:hAnsi="Times New Roman" w:eastAsia="宋体" w:cs="Times New Roman"/>
                <w:bCs/>
                <w:kern w:val="0"/>
                <w:sz w:val="22"/>
                <w:szCs w:val="20"/>
              </w:rPr>
            </w:pPr>
          </w:p>
        </w:tc>
        <w:tc>
          <w:tcPr>
            <w:tcW w:w="1266" w:type="dxa"/>
            <w:vAlign w:val="center"/>
          </w:tcPr>
          <w:p w14:paraId="6DEB930D">
            <w:pPr>
              <w:jc w:val="center"/>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502202240</w:t>
            </w:r>
            <w:r>
              <w:rPr>
                <w:rFonts w:hint="eastAsia" w:ascii="Times New Roman" w:hAnsi="Times New Roman" w:eastAsia="宋体" w:cs="Times New Roman"/>
                <w:kern w:val="0"/>
                <w:sz w:val="22"/>
                <w:szCs w:val="20"/>
                <w:lang w:val="en-US" w:eastAsia="zh-CN"/>
              </w:rPr>
              <w:t>24</w:t>
            </w:r>
          </w:p>
        </w:tc>
        <w:tc>
          <w:tcPr>
            <w:tcW w:w="1853" w:type="dxa"/>
            <w:vAlign w:val="center"/>
          </w:tcPr>
          <w:p w14:paraId="515993B3">
            <w:pPr>
              <w:rPr>
                <w:rFonts w:hint="eastAsia" w:ascii="Times New Roman" w:hAnsi="Times New Roman" w:eastAsia="宋体" w:cs="Times New Roman"/>
                <w:kern w:val="0"/>
                <w:sz w:val="22"/>
                <w:szCs w:val="20"/>
                <w:lang w:eastAsia="zh-CN"/>
              </w:rPr>
            </w:pPr>
            <w:r>
              <w:rPr>
                <w:rFonts w:hint="eastAsia" w:ascii="Times New Roman" w:hAnsi="Times New Roman" w:eastAsia="宋体" w:cs="Times New Roman"/>
                <w:kern w:val="0"/>
                <w:sz w:val="22"/>
                <w:szCs w:val="20"/>
              </w:rPr>
              <w:t>数字出版理论及实践</w:t>
            </w:r>
            <w:r>
              <w:rPr>
                <w:rFonts w:hint="eastAsia" w:ascii="Times New Roman" w:hAnsi="Times New Roman" w:eastAsia="宋体" w:cs="Times New Roman"/>
                <w:kern w:val="0"/>
                <w:sz w:val="22"/>
                <w:szCs w:val="20"/>
                <w:lang w:eastAsia="zh-CN"/>
              </w:rPr>
              <w:t>（</w:t>
            </w:r>
            <w:r>
              <w:rPr>
                <w:rFonts w:hint="eastAsia" w:ascii="Times New Roman" w:hAnsi="Times New Roman" w:eastAsia="宋体" w:cs="Times New Roman"/>
                <w:kern w:val="0"/>
                <w:sz w:val="22"/>
                <w:szCs w:val="20"/>
                <w:lang w:val="en-US" w:eastAsia="zh-CN"/>
              </w:rPr>
              <w:t>专</w:t>
            </w:r>
            <w:r>
              <w:rPr>
                <w:rFonts w:hint="eastAsia" w:ascii="Times New Roman" w:hAnsi="Times New Roman" w:eastAsia="宋体" w:cs="Times New Roman"/>
                <w:kern w:val="0"/>
                <w:sz w:val="22"/>
                <w:szCs w:val="20"/>
                <w:lang w:eastAsia="zh-CN"/>
              </w:rPr>
              <w:t>）</w:t>
            </w:r>
          </w:p>
        </w:tc>
        <w:tc>
          <w:tcPr>
            <w:tcW w:w="709" w:type="dxa"/>
            <w:vAlign w:val="center"/>
          </w:tcPr>
          <w:p w14:paraId="1140E8E5">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36</w:t>
            </w:r>
          </w:p>
        </w:tc>
        <w:tc>
          <w:tcPr>
            <w:tcW w:w="708" w:type="dxa"/>
            <w:vAlign w:val="center"/>
          </w:tcPr>
          <w:p w14:paraId="6DF4AC81">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0</w:t>
            </w:r>
          </w:p>
        </w:tc>
        <w:tc>
          <w:tcPr>
            <w:tcW w:w="567" w:type="dxa"/>
            <w:vAlign w:val="center"/>
          </w:tcPr>
          <w:p w14:paraId="1EB7B8E8">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709" w:type="dxa"/>
            <w:vAlign w:val="center"/>
          </w:tcPr>
          <w:p w14:paraId="2B691982">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1</w:t>
            </w:r>
          </w:p>
        </w:tc>
        <w:tc>
          <w:tcPr>
            <w:tcW w:w="1134" w:type="dxa"/>
            <w:vAlign w:val="center"/>
          </w:tcPr>
          <w:p w14:paraId="1FF5F05B">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法学社会学院</w:t>
            </w:r>
          </w:p>
        </w:tc>
        <w:tc>
          <w:tcPr>
            <w:tcW w:w="987" w:type="dxa"/>
            <w:vAlign w:val="center"/>
          </w:tcPr>
          <w:p w14:paraId="34D035DA">
            <w:pPr>
              <w:widowControl/>
              <w:rPr>
                <w:rFonts w:hint="eastAsia" w:ascii="Times New Roman" w:hAnsi="Times New Roman" w:eastAsia="宋体" w:cs="Times New Roman"/>
                <w:kern w:val="0"/>
                <w:sz w:val="22"/>
                <w:szCs w:val="20"/>
              </w:rPr>
            </w:pPr>
          </w:p>
        </w:tc>
      </w:tr>
      <w:tr w14:paraId="428C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vAlign w:val="center"/>
          </w:tcPr>
          <w:p w14:paraId="296EB813">
            <w:pPr>
              <w:widowControl/>
              <w:jc w:val="center"/>
              <w:rPr>
                <w:rFonts w:ascii="Times New Roman" w:hAnsi="Times New Roman" w:eastAsia="宋体" w:cs="Times New Roman"/>
                <w:bCs/>
                <w:kern w:val="0"/>
                <w:sz w:val="22"/>
                <w:szCs w:val="20"/>
              </w:rPr>
            </w:pPr>
          </w:p>
        </w:tc>
        <w:tc>
          <w:tcPr>
            <w:tcW w:w="1266" w:type="dxa"/>
            <w:vAlign w:val="center"/>
          </w:tcPr>
          <w:p w14:paraId="377A4035">
            <w:pPr>
              <w:jc w:val="center"/>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502202240</w:t>
            </w:r>
            <w:r>
              <w:rPr>
                <w:rFonts w:hint="eastAsia" w:ascii="Times New Roman" w:hAnsi="Times New Roman" w:eastAsia="宋体" w:cs="Times New Roman"/>
                <w:kern w:val="0"/>
                <w:sz w:val="22"/>
                <w:szCs w:val="20"/>
                <w:lang w:val="en-US" w:eastAsia="zh-CN"/>
              </w:rPr>
              <w:t>25</w:t>
            </w:r>
          </w:p>
        </w:tc>
        <w:tc>
          <w:tcPr>
            <w:tcW w:w="1853" w:type="dxa"/>
            <w:vAlign w:val="center"/>
          </w:tcPr>
          <w:p w14:paraId="5B68AED0">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新媒体研究与应用</w:t>
            </w:r>
          </w:p>
        </w:tc>
        <w:tc>
          <w:tcPr>
            <w:tcW w:w="709" w:type="dxa"/>
            <w:vAlign w:val="center"/>
          </w:tcPr>
          <w:p w14:paraId="53DD52E0">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36</w:t>
            </w:r>
          </w:p>
        </w:tc>
        <w:tc>
          <w:tcPr>
            <w:tcW w:w="708" w:type="dxa"/>
            <w:vAlign w:val="center"/>
          </w:tcPr>
          <w:p w14:paraId="326BD043">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0</w:t>
            </w:r>
          </w:p>
        </w:tc>
        <w:tc>
          <w:tcPr>
            <w:tcW w:w="567" w:type="dxa"/>
            <w:vAlign w:val="center"/>
          </w:tcPr>
          <w:p w14:paraId="689DB5F5">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709" w:type="dxa"/>
            <w:vAlign w:val="center"/>
          </w:tcPr>
          <w:p w14:paraId="2B5130B2">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1134" w:type="dxa"/>
            <w:vAlign w:val="center"/>
          </w:tcPr>
          <w:p w14:paraId="51F8FB97">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法学社会学院</w:t>
            </w:r>
          </w:p>
        </w:tc>
        <w:tc>
          <w:tcPr>
            <w:tcW w:w="987" w:type="dxa"/>
            <w:vAlign w:val="center"/>
          </w:tcPr>
          <w:p w14:paraId="00F79BA5">
            <w:pPr>
              <w:widowControl/>
              <w:rPr>
                <w:rFonts w:hint="eastAsia" w:ascii="Times New Roman" w:hAnsi="Times New Roman" w:eastAsia="宋体" w:cs="Times New Roman"/>
                <w:kern w:val="0"/>
                <w:sz w:val="22"/>
                <w:szCs w:val="20"/>
              </w:rPr>
            </w:pPr>
          </w:p>
        </w:tc>
      </w:tr>
      <w:tr w14:paraId="497D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vAlign w:val="center"/>
          </w:tcPr>
          <w:p w14:paraId="18C16575">
            <w:pPr>
              <w:widowControl/>
              <w:jc w:val="center"/>
              <w:rPr>
                <w:rFonts w:ascii="Times New Roman" w:hAnsi="Times New Roman" w:eastAsia="宋体" w:cs="Times New Roman"/>
                <w:bCs/>
                <w:kern w:val="0"/>
                <w:sz w:val="22"/>
                <w:szCs w:val="20"/>
              </w:rPr>
            </w:pPr>
          </w:p>
        </w:tc>
        <w:tc>
          <w:tcPr>
            <w:tcW w:w="1266" w:type="dxa"/>
            <w:vAlign w:val="center"/>
          </w:tcPr>
          <w:p w14:paraId="38F92CC8">
            <w:pPr>
              <w:widowControl/>
              <w:jc w:val="center"/>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502202240</w:t>
            </w:r>
            <w:r>
              <w:rPr>
                <w:rFonts w:hint="eastAsia" w:ascii="Times New Roman" w:hAnsi="Times New Roman" w:eastAsia="宋体" w:cs="Times New Roman"/>
                <w:kern w:val="0"/>
                <w:sz w:val="22"/>
                <w:szCs w:val="20"/>
                <w:lang w:val="en-US" w:eastAsia="zh-CN"/>
              </w:rPr>
              <w:t>26</w:t>
            </w:r>
          </w:p>
        </w:tc>
        <w:tc>
          <w:tcPr>
            <w:tcW w:w="1853" w:type="dxa"/>
            <w:vAlign w:val="center"/>
          </w:tcPr>
          <w:p w14:paraId="46B0D59D">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营销传播实务</w:t>
            </w:r>
          </w:p>
        </w:tc>
        <w:tc>
          <w:tcPr>
            <w:tcW w:w="709" w:type="dxa"/>
            <w:vAlign w:val="center"/>
          </w:tcPr>
          <w:p w14:paraId="1AC0B890">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36</w:t>
            </w:r>
          </w:p>
        </w:tc>
        <w:tc>
          <w:tcPr>
            <w:tcW w:w="708" w:type="dxa"/>
            <w:vAlign w:val="center"/>
          </w:tcPr>
          <w:p w14:paraId="0F112ABA">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0</w:t>
            </w:r>
          </w:p>
        </w:tc>
        <w:tc>
          <w:tcPr>
            <w:tcW w:w="567" w:type="dxa"/>
            <w:vAlign w:val="center"/>
          </w:tcPr>
          <w:p w14:paraId="10757D45">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709" w:type="dxa"/>
            <w:vAlign w:val="center"/>
          </w:tcPr>
          <w:p w14:paraId="59D94DB1">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1134" w:type="dxa"/>
            <w:vAlign w:val="center"/>
          </w:tcPr>
          <w:p w14:paraId="0049E462">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法学社会学院</w:t>
            </w:r>
          </w:p>
        </w:tc>
        <w:tc>
          <w:tcPr>
            <w:tcW w:w="987" w:type="dxa"/>
            <w:vAlign w:val="center"/>
          </w:tcPr>
          <w:p w14:paraId="3EFE5152">
            <w:pPr>
              <w:widowControl/>
              <w:jc w:val="center"/>
              <w:rPr>
                <w:rFonts w:ascii="Times New Roman" w:hAnsi="Times New Roman" w:eastAsia="宋体" w:cs="Times New Roman"/>
                <w:kern w:val="0"/>
                <w:sz w:val="22"/>
                <w:szCs w:val="20"/>
              </w:rPr>
            </w:pPr>
          </w:p>
        </w:tc>
      </w:tr>
      <w:tr w14:paraId="4C00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vAlign w:val="center"/>
          </w:tcPr>
          <w:p w14:paraId="0EFC93C6">
            <w:pPr>
              <w:widowControl/>
              <w:jc w:val="center"/>
              <w:rPr>
                <w:rFonts w:ascii="Times New Roman" w:hAnsi="Times New Roman" w:eastAsia="宋体" w:cs="Times New Roman"/>
                <w:bCs/>
                <w:kern w:val="0"/>
                <w:sz w:val="22"/>
                <w:szCs w:val="20"/>
              </w:rPr>
            </w:pPr>
          </w:p>
        </w:tc>
        <w:tc>
          <w:tcPr>
            <w:tcW w:w="1266" w:type="dxa"/>
            <w:vAlign w:val="center"/>
          </w:tcPr>
          <w:p w14:paraId="61FC5C3F">
            <w:pPr>
              <w:jc w:val="center"/>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502202240</w:t>
            </w:r>
            <w:r>
              <w:rPr>
                <w:rFonts w:hint="eastAsia" w:ascii="Times New Roman" w:hAnsi="Times New Roman" w:eastAsia="宋体" w:cs="Times New Roman"/>
                <w:kern w:val="0"/>
                <w:sz w:val="22"/>
                <w:szCs w:val="20"/>
                <w:lang w:val="en-US" w:eastAsia="zh-CN"/>
              </w:rPr>
              <w:t>27</w:t>
            </w:r>
          </w:p>
        </w:tc>
        <w:tc>
          <w:tcPr>
            <w:tcW w:w="1853" w:type="dxa"/>
            <w:vAlign w:val="center"/>
          </w:tcPr>
          <w:p w14:paraId="4F9CBCDA">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新闻传播政策、法规与伦理</w:t>
            </w:r>
          </w:p>
        </w:tc>
        <w:tc>
          <w:tcPr>
            <w:tcW w:w="709" w:type="dxa"/>
            <w:vAlign w:val="center"/>
          </w:tcPr>
          <w:p w14:paraId="331D49F0">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36</w:t>
            </w:r>
          </w:p>
        </w:tc>
        <w:tc>
          <w:tcPr>
            <w:tcW w:w="708" w:type="dxa"/>
            <w:vAlign w:val="center"/>
          </w:tcPr>
          <w:p w14:paraId="1324B66A">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0</w:t>
            </w:r>
          </w:p>
        </w:tc>
        <w:tc>
          <w:tcPr>
            <w:tcW w:w="567" w:type="dxa"/>
            <w:vAlign w:val="center"/>
          </w:tcPr>
          <w:p w14:paraId="7E4AB6CF">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709" w:type="dxa"/>
            <w:vAlign w:val="center"/>
          </w:tcPr>
          <w:p w14:paraId="20139AAA">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1134" w:type="dxa"/>
            <w:vAlign w:val="center"/>
          </w:tcPr>
          <w:p w14:paraId="4583F785">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法学社会学院</w:t>
            </w:r>
          </w:p>
        </w:tc>
        <w:tc>
          <w:tcPr>
            <w:tcW w:w="987" w:type="dxa"/>
            <w:vAlign w:val="center"/>
          </w:tcPr>
          <w:p w14:paraId="00AF8B84">
            <w:pPr>
              <w:widowControl/>
              <w:rPr>
                <w:rFonts w:hint="eastAsia" w:ascii="Times New Roman" w:hAnsi="Times New Roman" w:eastAsia="宋体" w:cs="Times New Roman"/>
                <w:kern w:val="0"/>
                <w:sz w:val="22"/>
                <w:szCs w:val="20"/>
              </w:rPr>
            </w:pPr>
          </w:p>
        </w:tc>
      </w:tr>
      <w:tr w14:paraId="1554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vAlign w:val="center"/>
          </w:tcPr>
          <w:p w14:paraId="1FFBE5A0">
            <w:pPr>
              <w:widowControl/>
              <w:jc w:val="center"/>
              <w:rPr>
                <w:rFonts w:ascii="Times New Roman" w:hAnsi="Times New Roman" w:eastAsia="宋体" w:cs="Times New Roman"/>
                <w:bCs/>
                <w:kern w:val="0"/>
                <w:sz w:val="22"/>
                <w:szCs w:val="20"/>
              </w:rPr>
            </w:pPr>
          </w:p>
        </w:tc>
        <w:tc>
          <w:tcPr>
            <w:tcW w:w="1266" w:type="dxa"/>
            <w:vAlign w:val="center"/>
          </w:tcPr>
          <w:p w14:paraId="09EB1DD1">
            <w:pPr>
              <w:jc w:val="center"/>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502202240</w:t>
            </w:r>
            <w:r>
              <w:rPr>
                <w:rFonts w:hint="eastAsia" w:ascii="Times New Roman" w:hAnsi="Times New Roman" w:eastAsia="宋体" w:cs="Times New Roman"/>
                <w:kern w:val="0"/>
                <w:sz w:val="22"/>
                <w:szCs w:val="20"/>
                <w:lang w:val="en-US" w:eastAsia="zh-CN"/>
              </w:rPr>
              <w:t>28</w:t>
            </w:r>
          </w:p>
        </w:tc>
        <w:tc>
          <w:tcPr>
            <w:tcW w:w="1853" w:type="dxa"/>
            <w:vAlign w:val="center"/>
          </w:tcPr>
          <w:p w14:paraId="3FE25163">
            <w:pP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跨文化管理实务</w:t>
            </w:r>
          </w:p>
        </w:tc>
        <w:tc>
          <w:tcPr>
            <w:tcW w:w="709" w:type="dxa"/>
            <w:vAlign w:val="center"/>
          </w:tcPr>
          <w:p w14:paraId="497BC675">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36</w:t>
            </w:r>
          </w:p>
        </w:tc>
        <w:tc>
          <w:tcPr>
            <w:tcW w:w="708" w:type="dxa"/>
            <w:vAlign w:val="center"/>
          </w:tcPr>
          <w:p w14:paraId="5C9E26BD">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0</w:t>
            </w:r>
          </w:p>
        </w:tc>
        <w:tc>
          <w:tcPr>
            <w:tcW w:w="567" w:type="dxa"/>
            <w:vAlign w:val="center"/>
          </w:tcPr>
          <w:p w14:paraId="2C7E7A0D">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709" w:type="dxa"/>
            <w:vAlign w:val="center"/>
          </w:tcPr>
          <w:p w14:paraId="40FFF855">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1134" w:type="dxa"/>
            <w:vAlign w:val="center"/>
          </w:tcPr>
          <w:p w14:paraId="78687C8D">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法学社会学院</w:t>
            </w:r>
          </w:p>
        </w:tc>
        <w:tc>
          <w:tcPr>
            <w:tcW w:w="987" w:type="dxa"/>
            <w:vAlign w:val="center"/>
          </w:tcPr>
          <w:p w14:paraId="36DAA01E">
            <w:pPr>
              <w:widowControl/>
              <w:rPr>
                <w:rFonts w:hint="eastAsia" w:ascii="Times New Roman" w:hAnsi="Times New Roman" w:eastAsia="宋体" w:cs="Times New Roman"/>
                <w:kern w:val="0"/>
                <w:sz w:val="22"/>
                <w:szCs w:val="20"/>
              </w:rPr>
            </w:pPr>
          </w:p>
        </w:tc>
      </w:tr>
      <w:tr w14:paraId="562B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848" w:type="dxa"/>
            <w:gridSpan w:val="2"/>
            <w:vAlign w:val="center"/>
          </w:tcPr>
          <w:p w14:paraId="0FBBFC9F">
            <w:pPr>
              <w:widowControl/>
              <w:jc w:val="center"/>
              <w:rPr>
                <w:rFonts w:ascii="Times New Roman" w:hAnsi="Times New Roman" w:eastAsia="宋体" w:cs="Times New Roman"/>
                <w:bCs/>
                <w:kern w:val="0"/>
                <w:sz w:val="22"/>
                <w:szCs w:val="20"/>
              </w:rPr>
            </w:pPr>
            <w:r>
              <w:rPr>
                <w:rFonts w:hint="eastAsia" w:ascii="Times New Roman" w:hAnsi="Times New Roman" w:eastAsia="宋体" w:cs="Times New Roman"/>
                <w:bCs/>
                <w:kern w:val="0"/>
                <w:sz w:val="22"/>
                <w:szCs w:val="20"/>
              </w:rPr>
              <w:t>选修课</w:t>
            </w:r>
          </w:p>
          <w:p w14:paraId="5B220F73">
            <w:pPr>
              <w:widowControl/>
              <w:jc w:val="center"/>
              <w:rPr>
                <w:rFonts w:ascii="Times New Roman" w:hAnsi="Times New Roman" w:eastAsia="宋体" w:cs="Times New Roman"/>
                <w:bCs/>
                <w:kern w:val="0"/>
                <w:sz w:val="22"/>
                <w:szCs w:val="20"/>
              </w:rPr>
            </w:pPr>
            <w:r>
              <w:rPr>
                <w:rFonts w:hint="eastAsia" w:ascii="Times New Roman" w:hAnsi="Times New Roman" w:eastAsia="宋体" w:cs="Times New Roman"/>
                <w:bCs/>
                <w:kern w:val="0"/>
                <w:sz w:val="22"/>
                <w:szCs w:val="20"/>
              </w:rPr>
              <w:t>（</w:t>
            </w:r>
            <w:r>
              <w:rPr>
                <w:rFonts w:ascii="Times New Roman" w:hAnsi="Times New Roman" w:eastAsia="宋体" w:cs="Times New Roman"/>
                <w:bCs/>
                <w:kern w:val="0"/>
                <w:sz w:val="22"/>
                <w:szCs w:val="20"/>
              </w:rPr>
              <w:t>1</w:t>
            </w:r>
            <w:r>
              <w:rPr>
                <w:rFonts w:hint="eastAsia" w:ascii="Times New Roman" w:hAnsi="Times New Roman" w:eastAsia="宋体" w:cs="Times New Roman"/>
                <w:bCs/>
                <w:kern w:val="0"/>
                <w:sz w:val="22"/>
                <w:szCs w:val="20"/>
              </w:rPr>
              <w:t>1学分）</w:t>
            </w:r>
          </w:p>
        </w:tc>
        <w:tc>
          <w:tcPr>
            <w:tcW w:w="7933" w:type="dxa"/>
            <w:gridSpan w:val="8"/>
            <w:vAlign w:val="center"/>
          </w:tcPr>
          <w:p w14:paraId="7670D5BE">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可任意选修各学院开设的研究生课程、本科生课程（</w:t>
            </w:r>
            <w:r>
              <w:rPr>
                <w:rFonts w:ascii="Times New Roman" w:hAnsi="Times New Roman" w:eastAsia="宋体" w:cs="Times New Roman"/>
                <w:kern w:val="0"/>
                <w:sz w:val="22"/>
                <w:szCs w:val="20"/>
              </w:rPr>
              <w:t>具体课程</w:t>
            </w:r>
            <w:r>
              <w:rPr>
                <w:rFonts w:hint="eastAsia" w:ascii="Times New Roman" w:hAnsi="Times New Roman" w:eastAsia="宋体" w:cs="Times New Roman"/>
                <w:kern w:val="0"/>
                <w:sz w:val="22"/>
                <w:szCs w:val="20"/>
              </w:rPr>
              <w:t>清单</w:t>
            </w:r>
            <w:r>
              <w:rPr>
                <w:rFonts w:ascii="Times New Roman" w:hAnsi="Times New Roman" w:eastAsia="宋体" w:cs="Times New Roman"/>
                <w:kern w:val="0"/>
                <w:sz w:val="22"/>
                <w:szCs w:val="20"/>
              </w:rPr>
              <w:t>见</w:t>
            </w:r>
            <w:r>
              <w:rPr>
                <w:rFonts w:hint="eastAsia" w:ascii="Times New Roman" w:hAnsi="Times New Roman" w:eastAsia="宋体" w:cs="Times New Roman"/>
                <w:kern w:val="0"/>
                <w:sz w:val="22"/>
                <w:szCs w:val="20"/>
              </w:rPr>
              <w:t>附件，选修本科生课程不计入总学分），至少含</w:t>
            </w:r>
            <w:r>
              <w:rPr>
                <w:rFonts w:ascii="Times New Roman" w:hAnsi="Times New Roman" w:eastAsia="宋体" w:cs="Times New Roman"/>
                <w:kern w:val="0"/>
                <w:sz w:val="22"/>
                <w:szCs w:val="20"/>
              </w:rPr>
              <w:t>1门</w:t>
            </w:r>
            <w:r>
              <w:rPr>
                <w:rFonts w:hint="eastAsia" w:ascii="Times New Roman" w:hAnsi="Times New Roman" w:eastAsia="宋体" w:cs="Times New Roman"/>
                <w:kern w:val="0"/>
                <w:sz w:val="22"/>
                <w:szCs w:val="20"/>
              </w:rPr>
              <w:t>文史哲艺美类课程。</w:t>
            </w:r>
          </w:p>
        </w:tc>
      </w:tr>
      <w:tr w14:paraId="780A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848" w:type="dxa"/>
            <w:gridSpan w:val="2"/>
            <w:vMerge w:val="restart"/>
            <w:vAlign w:val="center"/>
          </w:tcPr>
          <w:p w14:paraId="4E5FBF68">
            <w:pPr>
              <w:widowControl/>
              <w:jc w:val="center"/>
              <w:rPr>
                <w:rFonts w:ascii="Times New Roman" w:hAnsi="Times New Roman" w:eastAsia="宋体" w:cs="Times New Roman"/>
                <w:kern w:val="0"/>
                <w:sz w:val="22"/>
                <w:szCs w:val="20"/>
              </w:rPr>
            </w:pPr>
            <w:r>
              <w:rPr>
                <w:rFonts w:ascii="Times New Roman" w:hAnsi="Times New Roman" w:eastAsia="宋体" w:cs="Times New Roman"/>
                <w:bCs/>
                <w:kern w:val="0"/>
                <w:sz w:val="22"/>
                <w:szCs w:val="20"/>
              </w:rPr>
              <w:t>必修</w:t>
            </w:r>
          </w:p>
          <w:p w14:paraId="3FE960BF">
            <w:pPr>
              <w:widowControl/>
              <w:jc w:val="center"/>
              <w:rPr>
                <w:rFonts w:ascii="Times New Roman" w:hAnsi="Times New Roman" w:eastAsia="宋体" w:cs="Times New Roman"/>
                <w:kern w:val="0"/>
                <w:sz w:val="22"/>
                <w:szCs w:val="20"/>
              </w:rPr>
            </w:pPr>
            <w:r>
              <w:rPr>
                <w:rFonts w:ascii="Times New Roman" w:hAnsi="Times New Roman" w:eastAsia="宋体" w:cs="Times New Roman"/>
                <w:bCs/>
                <w:kern w:val="0"/>
                <w:sz w:val="22"/>
                <w:szCs w:val="20"/>
              </w:rPr>
              <w:t>环节</w:t>
            </w:r>
          </w:p>
          <w:p w14:paraId="1A194B51">
            <w:pPr>
              <w:widowControl/>
              <w:jc w:val="center"/>
              <w:rPr>
                <w:rFonts w:ascii="Times New Roman" w:hAnsi="Times New Roman" w:eastAsia="宋体" w:cs="Times New Roman"/>
                <w:kern w:val="0"/>
                <w:sz w:val="22"/>
                <w:szCs w:val="20"/>
              </w:rPr>
            </w:pPr>
            <w:r>
              <w:rPr>
                <w:rFonts w:ascii="Times New Roman" w:hAnsi="Times New Roman" w:eastAsia="宋体" w:cs="Times New Roman"/>
                <w:bCs/>
                <w:kern w:val="0"/>
                <w:sz w:val="22"/>
                <w:szCs w:val="20"/>
              </w:rPr>
              <w:t>（7学分）</w:t>
            </w:r>
          </w:p>
        </w:tc>
        <w:tc>
          <w:tcPr>
            <w:tcW w:w="1266" w:type="dxa"/>
            <w:vAlign w:val="center"/>
          </w:tcPr>
          <w:p w14:paraId="209DEB06">
            <w:pPr>
              <w:widowControl/>
              <w:jc w:val="center"/>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502206240</w:t>
            </w:r>
            <w:r>
              <w:rPr>
                <w:rFonts w:hint="eastAsia" w:ascii="Times New Roman" w:hAnsi="Times New Roman" w:eastAsia="宋体" w:cs="Times New Roman"/>
                <w:kern w:val="0"/>
                <w:sz w:val="22"/>
                <w:szCs w:val="20"/>
                <w:lang w:val="en-US" w:eastAsia="zh-CN"/>
              </w:rPr>
              <w:t>11</w:t>
            </w:r>
          </w:p>
        </w:tc>
        <w:tc>
          <w:tcPr>
            <w:tcW w:w="1853" w:type="dxa"/>
            <w:vAlign w:val="center"/>
          </w:tcPr>
          <w:p w14:paraId="69BEB446">
            <w:pPr>
              <w:widowControl/>
              <w:jc w:val="center"/>
              <w:rPr>
                <w:rFonts w:ascii="Times New Roman" w:hAnsi="Times New Roman" w:eastAsia="宋体" w:cs="Times New Roman"/>
                <w:bCs/>
                <w:kern w:val="0"/>
                <w:sz w:val="22"/>
                <w:szCs w:val="20"/>
              </w:rPr>
            </w:pPr>
            <w:r>
              <w:rPr>
                <w:rFonts w:hint="eastAsia" w:ascii="Times New Roman" w:hAnsi="Times New Roman" w:eastAsia="宋体" w:cs="Times New Roman"/>
                <w:bCs/>
                <w:kern w:val="0"/>
                <w:sz w:val="22"/>
                <w:szCs w:val="20"/>
              </w:rPr>
              <w:t>新闻与传播专硕选题报告</w:t>
            </w:r>
          </w:p>
        </w:tc>
        <w:tc>
          <w:tcPr>
            <w:tcW w:w="709" w:type="dxa"/>
            <w:vAlign w:val="center"/>
          </w:tcPr>
          <w:p w14:paraId="1831C780">
            <w:pPr>
              <w:widowControl/>
              <w:jc w:val="center"/>
              <w:rPr>
                <w:rFonts w:hint="default" w:ascii="Times New Roman" w:hAnsi="Times New Roman" w:eastAsia="宋体" w:cs="Times New Roman"/>
                <w:bCs/>
                <w:kern w:val="0"/>
                <w:sz w:val="22"/>
                <w:szCs w:val="20"/>
                <w:lang w:val="en-US" w:eastAsia="zh-CN"/>
              </w:rPr>
            </w:pPr>
            <w:r>
              <w:rPr>
                <w:rFonts w:hint="eastAsia" w:ascii="Times New Roman" w:hAnsi="Times New Roman" w:eastAsia="宋体" w:cs="Times New Roman"/>
                <w:bCs/>
                <w:kern w:val="0"/>
                <w:sz w:val="22"/>
                <w:szCs w:val="20"/>
                <w:lang w:val="en-US" w:eastAsia="zh-CN"/>
              </w:rPr>
              <w:t>18</w:t>
            </w:r>
          </w:p>
        </w:tc>
        <w:tc>
          <w:tcPr>
            <w:tcW w:w="708" w:type="dxa"/>
            <w:vAlign w:val="center"/>
          </w:tcPr>
          <w:p w14:paraId="0D0C1D53">
            <w:pPr>
              <w:widowControl/>
              <w:jc w:val="center"/>
              <w:rPr>
                <w:rFonts w:ascii="Times New Roman" w:hAnsi="Times New Roman" w:eastAsia="宋体" w:cs="Times New Roman"/>
                <w:bCs/>
                <w:kern w:val="0"/>
                <w:sz w:val="22"/>
                <w:szCs w:val="20"/>
              </w:rPr>
            </w:pPr>
          </w:p>
        </w:tc>
        <w:tc>
          <w:tcPr>
            <w:tcW w:w="567" w:type="dxa"/>
            <w:vAlign w:val="center"/>
          </w:tcPr>
          <w:p w14:paraId="3EFA6A1E">
            <w:pPr>
              <w:widowControl/>
              <w:jc w:val="center"/>
              <w:rPr>
                <w:rFonts w:ascii="Times New Roman" w:hAnsi="Times New Roman" w:eastAsia="宋体" w:cs="Times New Roman"/>
                <w:bCs/>
                <w:kern w:val="0"/>
                <w:sz w:val="22"/>
                <w:szCs w:val="20"/>
              </w:rPr>
            </w:pPr>
            <w:r>
              <w:rPr>
                <w:rFonts w:hint="eastAsia" w:ascii="Times New Roman" w:hAnsi="Times New Roman" w:eastAsia="宋体" w:cs="Times New Roman"/>
                <w:bCs/>
                <w:kern w:val="0"/>
                <w:sz w:val="22"/>
                <w:szCs w:val="20"/>
              </w:rPr>
              <w:t>1</w:t>
            </w:r>
          </w:p>
        </w:tc>
        <w:tc>
          <w:tcPr>
            <w:tcW w:w="709" w:type="dxa"/>
            <w:vAlign w:val="center"/>
          </w:tcPr>
          <w:p w14:paraId="1839A0CA">
            <w:pPr>
              <w:widowControl/>
              <w:jc w:val="center"/>
              <w:rPr>
                <w:rFonts w:ascii="Times New Roman" w:hAnsi="Times New Roman" w:eastAsia="宋体" w:cs="Times New Roman"/>
                <w:bCs/>
                <w:kern w:val="0"/>
                <w:sz w:val="22"/>
                <w:szCs w:val="20"/>
              </w:rPr>
            </w:pPr>
            <w:r>
              <w:rPr>
                <w:rFonts w:hint="eastAsia" w:ascii="Times New Roman" w:hAnsi="Times New Roman" w:eastAsia="宋体" w:cs="Times New Roman"/>
                <w:bCs/>
                <w:kern w:val="0"/>
                <w:sz w:val="22"/>
                <w:szCs w:val="20"/>
              </w:rPr>
              <w:t>4</w:t>
            </w:r>
          </w:p>
        </w:tc>
        <w:tc>
          <w:tcPr>
            <w:tcW w:w="1134" w:type="dxa"/>
            <w:vAlign w:val="center"/>
          </w:tcPr>
          <w:p w14:paraId="00F6FC1D">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法学社会学院</w:t>
            </w:r>
          </w:p>
        </w:tc>
        <w:tc>
          <w:tcPr>
            <w:tcW w:w="987" w:type="dxa"/>
            <w:vAlign w:val="center"/>
          </w:tcPr>
          <w:p w14:paraId="70F6330D">
            <w:pPr>
              <w:jc w:val="center"/>
              <w:rPr>
                <w:rFonts w:ascii="Times New Roman" w:hAnsi="Times New Roman" w:eastAsia="宋体" w:cs="Times New Roman"/>
                <w:kern w:val="0"/>
                <w:sz w:val="22"/>
                <w:szCs w:val="20"/>
              </w:rPr>
            </w:pPr>
          </w:p>
        </w:tc>
      </w:tr>
      <w:tr w14:paraId="2473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848" w:type="dxa"/>
            <w:gridSpan w:val="2"/>
            <w:vMerge w:val="continue"/>
            <w:vAlign w:val="center"/>
          </w:tcPr>
          <w:p w14:paraId="74A20CFF">
            <w:pPr>
              <w:jc w:val="center"/>
              <w:rPr>
                <w:rFonts w:ascii="Times New Roman" w:hAnsi="Times New Roman" w:eastAsia="宋体" w:cs="Times New Roman"/>
                <w:bCs/>
                <w:kern w:val="0"/>
                <w:sz w:val="22"/>
                <w:szCs w:val="20"/>
              </w:rPr>
            </w:pPr>
          </w:p>
        </w:tc>
        <w:tc>
          <w:tcPr>
            <w:tcW w:w="1266" w:type="dxa"/>
            <w:vAlign w:val="center"/>
          </w:tcPr>
          <w:p w14:paraId="58272C1A">
            <w:pPr>
              <w:jc w:val="center"/>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502206240</w:t>
            </w:r>
            <w:r>
              <w:rPr>
                <w:rFonts w:hint="eastAsia" w:ascii="Times New Roman" w:hAnsi="Times New Roman" w:eastAsia="宋体" w:cs="Times New Roman"/>
                <w:kern w:val="0"/>
                <w:sz w:val="22"/>
                <w:szCs w:val="20"/>
                <w:lang w:val="en-US" w:eastAsia="zh-CN"/>
              </w:rPr>
              <w:t>12</w:t>
            </w:r>
          </w:p>
        </w:tc>
        <w:tc>
          <w:tcPr>
            <w:tcW w:w="1853" w:type="dxa"/>
            <w:vAlign w:val="center"/>
          </w:tcPr>
          <w:p w14:paraId="0E1BB907">
            <w:pPr>
              <w:widowControl/>
              <w:jc w:val="center"/>
              <w:rPr>
                <w:rFonts w:ascii="Times New Roman" w:hAnsi="Times New Roman" w:eastAsia="宋体" w:cs="Times New Roman"/>
                <w:bCs/>
                <w:kern w:val="0"/>
                <w:sz w:val="22"/>
                <w:szCs w:val="20"/>
              </w:rPr>
            </w:pPr>
            <w:r>
              <w:rPr>
                <w:rFonts w:hint="eastAsia" w:ascii="Times New Roman" w:hAnsi="Times New Roman" w:eastAsia="宋体" w:cs="Times New Roman"/>
                <w:bCs/>
                <w:kern w:val="0"/>
                <w:sz w:val="22"/>
                <w:szCs w:val="20"/>
              </w:rPr>
              <w:t>新闻与传播专硕专业实践</w:t>
            </w:r>
          </w:p>
        </w:tc>
        <w:tc>
          <w:tcPr>
            <w:tcW w:w="709" w:type="dxa"/>
            <w:vAlign w:val="center"/>
          </w:tcPr>
          <w:p w14:paraId="379EED2E">
            <w:pPr>
              <w:widowControl/>
              <w:jc w:val="center"/>
              <w:rPr>
                <w:rFonts w:hint="default" w:ascii="Times New Roman" w:hAnsi="Times New Roman" w:eastAsia="宋体" w:cs="Times New Roman"/>
                <w:bCs/>
                <w:kern w:val="0"/>
                <w:sz w:val="22"/>
                <w:szCs w:val="20"/>
                <w:lang w:val="en-US" w:eastAsia="zh-CN"/>
              </w:rPr>
            </w:pPr>
            <w:r>
              <w:rPr>
                <w:rFonts w:hint="eastAsia" w:ascii="Times New Roman" w:hAnsi="Times New Roman" w:eastAsia="宋体" w:cs="Times New Roman"/>
                <w:bCs/>
                <w:kern w:val="0"/>
                <w:sz w:val="22"/>
                <w:szCs w:val="20"/>
                <w:lang w:val="en-US" w:eastAsia="zh-CN"/>
              </w:rPr>
              <w:t>108</w:t>
            </w:r>
          </w:p>
        </w:tc>
        <w:tc>
          <w:tcPr>
            <w:tcW w:w="708" w:type="dxa"/>
            <w:vAlign w:val="center"/>
          </w:tcPr>
          <w:p w14:paraId="2ECA0690">
            <w:pPr>
              <w:widowControl/>
              <w:jc w:val="center"/>
              <w:rPr>
                <w:rFonts w:ascii="Times New Roman" w:hAnsi="Times New Roman" w:eastAsia="宋体" w:cs="Times New Roman"/>
                <w:bCs/>
                <w:kern w:val="0"/>
                <w:sz w:val="22"/>
                <w:szCs w:val="20"/>
              </w:rPr>
            </w:pPr>
          </w:p>
        </w:tc>
        <w:tc>
          <w:tcPr>
            <w:tcW w:w="567" w:type="dxa"/>
            <w:vAlign w:val="center"/>
          </w:tcPr>
          <w:p w14:paraId="4A92A2DD">
            <w:pPr>
              <w:widowControl/>
              <w:jc w:val="center"/>
              <w:rPr>
                <w:rFonts w:ascii="Times New Roman" w:hAnsi="Times New Roman" w:eastAsia="宋体" w:cs="Times New Roman"/>
                <w:bCs/>
                <w:kern w:val="0"/>
                <w:sz w:val="22"/>
                <w:szCs w:val="20"/>
              </w:rPr>
            </w:pPr>
            <w:r>
              <w:rPr>
                <w:rFonts w:ascii="Times New Roman" w:hAnsi="Times New Roman" w:eastAsia="宋体" w:cs="Times New Roman"/>
                <w:bCs/>
                <w:kern w:val="0"/>
                <w:sz w:val="22"/>
                <w:szCs w:val="20"/>
              </w:rPr>
              <w:t>6</w:t>
            </w:r>
          </w:p>
        </w:tc>
        <w:tc>
          <w:tcPr>
            <w:tcW w:w="709" w:type="dxa"/>
            <w:vAlign w:val="center"/>
          </w:tcPr>
          <w:p w14:paraId="1362CFA0">
            <w:pPr>
              <w:widowControl/>
              <w:jc w:val="center"/>
              <w:rPr>
                <w:rFonts w:ascii="Times New Roman" w:hAnsi="Times New Roman" w:eastAsia="宋体" w:cs="Times New Roman"/>
                <w:bCs/>
                <w:kern w:val="0"/>
                <w:sz w:val="22"/>
                <w:szCs w:val="20"/>
              </w:rPr>
            </w:pPr>
            <w:r>
              <w:rPr>
                <w:rFonts w:ascii="Times New Roman" w:hAnsi="Times New Roman" w:eastAsia="宋体" w:cs="Times New Roman"/>
                <w:bCs/>
                <w:kern w:val="0"/>
                <w:sz w:val="22"/>
                <w:szCs w:val="20"/>
              </w:rPr>
              <w:t>4</w:t>
            </w:r>
          </w:p>
        </w:tc>
        <w:tc>
          <w:tcPr>
            <w:tcW w:w="1134" w:type="dxa"/>
            <w:vAlign w:val="center"/>
          </w:tcPr>
          <w:p w14:paraId="3E1767DE">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法学社会学院</w:t>
            </w:r>
          </w:p>
        </w:tc>
        <w:tc>
          <w:tcPr>
            <w:tcW w:w="987" w:type="dxa"/>
            <w:vAlign w:val="center"/>
          </w:tcPr>
          <w:p w14:paraId="5145CD11">
            <w:pPr>
              <w:jc w:val="center"/>
              <w:rPr>
                <w:rFonts w:ascii="Times New Roman" w:hAnsi="Times New Roman" w:eastAsia="宋体" w:cs="Times New Roman"/>
                <w:kern w:val="0"/>
                <w:sz w:val="22"/>
                <w:szCs w:val="20"/>
              </w:rPr>
            </w:pPr>
          </w:p>
        </w:tc>
      </w:tr>
    </w:tbl>
    <w:p w14:paraId="2700D81C">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五、必修环节</w:t>
      </w:r>
    </w:p>
    <w:p w14:paraId="2040284D">
      <w:pPr>
        <w:autoSpaceDE w:val="0"/>
        <w:autoSpaceDN w:val="0"/>
        <w:adjustRightInd w:val="0"/>
        <w:snapToGrid w:val="0"/>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（一）专业实践</w:t>
      </w:r>
    </w:p>
    <w:p w14:paraId="72A0AB56">
      <w:pPr>
        <w:autoSpaceDE w:val="0"/>
        <w:autoSpaceDN w:val="0"/>
        <w:adjustRightInd w:val="0"/>
        <w:snapToGrid w:val="0"/>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新闻与传播</w:t>
      </w:r>
      <w:r>
        <w:rPr>
          <w:rFonts w:ascii="Times New Roman" w:hAnsi="Times New Roman" w:eastAsia="宋体" w:cs="Times New Roman"/>
          <w:bCs/>
          <w:sz w:val="24"/>
          <w:szCs w:val="24"/>
        </w:rPr>
        <w:t>专业学位硕士研究生在学期间，必须保证不少于半年的</w:t>
      </w:r>
      <w:r>
        <w:rPr>
          <w:rFonts w:hint="eastAsia" w:ascii="Times New Roman" w:hAnsi="Times New Roman" w:eastAsia="宋体" w:cs="Times New Roman"/>
          <w:bCs/>
          <w:sz w:val="24"/>
          <w:szCs w:val="24"/>
        </w:rPr>
        <w:t>专业</w:t>
      </w:r>
      <w:r>
        <w:rPr>
          <w:rFonts w:ascii="Times New Roman" w:hAnsi="Times New Roman" w:eastAsia="宋体" w:cs="Times New Roman"/>
          <w:bCs/>
          <w:sz w:val="24"/>
          <w:szCs w:val="24"/>
        </w:rPr>
        <w:t>实践，可采用集中实践与分段实践相结合的方式，应届本科毕业生的实践教学时间原则上不少于1年。</w:t>
      </w:r>
    </w:p>
    <w:p w14:paraId="4C166651">
      <w:pPr>
        <w:autoSpaceDE w:val="0"/>
        <w:autoSpaceDN w:val="0"/>
        <w:adjustRightInd w:val="0"/>
        <w:snapToGrid w:val="0"/>
        <w:spacing w:line="4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专业学位硕士研究生的</w:t>
      </w:r>
      <w:r>
        <w:rPr>
          <w:rFonts w:hint="eastAsia" w:ascii="Times New Roman" w:hAnsi="Times New Roman" w:eastAsia="宋体" w:cs="Times New Roman"/>
          <w:bCs/>
          <w:sz w:val="24"/>
          <w:szCs w:val="24"/>
        </w:rPr>
        <w:t>专业实践</w:t>
      </w:r>
      <w:r>
        <w:rPr>
          <w:rFonts w:ascii="Times New Roman" w:hAnsi="Times New Roman" w:eastAsia="宋体" w:cs="Times New Roman"/>
          <w:bCs/>
          <w:sz w:val="24"/>
          <w:szCs w:val="24"/>
        </w:rPr>
        <w:t>一般分为课程实践和综合实践两部分。课程实践一般在校内实验中心、工程中心和研究中心（院、所）等单位完成，主要进行专业课程实践和科研技能训练，</w:t>
      </w:r>
      <w:r>
        <w:rPr>
          <w:rFonts w:hint="eastAsia" w:ascii="Times New Roman" w:hAnsi="Times New Roman" w:eastAsia="宋体" w:cs="Times New Roman"/>
          <w:bCs/>
          <w:sz w:val="24"/>
          <w:szCs w:val="24"/>
          <w:lang w:val="en-US" w:eastAsia="zh-CN"/>
        </w:rPr>
        <w:t>课程实践一般依托学校未来学习中心完成，</w:t>
      </w:r>
      <w:r>
        <w:rPr>
          <w:rFonts w:ascii="Times New Roman" w:hAnsi="Times New Roman" w:eastAsia="宋体" w:cs="Times New Roman"/>
          <w:bCs/>
          <w:sz w:val="24"/>
          <w:szCs w:val="24"/>
        </w:rPr>
        <w:t>课程实践合格者记2学分。综合实践一般依托本专业领域的校外联合培养基地、地方研究院、合作企业等完成，在校内外导师的共同指导下，结合工程实际岗位，主要进行专业综合实践和应用能力训练，综合实践合格者记3学分。课程实践和</w:t>
      </w:r>
      <w:r>
        <w:rPr>
          <w:rFonts w:hint="eastAsia" w:ascii="Times New Roman" w:hAnsi="Times New Roman" w:eastAsia="宋体" w:cs="Times New Roman"/>
          <w:bCs/>
          <w:sz w:val="24"/>
          <w:szCs w:val="24"/>
        </w:rPr>
        <w:t>综合</w:t>
      </w:r>
      <w:r>
        <w:rPr>
          <w:rFonts w:ascii="Times New Roman" w:hAnsi="Times New Roman" w:eastAsia="宋体" w:cs="Times New Roman"/>
          <w:bCs/>
          <w:sz w:val="24"/>
          <w:szCs w:val="24"/>
        </w:rPr>
        <w:t>实践可合并进行。</w:t>
      </w:r>
      <w:r>
        <w:rPr>
          <w:rFonts w:hint="eastAsia" w:ascii="Times New Roman" w:hAnsi="Times New Roman" w:eastAsia="宋体" w:cs="Times New Roman"/>
          <w:bCs/>
          <w:sz w:val="24"/>
          <w:szCs w:val="24"/>
        </w:rPr>
        <w:t>专业实践</w:t>
      </w:r>
      <w:r>
        <w:rPr>
          <w:rFonts w:ascii="Times New Roman" w:hAnsi="Times New Roman" w:eastAsia="宋体" w:cs="Times New Roman"/>
          <w:bCs/>
          <w:sz w:val="24"/>
          <w:szCs w:val="24"/>
        </w:rPr>
        <w:t>是专业学位硕士研究生培养过程的必备过程，研究生要提交实践计划，撰写实践总结报告。对研究生实践环节实行全过程管理和质量评价，确保实践教学质量。</w:t>
      </w:r>
    </w:p>
    <w:p w14:paraId="44F507ED">
      <w:pPr>
        <w:autoSpaceDE w:val="0"/>
        <w:autoSpaceDN w:val="0"/>
        <w:adjustRightInd w:val="0"/>
        <w:snapToGrid w:val="0"/>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研究生进入课题之前必须完成实验室安全培训（必选），考核通过后记1个必修环节学分。</w:t>
      </w:r>
    </w:p>
    <w:p w14:paraId="3BDDBA25">
      <w:pPr>
        <w:autoSpaceDE w:val="0"/>
        <w:autoSpaceDN w:val="0"/>
        <w:adjustRightInd w:val="0"/>
        <w:snapToGrid w:val="0"/>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 xml:space="preserve"> </w:t>
      </w:r>
      <w:r>
        <w:rPr>
          <w:rFonts w:hint="eastAsia" w:ascii="Times New Roman" w:hAnsi="Times New Roman" w:eastAsia="宋体" w:cs="Times New Roman"/>
          <w:bCs/>
          <w:sz w:val="24"/>
          <w:szCs w:val="24"/>
        </w:rPr>
        <w:t>定向培养</w:t>
      </w:r>
      <w:r>
        <w:rPr>
          <w:rFonts w:ascii="Times New Roman" w:hAnsi="Times New Roman" w:eastAsia="宋体" w:cs="Times New Roman"/>
          <w:bCs/>
          <w:sz w:val="24"/>
          <w:szCs w:val="24"/>
        </w:rPr>
        <w:t>研究生</w:t>
      </w:r>
      <w:r>
        <w:rPr>
          <w:rFonts w:hint="eastAsia" w:ascii="Times New Roman" w:hAnsi="Times New Roman" w:eastAsia="宋体" w:cs="Times New Roman"/>
          <w:bCs/>
          <w:sz w:val="24"/>
          <w:szCs w:val="24"/>
        </w:rPr>
        <w:t>、来华留学生</w:t>
      </w:r>
      <w:r>
        <w:rPr>
          <w:rFonts w:ascii="Times New Roman" w:hAnsi="Times New Roman" w:eastAsia="宋体" w:cs="Times New Roman"/>
          <w:bCs/>
          <w:sz w:val="24"/>
          <w:szCs w:val="24"/>
        </w:rPr>
        <w:t>可免修</w:t>
      </w:r>
      <w:r>
        <w:rPr>
          <w:rFonts w:hint="eastAsia" w:ascii="Times New Roman" w:hAnsi="Times New Roman" w:eastAsia="宋体" w:cs="Times New Roman"/>
          <w:bCs/>
          <w:sz w:val="24"/>
          <w:szCs w:val="24"/>
        </w:rPr>
        <w:t>专业实践</w:t>
      </w:r>
      <w:r>
        <w:rPr>
          <w:rFonts w:ascii="Times New Roman" w:hAnsi="Times New Roman" w:eastAsia="宋体" w:cs="Times New Roman"/>
          <w:bCs/>
          <w:sz w:val="24"/>
          <w:szCs w:val="24"/>
        </w:rPr>
        <w:t>，所缺学分须通过选修课程补齐。</w:t>
      </w:r>
    </w:p>
    <w:p w14:paraId="13518C97">
      <w:pPr>
        <w:autoSpaceDE w:val="0"/>
        <w:autoSpaceDN w:val="0"/>
        <w:adjustRightInd w:val="0"/>
        <w:snapToGrid w:val="0"/>
        <w:spacing w:line="400" w:lineRule="exact"/>
        <w:ind w:firstLine="480" w:firstLineChars="200"/>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（二）</w:t>
      </w:r>
      <w:r>
        <w:rPr>
          <w:rFonts w:ascii="Times New Roman" w:hAnsi="Times New Roman" w:eastAsia="宋体" w:cs="Times New Roman"/>
          <w:bCs/>
          <w:sz w:val="24"/>
          <w:szCs w:val="24"/>
        </w:rPr>
        <w:t>选题报告</w:t>
      </w:r>
    </w:p>
    <w:p w14:paraId="7FEC0860">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论文选题应来源于应用课题或现实问题，并具有明确的职业背景和应用价值。学位论文研究工作是专业学位硕士研究生综合运用所学基础理论和专业知识，在一定实践经验基础上，掌握对专业实际问题研究能力的重要手段。选题应来源于专业实际或者具有明确的专业应用背景。学位论文研究工作一般应与专业实践相结合，时间不少于</w:t>
      </w:r>
      <w:r>
        <w:rPr>
          <w:rFonts w:ascii="Times New Roman" w:hAnsi="Times New Roman" w:eastAsia="宋体" w:cs="Times New Roman"/>
          <w:spacing w:val="1"/>
          <w:sz w:val="24"/>
          <w:szCs w:val="24"/>
        </w:rPr>
        <w:t>12</w:t>
      </w:r>
      <w:r>
        <w:rPr>
          <w:rFonts w:hint="eastAsia" w:ascii="Times New Roman" w:hAnsi="Times New Roman" w:eastAsia="宋体" w:cs="Times New Roman"/>
          <w:spacing w:val="1"/>
          <w:sz w:val="24"/>
          <w:szCs w:val="24"/>
        </w:rPr>
        <w:t>个月。</w:t>
      </w:r>
    </w:p>
    <w:p w14:paraId="1E84C0DB">
      <w:pPr>
        <w:spacing w:line="400" w:lineRule="exact"/>
        <w:ind w:firstLine="480" w:firstLineChars="200"/>
        <w:rPr>
          <w:rFonts w:hint="eastAsia" w:ascii="Times New Roman" w:hAnsi="Times New Roman" w:eastAsia="宋体" w:cs="Times New Roman"/>
          <w:bCs/>
          <w:sz w:val="24"/>
          <w:szCs w:val="24"/>
        </w:rPr>
      </w:pPr>
      <w:r>
        <w:rPr>
          <w:rFonts w:hint="eastAsia" w:ascii="Times New Roman" w:hAnsi="Times New Roman" w:eastAsia="宋体" w:cs="Times New Roman"/>
          <w:sz w:val="24"/>
          <w:szCs w:val="24"/>
        </w:rPr>
        <w:t>专业学位硕士研究生</w:t>
      </w:r>
      <w:r>
        <w:rPr>
          <w:rFonts w:ascii="Times New Roman" w:hAnsi="Times New Roman" w:eastAsia="宋体" w:cs="Times New Roman"/>
          <w:sz w:val="24"/>
          <w:szCs w:val="24"/>
        </w:rPr>
        <w:t>选题报告的具体要求，按照学校研究生开题管理有关规定要求执行。选题报告通过后记1个必修环节学分。</w:t>
      </w:r>
    </w:p>
    <w:p w14:paraId="33CAB7A7">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六、科学研究与学位论文</w:t>
      </w:r>
    </w:p>
    <w:p w14:paraId="3AFFDCD9">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（一）科学研究</w:t>
      </w:r>
    </w:p>
    <w:p w14:paraId="2285E81C">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新闻与传播硕士专业学位</w:t>
      </w:r>
      <w:r>
        <w:rPr>
          <w:rFonts w:ascii="Times New Roman" w:hAnsi="Times New Roman" w:eastAsia="宋体" w:cs="Times New Roman"/>
          <w:spacing w:val="1"/>
          <w:sz w:val="24"/>
          <w:szCs w:val="24"/>
        </w:rPr>
        <w:t>研究生</w:t>
      </w:r>
      <w:r>
        <w:rPr>
          <w:rFonts w:hint="eastAsia" w:ascii="Times New Roman" w:hAnsi="Times New Roman" w:eastAsia="宋体" w:cs="Times New Roman"/>
          <w:spacing w:val="1"/>
          <w:sz w:val="24"/>
          <w:szCs w:val="24"/>
        </w:rPr>
        <w:t>须在导师的指导下，依托相应的科研项目、科研条件和科研设施，开展科研工作，参与工程实践，培养独立进行科学研究的能力或独立承担专门技术工作的能力。在答辩前需发表与领域相关的学术论文，或取得其他相应的学术成果。</w:t>
      </w:r>
    </w:p>
    <w:p w14:paraId="6BEDCED9">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（二）学位论文</w:t>
      </w:r>
    </w:p>
    <w:p w14:paraId="74FE6B00">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新闻与传播硕士专业学位</w:t>
      </w:r>
      <w:r>
        <w:rPr>
          <w:rFonts w:ascii="Times New Roman" w:hAnsi="Times New Roman" w:eastAsia="宋体" w:cs="Times New Roman"/>
          <w:spacing w:val="1"/>
          <w:sz w:val="24"/>
          <w:szCs w:val="24"/>
        </w:rPr>
        <w:t>研究生学位论文形式可以多种多样，可采用</w:t>
      </w:r>
      <w:r>
        <w:rPr>
          <w:rFonts w:hint="eastAsia" w:ascii="Times New Roman" w:hAnsi="Times New Roman" w:eastAsia="宋体" w:cs="Times New Roman"/>
          <w:spacing w:val="1"/>
          <w:sz w:val="24"/>
          <w:szCs w:val="24"/>
        </w:rPr>
        <w:t>专题研究类学位论文、案例研究类学位论文、方案设计类学位论文等</w:t>
      </w:r>
      <w:r>
        <w:rPr>
          <w:rFonts w:ascii="Times New Roman" w:hAnsi="Times New Roman" w:eastAsia="宋体" w:cs="Times New Roman"/>
          <w:spacing w:val="1"/>
          <w:sz w:val="24"/>
          <w:szCs w:val="24"/>
        </w:rPr>
        <w:t>形式。</w:t>
      </w:r>
      <w:r>
        <w:rPr>
          <w:rFonts w:hint="eastAsia" w:ascii="Times New Roman" w:hAnsi="Times New Roman" w:eastAsia="宋体" w:cs="Times New Roman"/>
          <w:spacing w:val="1"/>
          <w:sz w:val="24"/>
          <w:szCs w:val="24"/>
        </w:rPr>
        <w:t>专业学位</w:t>
      </w:r>
      <w:r>
        <w:rPr>
          <w:rFonts w:ascii="Times New Roman" w:hAnsi="Times New Roman" w:eastAsia="宋体" w:cs="Times New Roman"/>
          <w:spacing w:val="1"/>
          <w:sz w:val="24"/>
          <w:szCs w:val="24"/>
        </w:rPr>
        <w:t>研究生学位论文须独立完成，</w:t>
      </w:r>
      <w:r>
        <w:rPr>
          <w:rFonts w:hint="eastAsia" w:ascii="Times New Roman" w:hAnsi="Times New Roman" w:eastAsia="宋体" w:cs="Times New Roman"/>
          <w:spacing w:val="1"/>
          <w:sz w:val="24"/>
          <w:szCs w:val="24"/>
        </w:rPr>
        <w:t>需</w:t>
      </w:r>
      <w:r>
        <w:rPr>
          <w:rFonts w:ascii="Times New Roman" w:hAnsi="Times New Roman" w:eastAsia="宋体" w:cs="Times New Roman"/>
          <w:spacing w:val="1"/>
          <w:sz w:val="24"/>
          <w:szCs w:val="24"/>
        </w:rPr>
        <w:t>体现研究生综合运用科学理论、方法和技术解决实际问题的能力。学位论文</w:t>
      </w:r>
      <w:r>
        <w:rPr>
          <w:rFonts w:hint="eastAsia" w:ascii="Times New Roman" w:hAnsi="Times New Roman" w:eastAsia="宋体" w:cs="Times New Roman"/>
          <w:spacing w:val="1"/>
          <w:sz w:val="24"/>
          <w:szCs w:val="24"/>
        </w:rPr>
        <w:t>撰写规范</w:t>
      </w:r>
      <w:r>
        <w:rPr>
          <w:rFonts w:ascii="Times New Roman" w:hAnsi="Times New Roman" w:eastAsia="宋体" w:cs="Times New Roman"/>
          <w:spacing w:val="1"/>
          <w:sz w:val="24"/>
          <w:szCs w:val="24"/>
        </w:rPr>
        <w:t>参</w:t>
      </w:r>
      <w:r>
        <w:rPr>
          <w:rFonts w:hint="eastAsia" w:ascii="Times New Roman" w:hAnsi="Times New Roman" w:eastAsia="宋体" w:cs="Times New Roman"/>
          <w:spacing w:val="1"/>
          <w:sz w:val="24"/>
          <w:szCs w:val="24"/>
        </w:rPr>
        <w:t>照</w:t>
      </w:r>
      <w:r>
        <w:rPr>
          <w:rFonts w:ascii="Times New Roman" w:hAnsi="Times New Roman" w:eastAsia="宋体" w:cs="Times New Roman"/>
          <w:spacing w:val="1"/>
          <w:sz w:val="24"/>
          <w:szCs w:val="24"/>
        </w:rPr>
        <w:t>武汉理工大学专业学位类别（</w:t>
      </w:r>
      <w:r>
        <w:rPr>
          <w:rFonts w:hint="eastAsia" w:ascii="Times New Roman" w:hAnsi="Times New Roman" w:eastAsia="宋体" w:cs="Times New Roman"/>
          <w:spacing w:val="1"/>
          <w:sz w:val="24"/>
          <w:szCs w:val="24"/>
        </w:rPr>
        <w:t>领域</w:t>
      </w:r>
      <w:r>
        <w:rPr>
          <w:rFonts w:ascii="Times New Roman" w:hAnsi="Times New Roman" w:eastAsia="宋体" w:cs="Times New Roman"/>
          <w:spacing w:val="1"/>
          <w:sz w:val="24"/>
          <w:szCs w:val="24"/>
        </w:rPr>
        <w:t>）</w:t>
      </w:r>
      <w:r>
        <w:rPr>
          <w:rFonts w:hint="eastAsia" w:ascii="Times New Roman" w:hAnsi="Times New Roman" w:eastAsia="宋体" w:cs="Times New Roman"/>
          <w:spacing w:val="1"/>
          <w:sz w:val="24"/>
          <w:szCs w:val="24"/>
        </w:rPr>
        <w:t>硕士</w:t>
      </w:r>
      <w:r>
        <w:rPr>
          <w:rFonts w:ascii="Times New Roman" w:hAnsi="Times New Roman" w:eastAsia="宋体" w:cs="Times New Roman"/>
          <w:spacing w:val="1"/>
          <w:sz w:val="24"/>
          <w:szCs w:val="24"/>
        </w:rPr>
        <w:t>学位标准汇编执行。</w:t>
      </w:r>
    </w:p>
    <w:p w14:paraId="4DE8CEFA">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新闻与传播硕士专业学位研究生在硕士学位论文送审前，须满足取得学籍当年学校申请硕士学位学术成果有关规定和法学与人文社会学院学位与研究生教育有关规定，方可送审。</w:t>
      </w:r>
    </w:p>
    <w:p w14:paraId="3EB8DC0F">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新闻与传播硕士专业学位研究生在硕士学位论文答辩前，须达到学校研究生学位论文答辩管理办法有关要求，方可答辩。</w:t>
      </w:r>
    </w:p>
    <w:p w14:paraId="7B88270B">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 未尽事宜以研究生取得学籍当年武汉理工大学《研究生手册》和法学与人文社会学院学位与研究生教育有关规定为准。</w:t>
      </w:r>
    </w:p>
    <w:p w14:paraId="181CC70A">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七、培养方式与方法</w:t>
      </w:r>
    </w:p>
    <w:p w14:paraId="0E0EE8E5">
      <w:pPr>
        <w:spacing w:line="400" w:lineRule="exact"/>
        <w:ind w:firstLine="484" w:firstLineChars="200"/>
        <w:textAlignment w:val="baseline"/>
        <w:rPr>
          <w:rFonts w:ascii="Times New Roman" w:hAnsi="Times New Roman" w:eastAsia="宋体" w:cs="Times New Roman"/>
          <w:bCs/>
          <w:spacing w:val="1"/>
          <w:sz w:val="24"/>
          <w:szCs w:val="24"/>
        </w:rPr>
      </w:pPr>
      <w:r>
        <w:rPr>
          <w:rFonts w:hint="eastAsia" w:ascii="Times New Roman" w:hAnsi="Times New Roman" w:eastAsia="宋体" w:cs="Times New Roman"/>
          <w:bCs/>
          <w:spacing w:val="1"/>
          <w:sz w:val="24"/>
          <w:szCs w:val="24"/>
        </w:rPr>
        <w:t>新闻与传播硕士专业学位研究生培养方式实行全日制和非全日制两种方式。新闻与传播硕士专业学位研究生按专业领域分班建制，以班级为单位组织教学。公共学位课和专业学位课一般在入学后2学期内在校内完成；其它课程和实践环节可在入学后2</w:t>
      </w:r>
      <w:r>
        <w:rPr>
          <w:rFonts w:ascii="Times New Roman" w:hAnsi="Times New Roman" w:eastAsia="宋体" w:cs="Times New Roman"/>
          <w:bCs/>
          <w:spacing w:val="1"/>
          <w:sz w:val="24"/>
          <w:szCs w:val="24"/>
        </w:rPr>
        <w:t>-</w:t>
      </w:r>
      <w:r>
        <w:rPr>
          <w:rFonts w:hint="eastAsia" w:ascii="Times New Roman" w:hAnsi="Times New Roman" w:eastAsia="宋体" w:cs="Times New Roman"/>
          <w:bCs/>
          <w:spacing w:val="1"/>
          <w:sz w:val="24"/>
          <w:szCs w:val="24"/>
        </w:rPr>
        <w:t>4学期内在研究院（所）、工程中心和校外联合培养基地完成。</w:t>
      </w:r>
    </w:p>
    <w:p w14:paraId="571BAD65">
      <w:pPr>
        <w:spacing w:line="400" w:lineRule="exact"/>
        <w:ind w:firstLine="484" w:firstLineChars="200"/>
        <w:rPr>
          <w:rFonts w:ascii="Times New Roman" w:hAnsi="Times New Roman" w:eastAsia="宋体" w:cs="Times New Roman"/>
          <w:sz w:val="24"/>
          <w:szCs w:val="24"/>
        </w:rPr>
      </w:pPr>
      <w:r>
        <w:rPr>
          <w:rFonts w:hint="eastAsia" w:ascii="Times New Roman" w:hAnsi="Times New Roman" w:eastAsia="宋体" w:cs="Times New Roman"/>
          <w:bCs/>
          <w:spacing w:val="1"/>
          <w:sz w:val="24"/>
          <w:szCs w:val="24"/>
        </w:rPr>
        <w:t>新闻与传播硕士专业学位研究生</w:t>
      </w:r>
      <w:r>
        <w:rPr>
          <w:rFonts w:ascii="Times New Roman" w:hAnsi="Times New Roman" w:eastAsia="宋体" w:cs="Times New Roman"/>
          <w:spacing w:val="1"/>
          <w:sz w:val="24"/>
          <w:szCs w:val="24"/>
        </w:rPr>
        <w:t>采用</w:t>
      </w:r>
      <w:r>
        <w:rPr>
          <w:rFonts w:ascii="Times New Roman" w:hAnsi="Times New Roman" w:eastAsia="宋体" w:cs="Times New Roman"/>
          <w:sz w:val="24"/>
          <w:szCs w:val="24"/>
        </w:rPr>
        <w:t>校内外双导师制，以校内导师指导为主，校外导师参与实践过程、项目研究、课程与论文等多个环节的指导工作</w:t>
      </w:r>
      <w:r>
        <w:rPr>
          <w:rFonts w:ascii="Times New Roman" w:hAnsi="Times New Roman" w:eastAsia="宋体" w:cs="Times New Roman"/>
          <w:spacing w:val="1"/>
          <w:sz w:val="24"/>
          <w:szCs w:val="24"/>
        </w:rPr>
        <w:t>。各专业领域</w:t>
      </w:r>
      <w:r>
        <w:rPr>
          <w:rFonts w:ascii="Times New Roman" w:hAnsi="Times New Roman" w:eastAsia="宋体" w:cs="Times New Roman"/>
          <w:sz w:val="24"/>
          <w:szCs w:val="24"/>
        </w:rPr>
        <w:t>应吸收本领域的专家、学者和工程技术人员组成团队，实现团队指导和培养，共同承担</w:t>
      </w:r>
      <w:r>
        <w:rPr>
          <w:rFonts w:ascii="Times New Roman" w:hAnsi="Times New Roman" w:eastAsia="宋体" w:cs="Times New Roman"/>
          <w:bCs/>
          <w:spacing w:val="1"/>
          <w:sz w:val="24"/>
          <w:szCs w:val="24"/>
        </w:rPr>
        <w:t>专业学位硕士研究生</w:t>
      </w:r>
      <w:r>
        <w:rPr>
          <w:rFonts w:ascii="Times New Roman" w:hAnsi="Times New Roman" w:eastAsia="宋体" w:cs="Times New Roman"/>
          <w:sz w:val="24"/>
          <w:szCs w:val="24"/>
        </w:rPr>
        <w:t>的培养工作。</w:t>
      </w:r>
    </w:p>
    <w:p w14:paraId="69C9E08D">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八、其他</w:t>
      </w:r>
    </w:p>
    <w:p w14:paraId="496DA487">
      <w:pPr>
        <w:spacing w:line="400" w:lineRule="exact"/>
        <w:ind w:firstLine="420"/>
        <w:rPr>
          <w:rFonts w:ascii="Times New Roman" w:hAnsi="Times New Roman" w:eastAsia="宋体" w:cs="Times New Roman"/>
          <w:sz w:val="24"/>
          <w:szCs w:val="24"/>
        </w:rPr>
      </w:pPr>
      <w:r>
        <w:rPr>
          <w:rFonts w:ascii="Times New Roman" w:hAnsi="Times New Roman" w:eastAsia="宋体" w:cs="Times New Roman"/>
          <w:sz w:val="24"/>
          <w:szCs w:val="24"/>
        </w:rPr>
        <w:t>（一）</w:t>
      </w:r>
      <w:r>
        <w:rPr>
          <w:rFonts w:hint="eastAsia" w:ascii="Times New Roman" w:hAnsi="Times New Roman" w:eastAsia="宋体" w:cs="Times New Roman"/>
          <w:bCs/>
          <w:sz w:val="24"/>
          <w:szCs w:val="24"/>
        </w:rPr>
        <w:t>新闻与传播硕士专业学位研究生</w:t>
      </w:r>
      <w:r>
        <w:rPr>
          <w:rFonts w:hint="eastAsia" w:ascii="Times New Roman" w:hAnsi="Times New Roman" w:eastAsia="宋体" w:cs="Times New Roman"/>
          <w:sz w:val="24"/>
          <w:szCs w:val="24"/>
        </w:rPr>
        <w:t>在开题前后均可选修课程</w:t>
      </w:r>
      <w:r>
        <w:rPr>
          <w:rFonts w:ascii="Times New Roman" w:hAnsi="Times New Roman" w:eastAsia="宋体" w:cs="Times New Roman"/>
          <w:sz w:val="24"/>
          <w:szCs w:val="24"/>
        </w:rPr>
        <w:t>，</w:t>
      </w:r>
      <w:r>
        <w:rPr>
          <w:rFonts w:hint="eastAsia" w:ascii="Times New Roman" w:hAnsi="Times New Roman" w:eastAsia="宋体" w:cs="Times New Roman"/>
          <w:sz w:val="24"/>
          <w:szCs w:val="24"/>
        </w:rPr>
        <w:t>硕士论文</w:t>
      </w:r>
      <w:r>
        <w:rPr>
          <w:rFonts w:ascii="Times New Roman" w:hAnsi="Times New Roman" w:eastAsia="宋体" w:cs="Times New Roman"/>
          <w:sz w:val="24"/>
          <w:szCs w:val="24"/>
        </w:rPr>
        <w:t>答辩</w:t>
      </w:r>
      <w:r>
        <w:rPr>
          <w:rFonts w:hint="eastAsia" w:ascii="Times New Roman" w:hAnsi="Times New Roman" w:eastAsia="宋体" w:cs="Times New Roman"/>
          <w:sz w:val="24"/>
          <w:szCs w:val="24"/>
        </w:rPr>
        <w:t>之</w:t>
      </w:r>
      <w:r>
        <w:rPr>
          <w:rFonts w:ascii="Times New Roman" w:hAnsi="Times New Roman" w:eastAsia="宋体" w:cs="Times New Roman"/>
          <w:sz w:val="24"/>
          <w:szCs w:val="24"/>
        </w:rPr>
        <w:t>前</w:t>
      </w:r>
      <w:r>
        <w:rPr>
          <w:rFonts w:hint="eastAsia" w:ascii="Times New Roman" w:hAnsi="Times New Roman" w:eastAsia="宋体" w:cs="Times New Roman"/>
          <w:sz w:val="24"/>
          <w:szCs w:val="24"/>
        </w:rPr>
        <w:t>满足学分要求即可</w:t>
      </w:r>
      <w:r>
        <w:rPr>
          <w:rFonts w:ascii="Times New Roman" w:hAnsi="Times New Roman" w:eastAsia="宋体" w:cs="Times New Roman"/>
          <w:sz w:val="24"/>
          <w:szCs w:val="24"/>
        </w:rPr>
        <w:t>。</w:t>
      </w:r>
    </w:p>
    <w:p w14:paraId="3E421D5A">
      <w:pPr>
        <w:spacing w:line="400" w:lineRule="exact"/>
        <w:ind w:firstLine="420"/>
        <w:rPr>
          <w:rFonts w:ascii="Times New Roman" w:hAnsi="Times New Roman" w:eastAsia="宋体" w:cs="Times New Roman"/>
          <w:sz w:val="24"/>
          <w:szCs w:val="24"/>
        </w:rPr>
      </w:pPr>
      <w:r>
        <w:rPr>
          <w:rFonts w:ascii="Times New Roman" w:hAnsi="Times New Roman" w:eastAsia="宋体" w:cs="Times New Roman"/>
          <w:sz w:val="24"/>
          <w:szCs w:val="24"/>
        </w:rPr>
        <w:t>（二）</w:t>
      </w:r>
      <w:r>
        <w:rPr>
          <w:rFonts w:hint="eastAsia" w:ascii="Times New Roman" w:hAnsi="Times New Roman" w:eastAsia="宋体" w:cs="Times New Roman"/>
          <w:bCs/>
          <w:sz w:val="24"/>
          <w:szCs w:val="24"/>
        </w:rPr>
        <w:t>新闻与传播硕士专业学位研究生</w:t>
      </w:r>
      <w:r>
        <w:rPr>
          <w:rFonts w:hint="eastAsia" w:ascii="Times New Roman" w:hAnsi="Times New Roman" w:eastAsia="宋体" w:cs="Times New Roman"/>
          <w:sz w:val="24"/>
          <w:szCs w:val="24"/>
        </w:rPr>
        <w:t>应查阅本学科国内外文献</w:t>
      </w:r>
      <w:r>
        <w:rPr>
          <w:rFonts w:ascii="Times New Roman" w:hAnsi="Times New Roman" w:eastAsia="宋体" w:cs="Times New Roman"/>
          <w:sz w:val="24"/>
          <w:szCs w:val="24"/>
        </w:rPr>
        <w:t>40</w:t>
      </w:r>
      <w:r>
        <w:rPr>
          <w:rFonts w:hint="eastAsia" w:ascii="Times New Roman" w:hAnsi="Times New Roman" w:eastAsia="宋体" w:cs="Times New Roman"/>
          <w:sz w:val="24"/>
          <w:szCs w:val="24"/>
        </w:rPr>
        <w:t>篇以上，其中外文文献不少于三分之一。</w:t>
      </w:r>
    </w:p>
    <w:p w14:paraId="515C041A">
      <w:pPr>
        <w:spacing w:line="400" w:lineRule="exact"/>
        <w:ind w:firstLine="420"/>
        <w:rPr>
          <w:rFonts w:ascii="Times New Roman" w:hAnsi="Times New Roman" w:eastAsia="宋体" w:cs="Times New Roman"/>
          <w:sz w:val="24"/>
          <w:szCs w:val="24"/>
        </w:rPr>
      </w:pPr>
      <w:r>
        <w:rPr>
          <w:rFonts w:ascii="Times New Roman" w:hAnsi="Times New Roman" w:eastAsia="宋体" w:cs="Times New Roman"/>
          <w:sz w:val="24"/>
          <w:szCs w:val="24"/>
        </w:rPr>
        <w:t>（三）</w:t>
      </w:r>
      <w:r>
        <w:rPr>
          <w:rFonts w:hint="eastAsia" w:ascii="Times New Roman" w:hAnsi="Times New Roman" w:eastAsia="宋体" w:cs="Times New Roman"/>
          <w:bCs/>
          <w:sz w:val="24"/>
          <w:szCs w:val="24"/>
        </w:rPr>
        <w:t>新闻与传播硕士专业学位研究生</w:t>
      </w:r>
      <w:r>
        <w:rPr>
          <w:rFonts w:hint="eastAsia" w:ascii="Times New Roman" w:hAnsi="Times New Roman" w:eastAsia="宋体" w:cs="Times New Roman"/>
          <w:sz w:val="24"/>
          <w:szCs w:val="24"/>
        </w:rPr>
        <w:t>在课程学习阶段每月至少</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次、论文工作阶段每月至少2次向指导教师汇报自己的学习和研究工作情况，并形成制度。</w:t>
      </w:r>
    </w:p>
    <w:p w14:paraId="11469E24">
      <w:pPr>
        <w:spacing w:line="400" w:lineRule="exact"/>
        <w:ind w:firstLine="420"/>
        <w:rPr>
          <w:rFonts w:ascii="Times New Roman" w:hAnsi="Times New Roman" w:eastAsia="宋体" w:cs="Times New Roman"/>
          <w:sz w:val="24"/>
          <w:szCs w:val="24"/>
        </w:rPr>
      </w:pPr>
      <w:r>
        <w:rPr>
          <w:rFonts w:ascii="Times New Roman" w:hAnsi="Times New Roman" w:eastAsia="宋体" w:cs="Times New Roman"/>
          <w:sz w:val="24"/>
          <w:szCs w:val="24"/>
        </w:rPr>
        <w:t>（四）</w:t>
      </w:r>
      <w:r>
        <w:rPr>
          <w:rFonts w:hint="eastAsia" w:ascii="Times New Roman" w:hAnsi="Times New Roman" w:eastAsia="宋体" w:cs="Times New Roman"/>
          <w:sz w:val="24"/>
          <w:szCs w:val="24"/>
        </w:rPr>
        <w:t>全日制、非全日制研究生适用同一培养方案。</w:t>
      </w:r>
    </w:p>
    <w:p w14:paraId="314B8B96">
      <w:pPr>
        <w:spacing w:line="400" w:lineRule="exact"/>
        <w:ind w:firstLine="420"/>
        <w:rPr>
          <w:rFonts w:ascii="Times New Roman" w:hAnsi="Times New Roman" w:eastAsia="宋体" w:cs="Times New Roman"/>
          <w:sz w:val="24"/>
          <w:szCs w:val="24"/>
        </w:rPr>
      </w:pPr>
      <w:r>
        <w:rPr>
          <w:rFonts w:ascii="Times New Roman" w:hAnsi="Times New Roman" w:eastAsia="宋体" w:cs="Times New Roman"/>
          <w:sz w:val="24"/>
          <w:szCs w:val="24"/>
        </w:rPr>
        <w:t>（五）本次制订培养方案从202</w:t>
      </w:r>
      <w:r>
        <w:rPr>
          <w:rFonts w:hint="eastAsia" w:ascii="Times New Roman" w:hAnsi="Times New Roman" w:eastAsia="宋体" w:cs="Times New Roman"/>
          <w:sz w:val="24"/>
          <w:szCs w:val="24"/>
        </w:rPr>
        <w:t>4</w:t>
      </w:r>
      <w:r>
        <w:rPr>
          <w:rFonts w:ascii="Times New Roman" w:hAnsi="Times New Roman" w:eastAsia="宋体" w:cs="Times New Roman"/>
          <w:sz w:val="24"/>
          <w:szCs w:val="24"/>
        </w:rPr>
        <w:t>级</w:t>
      </w:r>
      <w:r>
        <w:rPr>
          <w:rFonts w:hint="eastAsia" w:ascii="Times New Roman" w:hAnsi="Times New Roman" w:eastAsia="宋体" w:cs="Times New Roman"/>
          <w:bCs/>
          <w:sz w:val="24"/>
          <w:szCs w:val="24"/>
        </w:rPr>
        <w:t>新闻与传播硕士专业学位研究生</w:t>
      </w:r>
      <w:r>
        <w:rPr>
          <w:rFonts w:ascii="Times New Roman" w:hAnsi="Times New Roman" w:eastAsia="宋体" w:cs="Times New Roman"/>
          <w:sz w:val="24"/>
          <w:szCs w:val="24"/>
        </w:rPr>
        <w:t>开始执行</w:t>
      </w:r>
      <w:r>
        <w:rPr>
          <w:rFonts w:hint="eastAsia" w:ascii="Times New Roman" w:hAnsi="Times New Roman" w:eastAsia="宋体" w:cs="Times New Roman"/>
          <w:sz w:val="24"/>
          <w:szCs w:val="24"/>
        </w:rPr>
        <w:t>。</w:t>
      </w:r>
    </w:p>
    <w:p w14:paraId="00E62EE3"/>
    <w:p w14:paraId="13B656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569551"/>
    <w:multiLevelType w:val="singleLevel"/>
    <w:tmpl w:val="D3569551"/>
    <w:lvl w:ilvl="0" w:tentative="0">
      <w:start w:val="1"/>
      <w:numFmt w:val="chineseCounting"/>
      <w:suff w:val="nothing"/>
      <w:lvlText w:val="%1、"/>
      <w:lvlJc w:val="left"/>
      <w:rPr>
        <w:rFonts w:hint="eastAsia"/>
        <w:color w:val="auto"/>
      </w:rPr>
    </w:lvl>
  </w:abstractNum>
  <w:abstractNum w:abstractNumId="1">
    <w:nsid w:val="7FFACA01"/>
    <w:multiLevelType w:val="singleLevel"/>
    <w:tmpl w:val="7FFACA0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3231A"/>
    <w:rsid w:val="6873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spacing w:before="100" w:beforeLines="100" w:after="100" w:afterLines="100"/>
      <w:jc w:val="center"/>
      <w:outlineLvl w:val="0"/>
    </w:pPr>
    <w:rPr>
      <w:rFonts w:eastAsia="黑体"/>
      <w:b/>
      <w:kern w:val="44"/>
      <w:sz w:val="28"/>
    </w:rPr>
  </w:style>
  <w:style w:type="paragraph" w:styleId="3">
    <w:name w:val="heading 3"/>
    <w:basedOn w:val="1"/>
    <w:next w:val="1"/>
    <w:qFormat/>
    <w:uiPriority w:val="0"/>
    <w:pPr>
      <w:keepNext/>
      <w:keepLines/>
      <w:spacing w:before="50" w:beforeLines="50" w:after="50" w:afterLines="50"/>
      <w:outlineLvl w:val="2"/>
    </w:pPr>
    <w:rPr>
      <w:b/>
      <w:bCs/>
      <w:kern w:val="0"/>
      <w:sz w:val="24"/>
      <w:szCs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出段落1"/>
    <w:basedOn w:val="1"/>
    <w:autoRedefine/>
    <w:qFormat/>
    <w:uiPriority w:val="34"/>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2024-11-15T01:47:00Z</dcterms:created>
  <dc:creator>熊柳</dc:creator>
  <cp:lastModifiedBy>熊柳</cp:lastModifiedBy>
  <dcterms:modified xsi:type="dcterms:W3CDTF">2024-11-15T01:50:52Z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E99DB7242D1B436D9893201C49B5CC24_11</vt:lpwstr>
  </property>
</Properties>
</file>